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85" w:rsidRPr="0037294B"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rPr>
      </w:pPr>
      <w:r w:rsidRPr="0037294B">
        <w:rPr>
          <w:rFonts w:ascii="Times New Roman" w:eastAsia="Calibri" w:hAnsi="Times New Roman" w:cs="Times New Roman"/>
          <w:b/>
          <w:bCs/>
          <w:color w:val="4F81BD" w:themeColor="accent1"/>
          <w:sz w:val="28"/>
          <w:szCs w:val="28"/>
        </w:rPr>
        <w:t xml:space="preserve">Tartalomjegyzék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0070C0"/>
          <w:sz w:val="24"/>
          <w:szCs w:val="24"/>
        </w:rPr>
      </w:pPr>
      <w:r w:rsidRPr="00150B1D">
        <w:rPr>
          <w:rFonts w:ascii="Times New Roman" w:eastAsia="Calibri" w:hAnsi="Times New Roman" w:cs="Times New Roman"/>
          <w:color w:val="0070C0"/>
          <w:sz w:val="24"/>
          <w:szCs w:val="24"/>
        </w:rPr>
        <w:t>Preambulum</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0070C0"/>
          <w:sz w:val="24"/>
          <w:szCs w:val="24"/>
        </w:rPr>
      </w:pP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color w:val="0070C0"/>
        </w:rPr>
      </w:pPr>
      <w:r w:rsidRPr="00150B1D">
        <w:rPr>
          <w:rFonts w:ascii="Times New Roman" w:eastAsia="Calibri" w:hAnsi="Times New Roman" w:cs="Times New Roman"/>
          <w:color w:val="0070C0"/>
          <w:sz w:val="24"/>
          <w:szCs w:val="24"/>
        </w:rPr>
        <w:t>I. Alapfokú Művészetoktatás</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 xml:space="preserve">II. Általános feltételek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 xml:space="preserve">1. Tárgyi feltételek </w:t>
      </w:r>
    </w:p>
    <w:p w:rsidR="009D4203"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2. Személyi feltételek</w:t>
      </w:r>
    </w:p>
    <w:p w:rsidR="00DE7C85" w:rsidRPr="00EA3A55" w:rsidRDefault="009D4203"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3. Anyagi bázis</w:t>
      </w:r>
      <w:r w:rsidR="00DE7C85" w:rsidRPr="00EA3A55">
        <w:rPr>
          <w:rFonts w:ascii="Times New Roman" w:eastAsia="Calibri" w:hAnsi="Times New Roman" w:cs="Times New Roman"/>
          <w:color w:val="4F81BD" w:themeColor="accent1"/>
          <w:sz w:val="24"/>
          <w:szCs w:val="24"/>
        </w:rPr>
        <w:t xml:space="preserve">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 xml:space="preserve">III. Pedagógiai alapelveink, céljaink, feladataink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 xml:space="preserve">1. Alapelveink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 xml:space="preserve">2. Az alapfokú művészetoktatás célja és feladata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3. Az alapfokú néptánc oktatás célja és feladata</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4. Az alapfokú társastánc oktatás célja és feladata</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 xml:space="preserve">5. Az alapfokú moderntánc oktatás célja és feladata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A3A55">
        <w:rPr>
          <w:rFonts w:ascii="Times New Roman" w:eastAsia="Calibri" w:hAnsi="Times New Roman" w:cs="Times New Roman"/>
          <w:color w:val="4F81BD" w:themeColor="accent1"/>
          <w:sz w:val="24"/>
          <w:szCs w:val="24"/>
        </w:rPr>
        <w:t xml:space="preserve">6. A nevelő-oktató munka eszközei, eljárásai </w:t>
      </w: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color w:val="000000"/>
        </w:rPr>
      </w:pPr>
    </w:p>
    <w:p w:rsidR="00DE7C85" w:rsidRPr="002A5561"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5561">
        <w:rPr>
          <w:rFonts w:ascii="Times New Roman" w:eastAsia="Calibri" w:hAnsi="Times New Roman" w:cs="Times New Roman"/>
          <w:color w:val="4F81BD" w:themeColor="accent1"/>
          <w:sz w:val="24"/>
          <w:szCs w:val="24"/>
        </w:rPr>
        <w:t xml:space="preserve">IV. </w:t>
      </w:r>
      <w:proofErr w:type="gramStart"/>
      <w:r w:rsidRPr="002A5561">
        <w:rPr>
          <w:rFonts w:ascii="Times New Roman" w:eastAsia="Calibri" w:hAnsi="Times New Roman" w:cs="Times New Roman"/>
          <w:color w:val="4F81BD" w:themeColor="accent1"/>
          <w:sz w:val="24"/>
          <w:szCs w:val="24"/>
        </w:rPr>
        <w:t>A</w:t>
      </w:r>
      <w:proofErr w:type="gramEnd"/>
      <w:r w:rsidRPr="002A5561">
        <w:rPr>
          <w:rFonts w:ascii="Times New Roman" w:eastAsia="Calibri" w:hAnsi="Times New Roman" w:cs="Times New Roman"/>
          <w:color w:val="4F81BD" w:themeColor="accent1"/>
          <w:sz w:val="24"/>
          <w:szCs w:val="24"/>
        </w:rPr>
        <w:t xml:space="preserve"> működés rendje </w:t>
      </w:r>
    </w:p>
    <w:p w:rsidR="00DE7C85" w:rsidRDefault="00DE7C85" w:rsidP="001712B0">
      <w:pPr>
        <w:autoSpaceDE w:val="0"/>
        <w:autoSpaceDN w:val="0"/>
        <w:adjustRightInd w:val="0"/>
        <w:spacing w:after="0" w:line="240" w:lineRule="auto"/>
        <w:jc w:val="both"/>
        <w:rPr>
          <w:rFonts w:ascii="Times New Roman" w:eastAsia="Times New Roman" w:hAnsi="Times New Roman" w:cs="Times New Roman"/>
          <w:color w:val="4F81BD" w:themeColor="accent1"/>
          <w:sz w:val="24"/>
          <w:szCs w:val="24"/>
          <w:lang w:eastAsia="hu-HU"/>
        </w:rPr>
      </w:pPr>
      <w:r w:rsidRPr="002A5561">
        <w:rPr>
          <w:rFonts w:ascii="Times New Roman" w:eastAsia="Times New Roman" w:hAnsi="Times New Roman" w:cs="Times New Roman"/>
          <w:color w:val="4F81BD" w:themeColor="accent1"/>
          <w:sz w:val="24"/>
          <w:szCs w:val="24"/>
          <w:lang w:eastAsia="hu-HU"/>
        </w:rPr>
        <w:t>1. Tanulók beiratkozása, felvétele</w:t>
      </w: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smartTag w:uri="urn:schemas-microsoft-com:office:smarttags" w:element="metricconverter">
        <w:smartTagPr>
          <w:attr w:name="ProductID" w:val="2. A"/>
        </w:smartTagPr>
        <w:r w:rsidRPr="0094309D">
          <w:rPr>
            <w:rFonts w:ascii="Times New Roman" w:eastAsia="Times New Roman" w:hAnsi="Times New Roman" w:cs="Times New Roman"/>
            <w:color w:val="4F81BD" w:themeColor="accent1"/>
            <w:sz w:val="24"/>
            <w:szCs w:val="24"/>
            <w:lang w:eastAsia="hu-HU"/>
          </w:rPr>
          <w:t>2. A</w:t>
        </w:r>
      </w:smartTag>
      <w:r w:rsidRPr="0094309D">
        <w:rPr>
          <w:rFonts w:ascii="Times New Roman" w:eastAsia="Times New Roman" w:hAnsi="Times New Roman" w:cs="Times New Roman"/>
          <w:color w:val="4F81BD" w:themeColor="accent1"/>
          <w:sz w:val="24"/>
          <w:szCs w:val="24"/>
          <w:lang w:eastAsia="hu-HU"/>
        </w:rPr>
        <w:t xml:space="preserve"> jogviszony adminisztrálása</w:t>
      </w:r>
    </w:p>
    <w:p w:rsidR="00DE7C85" w:rsidRDefault="00DE7C85" w:rsidP="001712B0">
      <w:pPr>
        <w:autoSpaceDE w:val="0"/>
        <w:autoSpaceDN w:val="0"/>
        <w:adjustRightInd w:val="0"/>
        <w:spacing w:after="0" w:line="240" w:lineRule="auto"/>
        <w:jc w:val="both"/>
        <w:rPr>
          <w:rFonts w:ascii="Century Gothic" w:eastAsia="Calibri" w:hAnsi="Century Gothic" w:cs="Century Gothic"/>
          <w:color w:val="4F81BD" w:themeColor="accent1"/>
        </w:rPr>
      </w:pPr>
      <w:smartTag w:uri="urn:schemas-microsoft-com:office:smarttags" w:element="metricconverter">
        <w:smartTagPr>
          <w:attr w:name="ProductID" w:val="3. A"/>
        </w:smartTagPr>
        <w:r w:rsidRPr="0094309D">
          <w:rPr>
            <w:rFonts w:ascii="Times New Roman" w:eastAsia="Times New Roman" w:hAnsi="Times New Roman" w:cs="Times New Roman"/>
            <w:color w:val="4F81BD" w:themeColor="accent1"/>
            <w:sz w:val="24"/>
            <w:szCs w:val="24"/>
            <w:lang w:eastAsia="hu-HU"/>
          </w:rPr>
          <w:t>3. A</w:t>
        </w:r>
      </w:smartTag>
      <w:r w:rsidRPr="0094309D">
        <w:rPr>
          <w:rFonts w:ascii="Times New Roman" w:eastAsia="Times New Roman" w:hAnsi="Times New Roman" w:cs="Times New Roman"/>
          <w:color w:val="4F81BD" w:themeColor="accent1"/>
          <w:sz w:val="24"/>
          <w:szCs w:val="24"/>
          <w:lang w:eastAsia="hu-HU"/>
        </w:rPr>
        <w:t xml:space="preserve"> tanulók távolmaradásának, mulasztásának igazolására vonatkozó rendelkezések</w:t>
      </w:r>
    </w:p>
    <w:p w:rsidR="00DE7C85" w:rsidRPr="0094309D" w:rsidRDefault="00DE7C85" w:rsidP="001712B0">
      <w:pPr>
        <w:autoSpaceDE w:val="0"/>
        <w:autoSpaceDN w:val="0"/>
        <w:adjustRightInd w:val="0"/>
        <w:spacing w:after="0" w:line="240" w:lineRule="auto"/>
        <w:jc w:val="both"/>
        <w:rPr>
          <w:rFonts w:ascii="Century Gothic" w:eastAsia="Calibri" w:hAnsi="Century Gothic" w:cs="Century Gothic"/>
          <w:color w:val="4F81BD" w:themeColor="accent1"/>
        </w:rPr>
      </w:pPr>
      <w:smartTag w:uri="urn:schemas-microsoft-com:office:smarttags" w:element="metricconverter">
        <w:smartTagPr>
          <w:attr w:name="ProductID" w:val="4. A"/>
        </w:smartTagPr>
        <w:r w:rsidRPr="0094309D">
          <w:rPr>
            <w:rFonts w:ascii="Times New Roman" w:eastAsia="Times New Roman" w:hAnsi="Times New Roman" w:cs="Times New Roman"/>
            <w:color w:val="4F81BD" w:themeColor="accent1"/>
            <w:sz w:val="24"/>
            <w:szCs w:val="24"/>
            <w:lang w:eastAsia="hu-HU"/>
          </w:rPr>
          <w:t>4. A</w:t>
        </w:r>
      </w:smartTag>
      <w:r w:rsidRPr="0094309D">
        <w:rPr>
          <w:rFonts w:ascii="Times New Roman" w:eastAsia="Times New Roman" w:hAnsi="Times New Roman" w:cs="Times New Roman"/>
          <w:color w:val="4F81BD" w:themeColor="accent1"/>
          <w:sz w:val="24"/>
          <w:szCs w:val="24"/>
          <w:lang w:eastAsia="hu-HU"/>
        </w:rPr>
        <w:t xml:space="preserve"> tanulói jogviszony megszűnése</w:t>
      </w: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4309D">
        <w:rPr>
          <w:rFonts w:ascii="Times New Roman" w:eastAsia="Times New Roman" w:hAnsi="Times New Roman" w:cs="Times New Roman"/>
          <w:color w:val="4F81BD" w:themeColor="accent1"/>
          <w:sz w:val="24"/>
          <w:szCs w:val="24"/>
          <w:lang w:eastAsia="hu-HU"/>
        </w:rPr>
        <w:t>5. Tanügyi nyilvántartás</w:t>
      </w:r>
    </w:p>
    <w:p w:rsidR="00DE7C85" w:rsidRDefault="00DE7C85" w:rsidP="001712B0">
      <w:pPr>
        <w:autoSpaceDE w:val="0"/>
        <w:autoSpaceDN w:val="0"/>
        <w:adjustRightInd w:val="0"/>
        <w:spacing w:after="0" w:line="240" w:lineRule="auto"/>
        <w:jc w:val="both"/>
        <w:rPr>
          <w:rFonts w:ascii="Century Gothic" w:eastAsia="Calibri" w:hAnsi="Century Gothic" w:cs="Century Gothic"/>
          <w:color w:val="000000"/>
        </w:rPr>
      </w:pP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color w:val="4F81BD" w:themeColor="accent1"/>
          <w:sz w:val="24"/>
          <w:szCs w:val="24"/>
        </w:rPr>
        <w:t xml:space="preserve">V. </w:t>
      </w:r>
      <w:proofErr w:type="gramStart"/>
      <w:r w:rsidRPr="00916A58">
        <w:rPr>
          <w:rFonts w:ascii="Times New Roman" w:eastAsia="Calibri" w:hAnsi="Times New Roman" w:cs="Times New Roman"/>
          <w:color w:val="4F81BD" w:themeColor="accent1"/>
          <w:sz w:val="24"/>
          <w:szCs w:val="24"/>
        </w:rPr>
        <w:t>A</w:t>
      </w:r>
      <w:proofErr w:type="gramEnd"/>
      <w:r w:rsidRPr="00916A58">
        <w:rPr>
          <w:rFonts w:ascii="Times New Roman" w:eastAsia="Calibri" w:hAnsi="Times New Roman" w:cs="Times New Roman"/>
          <w:color w:val="4F81BD" w:themeColor="accent1"/>
          <w:sz w:val="24"/>
          <w:szCs w:val="24"/>
        </w:rPr>
        <w:t xml:space="preserve"> személyiségfejlesztéssel kapcsolatos pedagógiai feladatok </w:t>
      </w:r>
    </w:p>
    <w:p w:rsidR="00DE7C85" w:rsidRDefault="00DE7C85" w:rsidP="001712B0">
      <w:pPr>
        <w:autoSpaceDE w:val="0"/>
        <w:autoSpaceDN w:val="0"/>
        <w:adjustRightInd w:val="0"/>
        <w:spacing w:after="0" w:line="240" w:lineRule="auto"/>
        <w:jc w:val="both"/>
        <w:rPr>
          <w:rFonts w:ascii="Century Gothic" w:eastAsia="Calibri" w:hAnsi="Century Gothic" w:cs="Century Gothic"/>
          <w:color w:val="000000"/>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color w:val="4F81BD" w:themeColor="accent1"/>
          <w:sz w:val="24"/>
          <w:szCs w:val="24"/>
        </w:rPr>
        <w:t xml:space="preserve">VI. </w:t>
      </w:r>
      <w:proofErr w:type="gramStart"/>
      <w:r w:rsidRPr="00916A58">
        <w:rPr>
          <w:rFonts w:ascii="Times New Roman" w:eastAsia="Calibri" w:hAnsi="Times New Roman" w:cs="Times New Roman"/>
          <w:color w:val="4F81BD" w:themeColor="accent1"/>
          <w:sz w:val="24"/>
          <w:szCs w:val="24"/>
        </w:rPr>
        <w:t>A</w:t>
      </w:r>
      <w:proofErr w:type="gramEnd"/>
      <w:r w:rsidRPr="00916A58">
        <w:rPr>
          <w:rFonts w:ascii="Times New Roman" w:eastAsia="Calibri" w:hAnsi="Times New Roman" w:cs="Times New Roman"/>
          <w:color w:val="4F81BD" w:themeColor="accent1"/>
          <w:sz w:val="24"/>
          <w:szCs w:val="24"/>
        </w:rPr>
        <w:t xml:space="preserve"> közösségfejlesztéssel kapcsolatos feladatok </w:t>
      </w: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303B63" w:rsidRDefault="00DE7C85" w:rsidP="001712B0">
      <w:pPr>
        <w:keepNext/>
        <w:spacing w:after="0" w:line="240" w:lineRule="auto"/>
        <w:jc w:val="both"/>
        <w:outlineLvl w:val="2"/>
        <w:rPr>
          <w:rFonts w:ascii="Times New Roman" w:eastAsia="Times New Roman" w:hAnsi="Times New Roman" w:cs="Times New Roman"/>
          <w:color w:val="4F81BD" w:themeColor="accent1"/>
          <w:sz w:val="24"/>
          <w:szCs w:val="24"/>
          <w:lang w:eastAsia="hu-HU"/>
        </w:rPr>
      </w:pPr>
      <w:r w:rsidRPr="00303B63">
        <w:rPr>
          <w:rFonts w:ascii="Times New Roman" w:eastAsia="Times New Roman" w:hAnsi="Times New Roman" w:cs="Times New Roman"/>
          <w:color w:val="4F81BD" w:themeColor="accent1"/>
          <w:sz w:val="24"/>
          <w:szCs w:val="24"/>
          <w:lang w:eastAsia="hu-HU"/>
        </w:rPr>
        <w:t>VII. Tehetség, képesség kibontakoztatásával kapcsolatos feladatok</w:t>
      </w: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303B6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303B63">
        <w:rPr>
          <w:rFonts w:ascii="Times New Roman" w:eastAsia="Times New Roman" w:hAnsi="Times New Roman" w:cs="Times New Roman"/>
          <w:color w:val="4F81BD" w:themeColor="accent1"/>
          <w:sz w:val="24"/>
          <w:szCs w:val="24"/>
          <w:lang w:eastAsia="hu-HU"/>
        </w:rPr>
        <w:t>VIII. Gyermek és ifjúságvédelemmel kapcsolatos feladatok</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color w:val="4F81BD" w:themeColor="accent1"/>
          <w:sz w:val="24"/>
          <w:szCs w:val="24"/>
        </w:rPr>
        <w:t xml:space="preserve">IX. </w:t>
      </w:r>
      <w:proofErr w:type="gramStart"/>
      <w:r w:rsidRPr="006B508A">
        <w:rPr>
          <w:rFonts w:ascii="Times New Roman" w:eastAsia="Calibri" w:hAnsi="Times New Roman" w:cs="Times New Roman"/>
          <w:color w:val="4F81BD" w:themeColor="accent1"/>
          <w:sz w:val="24"/>
          <w:szCs w:val="24"/>
        </w:rPr>
        <w:t>A</w:t>
      </w:r>
      <w:proofErr w:type="gramEnd"/>
      <w:r w:rsidRPr="006B508A">
        <w:rPr>
          <w:rFonts w:ascii="Times New Roman" w:eastAsia="Calibri" w:hAnsi="Times New Roman" w:cs="Times New Roman"/>
          <w:color w:val="4F81BD" w:themeColor="accent1"/>
          <w:sz w:val="24"/>
          <w:szCs w:val="24"/>
        </w:rPr>
        <w:t xml:space="preserve"> beilleszkedési, magatartási nehézségek és szociális hátrányok enyhítése </w:t>
      </w:r>
    </w:p>
    <w:p w:rsidR="00DE7C85" w:rsidRDefault="00DE7C85" w:rsidP="001712B0">
      <w:pPr>
        <w:autoSpaceDE w:val="0"/>
        <w:autoSpaceDN w:val="0"/>
        <w:spacing w:after="0" w:line="240" w:lineRule="auto"/>
        <w:jc w:val="both"/>
        <w:rPr>
          <w:rFonts w:ascii="Times New Roman" w:eastAsia="Times New Roman" w:hAnsi="Times New Roman" w:cs="Times New Roman"/>
          <w:b/>
          <w:color w:val="4F81BD" w:themeColor="accent1"/>
          <w:sz w:val="24"/>
          <w:szCs w:val="24"/>
          <w:u w:val="single"/>
          <w:lang w:eastAsia="hu-HU"/>
        </w:rPr>
      </w:pPr>
    </w:p>
    <w:p w:rsidR="00DE7C85" w:rsidRPr="006B508A"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6B508A">
        <w:rPr>
          <w:rFonts w:ascii="Times New Roman" w:eastAsia="Times New Roman" w:hAnsi="Times New Roman" w:cs="Times New Roman"/>
          <w:color w:val="4F81BD" w:themeColor="accent1"/>
          <w:sz w:val="24"/>
          <w:szCs w:val="24"/>
          <w:lang w:eastAsia="hu-HU"/>
        </w:rPr>
        <w:t xml:space="preserve">X. </w:t>
      </w:r>
      <w:proofErr w:type="gramStart"/>
      <w:r w:rsidRPr="006B508A">
        <w:rPr>
          <w:rFonts w:ascii="Times New Roman" w:eastAsia="Times New Roman" w:hAnsi="Times New Roman" w:cs="Times New Roman"/>
          <w:color w:val="4F81BD" w:themeColor="accent1"/>
          <w:sz w:val="24"/>
          <w:szCs w:val="24"/>
          <w:lang w:eastAsia="hu-HU"/>
        </w:rPr>
        <w:t>A</w:t>
      </w:r>
      <w:proofErr w:type="gramEnd"/>
      <w:r w:rsidRPr="006B508A">
        <w:rPr>
          <w:rFonts w:ascii="Times New Roman" w:eastAsia="Times New Roman" w:hAnsi="Times New Roman" w:cs="Times New Roman"/>
          <w:color w:val="4F81BD" w:themeColor="accent1"/>
          <w:sz w:val="24"/>
          <w:szCs w:val="24"/>
          <w:lang w:eastAsia="hu-HU"/>
        </w:rPr>
        <w:t xml:space="preserve"> szülő, a tanuló, a pedagógus együttműködésének formái, fejlesztési lehetőségei</w:t>
      </w:r>
    </w:p>
    <w:p w:rsidR="00DE7C85" w:rsidRPr="00F547C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47C6">
        <w:rPr>
          <w:rFonts w:ascii="Times New Roman" w:eastAsia="Calibri" w:hAnsi="Times New Roman" w:cs="Times New Roman"/>
          <w:color w:val="4F81BD" w:themeColor="accent1"/>
          <w:sz w:val="24"/>
          <w:szCs w:val="24"/>
        </w:rPr>
        <w:t>1. A szülő és a pedagógus közti együttműködés</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47C6">
        <w:rPr>
          <w:rFonts w:ascii="Times New Roman" w:eastAsia="Calibri" w:hAnsi="Times New Roman" w:cs="Times New Roman"/>
          <w:color w:val="4F81BD" w:themeColor="accent1"/>
          <w:sz w:val="24"/>
          <w:szCs w:val="24"/>
        </w:rPr>
        <w:t>2. A tanuló és a pedagógus közti együttműködés</w:t>
      </w:r>
    </w:p>
    <w:p w:rsidR="00DE7C85" w:rsidRPr="00370CFE"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370CFE">
        <w:rPr>
          <w:rFonts w:ascii="Times New Roman" w:eastAsia="Times New Roman" w:hAnsi="Times New Roman" w:cs="Times New Roman"/>
          <w:color w:val="4F81BD" w:themeColor="accent1"/>
          <w:sz w:val="24"/>
          <w:szCs w:val="24"/>
          <w:lang w:eastAsia="hu-HU"/>
        </w:rPr>
        <w:t>3.</w:t>
      </w:r>
      <w:r>
        <w:rPr>
          <w:rFonts w:ascii="Times New Roman" w:eastAsia="Times New Roman" w:hAnsi="Times New Roman" w:cs="Times New Roman"/>
          <w:color w:val="4F81BD" w:themeColor="accent1"/>
          <w:sz w:val="24"/>
          <w:szCs w:val="24"/>
          <w:lang w:eastAsia="hu-HU"/>
        </w:rPr>
        <w:t xml:space="preserve"> </w:t>
      </w:r>
      <w:r w:rsidRPr="00370CFE">
        <w:rPr>
          <w:rFonts w:ascii="Times New Roman" w:eastAsia="Times New Roman" w:hAnsi="Times New Roman" w:cs="Times New Roman"/>
          <w:color w:val="4F81BD" w:themeColor="accent1"/>
          <w:sz w:val="24"/>
          <w:szCs w:val="24"/>
          <w:lang w:eastAsia="hu-HU"/>
        </w:rPr>
        <w:t>Diákönkormányzat</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370CFE"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370CFE">
        <w:rPr>
          <w:rFonts w:ascii="Times New Roman" w:eastAsia="Calibri" w:hAnsi="Times New Roman" w:cs="Times New Roman"/>
          <w:bCs/>
          <w:color w:val="4F81BD" w:themeColor="accent1"/>
          <w:sz w:val="24"/>
          <w:szCs w:val="24"/>
        </w:rPr>
        <w:t xml:space="preserve">XI. </w:t>
      </w:r>
      <w:proofErr w:type="gramStart"/>
      <w:r w:rsidRPr="00370CFE">
        <w:rPr>
          <w:rFonts w:ascii="Times New Roman" w:eastAsia="Calibri" w:hAnsi="Times New Roman" w:cs="Times New Roman"/>
          <w:bCs/>
          <w:color w:val="4F81BD" w:themeColor="accent1"/>
          <w:sz w:val="24"/>
          <w:szCs w:val="24"/>
        </w:rPr>
        <w:t>A</w:t>
      </w:r>
      <w:proofErr w:type="gramEnd"/>
      <w:r w:rsidRPr="00370CFE">
        <w:rPr>
          <w:rFonts w:ascii="Times New Roman" w:eastAsia="Calibri" w:hAnsi="Times New Roman" w:cs="Times New Roman"/>
          <w:bCs/>
          <w:color w:val="4F81BD" w:themeColor="accent1"/>
          <w:sz w:val="24"/>
          <w:szCs w:val="24"/>
        </w:rPr>
        <w:t xml:space="preserve"> pedagógiai program végrehajtásához szükséges, a nevelő-oktató munkát segítő </w:t>
      </w:r>
      <w:r w:rsidRPr="00370CFE">
        <w:rPr>
          <w:rFonts w:ascii="Times New Roman" w:eastAsia="Calibri" w:hAnsi="Times New Roman" w:cs="Times New Roman"/>
          <w:color w:val="4F81BD" w:themeColor="accent1"/>
          <w:sz w:val="24"/>
          <w:szCs w:val="24"/>
        </w:rPr>
        <w:t xml:space="preserve">eszközök és felszerelések jegyzéke </w:t>
      </w:r>
    </w:p>
    <w:p w:rsidR="00DE7C85" w:rsidRDefault="00DE7C85" w:rsidP="001712B0">
      <w:pPr>
        <w:autoSpaceDE w:val="0"/>
        <w:autoSpaceDN w:val="0"/>
        <w:adjustRightInd w:val="0"/>
        <w:spacing w:after="0" w:line="240" w:lineRule="auto"/>
        <w:jc w:val="both"/>
        <w:rPr>
          <w:rFonts w:ascii="Century Gothic" w:eastAsia="Calibri" w:hAnsi="Century Gothic" w:cs="Century Gothic"/>
          <w:color w:val="000000"/>
        </w:rPr>
      </w:pP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bCs/>
          <w:color w:val="4F81BD" w:themeColor="accent1"/>
          <w:sz w:val="24"/>
          <w:szCs w:val="24"/>
        </w:rPr>
        <w:t xml:space="preserve">XII. </w:t>
      </w:r>
      <w:proofErr w:type="gramStart"/>
      <w:r w:rsidRPr="002A1662">
        <w:rPr>
          <w:rFonts w:ascii="Times New Roman" w:eastAsia="Calibri" w:hAnsi="Times New Roman" w:cs="Times New Roman"/>
          <w:bCs/>
          <w:color w:val="4F81BD" w:themeColor="accent1"/>
          <w:sz w:val="24"/>
          <w:szCs w:val="24"/>
        </w:rPr>
        <w:t>A</w:t>
      </w:r>
      <w:proofErr w:type="gramEnd"/>
      <w:r w:rsidRPr="002A1662">
        <w:rPr>
          <w:rFonts w:ascii="Times New Roman" w:eastAsia="Calibri" w:hAnsi="Times New Roman" w:cs="Times New Roman"/>
          <w:bCs/>
          <w:color w:val="4F81BD" w:themeColor="accent1"/>
          <w:sz w:val="24"/>
          <w:szCs w:val="24"/>
        </w:rPr>
        <w:t xml:space="preserve"> művészeti alapvizsga és záróvizsga feltételei, módja, követelményei és értékelése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t xml:space="preserve">1. Az alapvizsgára és záróvizsgára bocsátás feltételei </w:t>
      </w: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t xml:space="preserve">2. Az alapvizsga és záróvizsga követelményei, feladatai meghatározásának módja </w:t>
      </w: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t>3. Az alapvizsga és záróvizsga egyes részei alóli felmentés</w:t>
      </w:r>
    </w:p>
    <w:p w:rsidR="00DE7C85" w:rsidRPr="002A1662" w:rsidRDefault="00DE7C85" w:rsidP="001712B0">
      <w:pPr>
        <w:pageBreakBefore/>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lastRenderedPageBreak/>
        <w:t xml:space="preserve">4. Az alapvizsga és záróvizsga minősítése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5C5402">
        <w:rPr>
          <w:rFonts w:ascii="Times New Roman" w:eastAsia="Calibri" w:hAnsi="Times New Roman" w:cs="Times New Roman"/>
          <w:color w:val="4F81BD" w:themeColor="accent1"/>
          <w:sz w:val="24"/>
          <w:szCs w:val="24"/>
        </w:rPr>
        <w:t xml:space="preserve">XIII. </w:t>
      </w:r>
      <w:proofErr w:type="gramStart"/>
      <w:r w:rsidRPr="005C5402">
        <w:rPr>
          <w:rFonts w:ascii="Times New Roman" w:eastAsia="Calibri" w:hAnsi="Times New Roman" w:cs="Times New Roman"/>
          <w:color w:val="4F81BD" w:themeColor="accent1"/>
          <w:sz w:val="24"/>
          <w:szCs w:val="24"/>
        </w:rPr>
        <w:t>A</w:t>
      </w:r>
      <w:proofErr w:type="gramEnd"/>
      <w:r w:rsidRPr="005C5402">
        <w:rPr>
          <w:rFonts w:ascii="Times New Roman" w:eastAsia="Calibri" w:hAnsi="Times New Roman" w:cs="Times New Roman"/>
          <w:color w:val="4F81BD" w:themeColor="accent1"/>
          <w:sz w:val="24"/>
          <w:szCs w:val="24"/>
        </w:rPr>
        <w:t xml:space="preserve"> magasabb évfolyamba lépés feltételei</w:t>
      </w:r>
    </w:p>
    <w:p w:rsidR="00DE7C85" w:rsidRDefault="00DE7C85"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p>
    <w:p w:rsidR="00DE7C85" w:rsidRPr="005C540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5C5402">
        <w:rPr>
          <w:rFonts w:ascii="Times New Roman" w:eastAsia="Calibri" w:hAnsi="Times New Roman" w:cs="Times New Roman"/>
          <w:bCs/>
          <w:color w:val="4F81BD" w:themeColor="accent1"/>
          <w:sz w:val="24"/>
          <w:szCs w:val="24"/>
        </w:rPr>
        <w:t xml:space="preserve">XIV. Az oktatásban alkalmazható tankönyvek, tanulmányi segédletek és taneszközök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1. A tankönyveik, taneszközök kiválasztásának elvei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2. Ajánlott irodalom - néptánc</w:t>
      </w:r>
    </w:p>
    <w:p w:rsidR="00DE7C85" w:rsidRPr="005C540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5C5402">
        <w:rPr>
          <w:rFonts w:ascii="Times New Roman" w:eastAsia="Calibri" w:hAnsi="Times New Roman" w:cs="Times New Roman"/>
          <w:color w:val="4F81BD" w:themeColor="accent1"/>
          <w:sz w:val="24"/>
          <w:szCs w:val="24"/>
        </w:rPr>
        <w:t>3. Ajánlott irodalom – társastánc</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5C5402">
        <w:rPr>
          <w:rFonts w:ascii="Times New Roman" w:eastAsia="Calibri" w:hAnsi="Times New Roman" w:cs="Times New Roman"/>
          <w:color w:val="4F81BD" w:themeColor="accent1"/>
          <w:sz w:val="24"/>
          <w:szCs w:val="24"/>
        </w:rPr>
        <w:t xml:space="preserve">4. Ajánlott irodalom </w:t>
      </w:r>
      <w:r>
        <w:rPr>
          <w:rFonts w:ascii="Times New Roman" w:eastAsia="Calibri" w:hAnsi="Times New Roman" w:cs="Times New Roman"/>
          <w:color w:val="4F81BD" w:themeColor="accent1"/>
          <w:sz w:val="24"/>
          <w:szCs w:val="24"/>
        </w:rPr>
        <w:t>–</w:t>
      </w:r>
      <w:r w:rsidRPr="005C5402">
        <w:rPr>
          <w:rFonts w:ascii="Times New Roman" w:eastAsia="Calibri" w:hAnsi="Times New Roman" w:cs="Times New Roman"/>
          <w:color w:val="4F81BD" w:themeColor="accent1"/>
          <w:sz w:val="24"/>
          <w:szCs w:val="24"/>
        </w:rPr>
        <w:t xml:space="preserve"> moderntánc</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hAnsi="Times New Roman" w:cs="Times New Roman"/>
          <w:color w:val="4F81BD" w:themeColor="accent1"/>
          <w:sz w:val="24"/>
          <w:szCs w:val="24"/>
        </w:rPr>
      </w:pPr>
      <w:r w:rsidRPr="00CD5A9D">
        <w:rPr>
          <w:rFonts w:ascii="Times New Roman" w:eastAsia="Calibri" w:hAnsi="Times New Roman" w:cs="Times New Roman"/>
          <w:bCs/>
          <w:color w:val="4F81BD" w:themeColor="accent1"/>
          <w:sz w:val="24"/>
          <w:szCs w:val="24"/>
        </w:rPr>
        <w:t xml:space="preserve">XV. </w:t>
      </w:r>
      <w:r w:rsidRPr="00CD5A9D">
        <w:rPr>
          <w:rFonts w:ascii="Times New Roman" w:hAnsi="Times New Roman" w:cs="Times New Roman"/>
          <w:color w:val="4F81BD" w:themeColor="accent1"/>
          <w:sz w:val="24"/>
          <w:szCs w:val="24"/>
        </w:rPr>
        <w:t>Az iskolai beszámoltatás, az ismeretek számonkérésének követelményei és formái, a tanuló szorgalma és teljesítménye értékelésének, minősítésének formái</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1. Az értékelés szempontjai - minimumkövetelmények</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2. Az ismeretek számonkérésének értékelése, a minősítés formája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3. Az ismeretek számonkérésének értékelési szempontjai, minimumkövetelmények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4. A tanulói szorgalom értékelé</w:t>
      </w:r>
      <w:r>
        <w:rPr>
          <w:rFonts w:ascii="Times New Roman" w:eastAsia="Calibri" w:hAnsi="Times New Roman" w:cs="Times New Roman"/>
          <w:color w:val="4F81BD" w:themeColor="accent1"/>
          <w:sz w:val="24"/>
          <w:szCs w:val="24"/>
        </w:rPr>
        <w:t>sének, minősítésének formája</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5. A tanuló szorgalma értékelésének, minősítésének követelményei</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Default="00DE7C85" w:rsidP="001712B0">
      <w:pPr>
        <w:autoSpaceDE w:val="0"/>
        <w:autoSpaceDN w:val="0"/>
        <w:spacing w:after="0" w:line="240" w:lineRule="auto"/>
        <w:jc w:val="both"/>
        <w:rPr>
          <w:rFonts w:ascii="Century Gothic" w:eastAsia="Calibri" w:hAnsi="Century Gothic" w:cs="Century Gothic"/>
          <w:b/>
          <w:bCs/>
          <w:u w:val="single"/>
        </w:rPr>
      </w:pP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lastRenderedPageBreak/>
        <w:t>A Karakter Alap</w:t>
      </w:r>
      <w:r w:rsidR="006A7AA5">
        <w:rPr>
          <w:rFonts w:ascii="Times New Roman" w:eastAsia="Times New Roman" w:hAnsi="Times New Roman" w:cs="Times New Roman"/>
          <w:color w:val="0070C0"/>
          <w:sz w:val="24"/>
          <w:szCs w:val="24"/>
          <w:lang w:eastAsia="hu-HU"/>
        </w:rPr>
        <w:t>fokú Táncművészeti Iskolát</w:t>
      </w:r>
      <w:r w:rsidRPr="0037294B">
        <w:rPr>
          <w:rFonts w:ascii="Times New Roman" w:eastAsia="Times New Roman" w:hAnsi="Times New Roman" w:cs="Times New Roman"/>
          <w:color w:val="0070C0"/>
          <w:sz w:val="24"/>
          <w:szCs w:val="24"/>
          <w:lang w:eastAsia="hu-HU"/>
        </w:rPr>
        <w:t xml:space="preserve"> egy meglévő, egyre erősödő fejlődés, és ezzel együtt járó társadalmi</w:t>
      </w:r>
      <w:r w:rsidR="00CD2983">
        <w:rPr>
          <w:rFonts w:ascii="Times New Roman" w:eastAsia="Times New Roman" w:hAnsi="Times New Roman" w:cs="Times New Roman"/>
          <w:color w:val="0070C0"/>
          <w:sz w:val="24"/>
          <w:szCs w:val="24"/>
          <w:lang w:eastAsia="hu-HU"/>
        </w:rPr>
        <w:t xml:space="preserve"> igény hívta életre 2003-ban. </w:t>
      </w:r>
      <w:r w:rsidRPr="0037294B">
        <w:rPr>
          <w:rFonts w:ascii="Times New Roman" w:eastAsia="Times New Roman" w:hAnsi="Times New Roman" w:cs="Times New Roman"/>
          <w:color w:val="0070C0"/>
          <w:sz w:val="24"/>
          <w:szCs w:val="24"/>
          <w:lang w:eastAsia="hu-HU"/>
        </w:rPr>
        <w:t>Ezt felismerve, a felálló tantestület minden tudásával, erejével reagált úgy, hogy egyrészt elfogadta a fenntartó – a Karakter Alapítvány – felkérését, másrészt mind tudását, tapasztalatait bevetette az iskola megalapítása és működése érdekében.</w:t>
      </w: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 xml:space="preserve">A változó iskolarendszerben mind nehezebb a tájékozódás. </w:t>
      </w: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 xml:space="preserve">A szülőknek és gyermekeiknek pedig pontosan tudniuk kell, hogy melyik iskola mire szerveződött, mik a céljai, azokat hogyan akarja megvalósítani. Ezért van szükség arra, hogy az iskola meghatározza a saját profilját. Valójában ez történt akkor, amikor megfogalmazódott az intézmény pedagógiai programja, benne a cél, eszköz és feladatrendszer. </w:t>
      </w: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Az első tanévet követően az iskola szervezeti átalakuláson ment keresztül.</w:t>
      </w: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A következő években új telephelyeket hozott létre. A változó jogszabályoknak megfelelően a tantestület összetétele és a feladatok elosztása is változott. E z a változás lehetővé tette a szakmai és adminisztratív munka magas színvonalú megvalósítását.</w:t>
      </w:r>
    </w:p>
    <w:p w:rsidR="00DE7C85" w:rsidRPr="0037294B"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A tánc egyszerre a legművészibb társasági és a leginkább társaságba illő művészi időtöltés.</w:t>
      </w: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Formája minden társadalomban az adott életstílus szerves része.</w:t>
      </w: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A tánc nemcsak tükröt tart az élet számára, hanem az élet alapvető emberi kifejezésmódja is. Annak ellenére, hogy a tánctanulás indítékai számos esetben társasági, társadalmi jellegűek, sokan, akik túljutottak a tényleges tanulás nehézségein, a zenében, légkörben és magában a táncban személyiségük addig nem ismert rétegeit fedezik fel. Azt mondhatjuk, hogy a táncos szellemileg és érzelmileg is eljut szinte bármelyik általa választott helyszínre, legyen az a texasi táncfarm, előkelő bécsi bálterem, karib-tengeri táncparti, a londoni West End divatos vendéglője, copacabanai karnevál, vagy csapszék Havanna óvárosában, valenciai bikaviadal, éjszakai szórakozóhely New Yorkban, vagy akár egy párizsi kávéház. A zene és a hely teremti meg a légkört, de a táncos az, aki a tánc segítségével életre kelti azt.</w:t>
      </w: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 xml:space="preserve">A pedagógiai programra praktikus okokból szükség van, de maga a program szó jelentésével is jelzi, hogy célkitűzéseket, szándékokat is tartalmazó a nevelés módjainak időre beosztott cselekvési tervezete nem fogalmazható meg merev sémák szerint.  A feladattól és a tantestületektől függően számos felfogása és megoldása születik meg. </w:t>
      </w: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 xml:space="preserve">A tantestületnek fel kell készülnie egy szívós, kitartó, nehéz együttmunkálkodásra, csapatmunkára. A testületben felhalmozott tapasztalat, erő, </w:t>
      </w:r>
      <w:proofErr w:type="gramStart"/>
      <w:r w:rsidRPr="0037294B">
        <w:rPr>
          <w:rFonts w:ascii="Times New Roman" w:eastAsia="Times New Roman" w:hAnsi="Times New Roman" w:cs="Times New Roman"/>
          <w:color w:val="0070C0"/>
          <w:sz w:val="24"/>
          <w:szCs w:val="24"/>
          <w:lang w:eastAsia="hu-HU"/>
        </w:rPr>
        <w:t>a  fiatal</w:t>
      </w:r>
      <w:proofErr w:type="gramEnd"/>
      <w:r w:rsidRPr="0037294B">
        <w:rPr>
          <w:rFonts w:ascii="Times New Roman" w:eastAsia="Times New Roman" w:hAnsi="Times New Roman" w:cs="Times New Roman"/>
          <w:color w:val="0070C0"/>
          <w:sz w:val="24"/>
          <w:szCs w:val="24"/>
          <w:lang w:eastAsia="hu-HU"/>
        </w:rPr>
        <w:t xml:space="preserve"> táncpedagógusok, megbízható alapot biztosít a hatékony művészeti oktató- nevelő munkához.</w:t>
      </w:r>
    </w:p>
    <w:p w:rsidR="00DE7C85" w:rsidRPr="0037294B"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p>
    <w:p w:rsidR="00DE7C85" w:rsidRPr="0037294B"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37294B"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37294B"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37294B"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37294B" w:rsidRDefault="00DE7C85" w:rsidP="0037294B">
      <w:pPr>
        <w:autoSpaceDE w:val="0"/>
        <w:autoSpaceDN w:val="0"/>
        <w:spacing w:after="0" w:line="240" w:lineRule="auto"/>
        <w:jc w:val="right"/>
        <w:rPr>
          <w:rFonts w:ascii="Times New Roman" w:eastAsia="Times New Roman" w:hAnsi="Times New Roman" w:cs="Times New Roman"/>
          <w:color w:val="0070C0"/>
          <w:sz w:val="24"/>
          <w:szCs w:val="24"/>
          <w:lang w:eastAsia="hu-HU"/>
        </w:rPr>
      </w:pPr>
      <w:r w:rsidRPr="0037294B">
        <w:rPr>
          <w:rFonts w:ascii="Times New Roman" w:eastAsia="Times New Roman" w:hAnsi="Times New Roman" w:cs="Times New Roman"/>
          <w:color w:val="0070C0"/>
          <w:sz w:val="24"/>
          <w:szCs w:val="24"/>
          <w:lang w:eastAsia="hu-HU"/>
        </w:rPr>
        <w:t>“Ne annyit markolj, amennyit akarsz, hanem amennyit a kezedben tudsz tartani”.</w:t>
      </w:r>
    </w:p>
    <w:p w:rsidR="00DE7C85" w:rsidRPr="0037294B" w:rsidRDefault="00DE7C85" w:rsidP="001712B0">
      <w:pPr>
        <w:spacing w:after="0" w:line="240" w:lineRule="auto"/>
        <w:jc w:val="both"/>
        <w:rPr>
          <w:rFonts w:ascii="Times New Roman" w:eastAsia="Times New Roman" w:hAnsi="Times New Roman" w:cs="Times New Roman"/>
          <w:b/>
          <w:bCs/>
          <w:i/>
          <w:iCs/>
          <w:color w:val="0070C0"/>
          <w:sz w:val="24"/>
          <w:szCs w:val="24"/>
          <w:lang w:eastAsia="hu-HU"/>
        </w:rPr>
      </w:pPr>
    </w:p>
    <w:p w:rsidR="00DE7C85" w:rsidRPr="0037294B" w:rsidRDefault="00DE7C85" w:rsidP="0037294B">
      <w:pPr>
        <w:spacing w:after="0" w:line="240" w:lineRule="auto"/>
        <w:jc w:val="right"/>
        <w:rPr>
          <w:rFonts w:ascii="Times New Roman" w:eastAsia="Times New Roman" w:hAnsi="Times New Roman" w:cs="Times New Roman"/>
          <w:b/>
          <w:bCs/>
          <w:i/>
          <w:iCs/>
          <w:color w:val="0070C0"/>
          <w:sz w:val="24"/>
          <w:szCs w:val="24"/>
          <w:lang w:eastAsia="hu-HU"/>
        </w:rPr>
      </w:pPr>
      <w:r w:rsidRPr="0037294B">
        <w:rPr>
          <w:rFonts w:ascii="Times New Roman" w:eastAsia="Times New Roman" w:hAnsi="Times New Roman" w:cs="Times New Roman"/>
          <w:b/>
          <w:bCs/>
          <w:i/>
          <w:iCs/>
          <w:color w:val="0070C0"/>
          <w:sz w:val="24"/>
          <w:szCs w:val="24"/>
          <w:lang w:eastAsia="hu-HU"/>
        </w:rPr>
        <w:t xml:space="preserve">                                                                              (Seneca)</w:t>
      </w:r>
    </w:p>
    <w:p w:rsidR="00DE7C85" w:rsidRDefault="00DE7C85" w:rsidP="001712B0">
      <w:pPr>
        <w:autoSpaceDE w:val="0"/>
        <w:autoSpaceDN w:val="0"/>
        <w:spacing w:after="0" w:line="240" w:lineRule="auto"/>
        <w:jc w:val="both"/>
        <w:rPr>
          <w:rFonts w:ascii="Times New Roman" w:eastAsia="Times New Roman" w:hAnsi="Times New Roman" w:cs="Times New Roman"/>
          <w:b/>
          <w:bCs/>
          <w:color w:val="0070C0"/>
          <w:sz w:val="28"/>
          <w:szCs w:val="28"/>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b/>
          <w:bCs/>
          <w:color w:val="0070C0"/>
          <w:sz w:val="28"/>
          <w:szCs w:val="28"/>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b/>
          <w:bCs/>
          <w:color w:val="0070C0"/>
          <w:sz w:val="28"/>
          <w:szCs w:val="28"/>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b/>
          <w:bCs/>
          <w:color w:val="0070C0"/>
          <w:sz w:val="28"/>
          <w:szCs w:val="28"/>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b/>
          <w:bCs/>
          <w:color w:val="0070C0"/>
          <w:sz w:val="28"/>
          <w:szCs w:val="28"/>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color w:val="0070C0"/>
          <w:sz w:val="28"/>
          <w:szCs w:val="28"/>
          <w:lang w:eastAsia="hu-HU"/>
        </w:rPr>
      </w:pPr>
      <w:r w:rsidRPr="000021D8">
        <w:rPr>
          <w:rFonts w:ascii="Times New Roman" w:eastAsia="Times New Roman" w:hAnsi="Times New Roman" w:cs="Times New Roman"/>
          <w:b/>
          <w:bCs/>
          <w:color w:val="0070C0"/>
          <w:sz w:val="28"/>
          <w:szCs w:val="28"/>
          <w:lang w:eastAsia="hu-HU"/>
        </w:rPr>
        <w:lastRenderedPageBreak/>
        <w:t xml:space="preserve">I. Az alapfokú művészetoktatás                                                                                                         </w:t>
      </w:r>
    </w:p>
    <w:p w:rsidR="00DE7C85" w:rsidRPr="000021D8" w:rsidRDefault="00DE7C85" w:rsidP="001712B0">
      <w:pPr>
        <w:autoSpaceDE w:val="0"/>
        <w:autoSpaceDN w:val="0"/>
        <w:spacing w:after="0" w:line="240" w:lineRule="auto"/>
        <w:jc w:val="both"/>
        <w:rPr>
          <w:rFonts w:ascii="Times New Roman" w:eastAsia="Times New Roman" w:hAnsi="Times New Roman" w:cs="Times New Roman"/>
          <w:color w:val="0070C0"/>
          <w:sz w:val="20"/>
          <w:szCs w:val="24"/>
          <w:lang w:eastAsia="hu-HU"/>
        </w:rPr>
      </w:pPr>
      <w:r w:rsidRPr="000021D8">
        <w:rPr>
          <w:rFonts w:ascii="Times New Roman" w:eastAsia="Times New Roman" w:hAnsi="Times New Roman" w:cs="Times New Roman"/>
          <w:color w:val="0070C0"/>
          <w:sz w:val="20"/>
          <w:szCs w:val="24"/>
          <w:lang w:eastAsia="hu-HU"/>
        </w:rPr>
        <w:t xml:space="preserve">                                                                                                          </w:t>
      </w:r>
    </w:p>
    <w:p w:rsidR="00DE7C85" w:rsidRPr="000021D8" w:rsidRDefault="00DE7C85" w:rsidP="001712B0">
      <w:pPr>
        <w:tabs>
          <w:tab w:val="left" w:pos="0"/>
        </w:tabs>
        <w:spacing w:after="0" w:line="240" w:lineRule="auto"/>
        <w:jc w:val="both"/>
        <w:rPr>
          <w:rFonts w:ascii="Times New Roman" w:eastAsia="Times New Roman" w:hAnsi="Times New Roman" w:cs="Times New Roman"/>
          <w:b/>
          <w:bCs/>
          <w:color w:val="0070C0"/>
          <w:sz w:val="28"/>
          <w:szCs w:val="28"/>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r w:rsidRPr="000021D8">
        <w:rPr>
          <w:rFonts w:ascii="Times New Roman" w:eastAsia="Times New Roman" w:hAnsi="Times New Roman" w:cs="Times New Roman"/>
          <w:color w:val="0070C0"/>
          <w:sz w:val="24"/>
          <w:szCs w:val="24"/>
          <w:lang w:eastAsia="hu-HU"/>
        </w:rPr>
        <w:t>“ A közoktatásról szóló, többször módosított 1993. évi LXXIX. törvény 10.§ (3) bekezdése kimondja, hogy a gyermekek, tanulóknak joga, hogy adottságainak, képességeinek, érdeklődésének megfelelő nevelésben és oktatásban részesüljön, képességeihez mérten tovább tanuljon, valamint tehetségének felismerése és fejlesztése érdekében alapfokú művészetoktatásban vegyen részt”.</w:t>
      </w: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r w:rsidRPr="000021D8">
        <w:rPr>
          <w:rFonts w:ascii="Times New Roman" w:eastAsia="Times New Roman" w:hAnsi="Times New Roman" w:cs="Times New Roman"/>
          <w:color w:val="0070C0"/>
          <w:sz w:val="24"/>
          <w:szCs w:val="24"/>
          <w:lang w:eastAsia="hu-HU"/>
        </w:rPr>
        <w:t>A művészeti típusú iskola eltér a hagyományos tudás centrikus, ismeretközpontú iskolatípustól. A művészeti iskola komplex tudáselemeket közvetít, jártasságokat és készségeket fejleszt, alapvető zenei műveltséget örökít át. A felnövekvő nemzedékeknek ma már nem csak az új ismeretekre van szüksége, hanem arra, hogy az egyén az ismereteket kreatívan, konvertálhatóan fel tudja használni a maga boldogulására, és a társadalom hasznára.</w:t>
      </w: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r w:rsidRPr="000021D8">
        <w:rPr>
          <w:rFonts w:ascii="Times New Roman" w:eastAsia="Times New Roman" w:hAnsi="Times New Roman" w:cs="Times New Roman"/>
          <w:color w:val="0070C0"/>
          <w:sz w:val="24"/>
          <w:szCs w:val="24"/>
          <w:lang w:eastAsia="hu-HU"/>
        </w:rPr>
        <w:t>Az alapfokú művészetoktatási intézmény a zeneművészet, táncművészet, képző- és iparművészet, valamint a színház és bábművészet területei iránt érdeklődő tanulók számára biztosítja készségeik, képességeik fejlesztését, az alkotó és önkifejező képességek kibontakoztatását, tehetségük gondozását. Az alapfokú művészetoktatás követelménye és tantervi programja a speciális művészeti készségek és ismeretek fejlesztését képező tartalmakat és tudásszintet meghatározó dokumentum.</w:t>
      </w: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r w:rsidRPr="000021D8">
        <w:rPr>
          <w:rFonts w:ascii="Times New Roman" w:eastAsia="Times New Roman" w:hAnsi="Times New Roman" w:cs="Times New Roman"/>
          <w:color w:val="0070C0"/>
          <w:sz w:val="24"/>
          <w:szCs w:val="24"/>
          <w:lang w:eastAsia="hu-HU"/>
        </w:rPr>
        <w:t>Az alapfokú művészetoktatás olyan fejlesztőpedagógiát képvisel, amelyben a hangsúly a meghatározott követelmények teljesítésével történő képességfejlesztésen van. A tananyag a különböző művészeti területek azon alapvető tartalmait foglalja magába, amelyek elengedhetetlenül szükségesek a zene-, a tánc-, a képző- és iparművészeti, valamint a szín- és bábművészeti műveltség megalapozásához. A tananyag eszköz a tanulók értelmi, érzelmi, és kifejezőképességeinek fejlesztésében. A művészetoktatás a készség- és képességfejlesztést, az ismeretgazdagítást a személyiségformálás eszközeként kezeli, követelményeit a gyermek életkori fejlődési jellemzőihez igazítja.</w:t>
      </w: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r w:rsidRPr="000021D8">
        <w:rPr>
          <w:rFonts w:ascii="Times New Roman" w:eastAsia="Times New Roman" w:hAnsi="Times New Roman" w:cs="Times New Roman"/>
          <w:color w:val="0070C0"/>
          <w:sz w:val="24"/>
          <w:szCs w:val="24"/>
          <w:lang w:eastAsia="hu-HU"/>
        </w:rPr>
        <w:t>A művészetoktatás tantervi programja az egyes művészeti területek követelményeire, a művészeti ágak sajátos nevelési és oktatástörténeti értékeire, a művészeti nevelés tapasztalataira, a művészetpedagógiai és művészetpszichológiai kutatások eredményeire, a magyar művészeti nevelés nemzetközileg elismert gyakorlatára épül.</w:t>
      </w: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4"/>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color w:val="0070C0"/>
          <w:sz w:val="28"/>
          <w:szCs w:val="28"/>
          <w:lang w:eastAsia="hu-HU"/>
        </w:rPr>
      </w:pPr>
      <w:r w:rsidRPr="000021D8">
        <w:rPr>
          <w:rFonts w:ascii="Times New Roman" w:eastAsia="Times New Roman" w:hAnsi="Times New Roman" w:cs="Times New Roman"/>
          <w:color w:val="0070C0"/>
          <w:sz w:val="28"/>
          <w:szCs w:val="28"/>
          <w:lang w:eastAsia="hu-HU"/>
        </w:rPr>
        <w:t>Pedagógiai módszerek:</w:t>
      </w:r>
    </w:p>
    <w:p w:rsidR="00DE7C85" w:rsidRPr="000021D8" w:rsidRDefault="00DE7C85" w:rsidP="001712B0">
      <w:pPr>
        <w:autoSpaceDE w:val="0"/>
        <w:autoSpaceDN w:val="0"/>
        <w:spacing w:after="0" w:line="240" w:lineRule="auto"/>
        <w:jc w:val="both"/>
        <w:rPr>
          <w:rFonts w:ascii="Times New Roman" w:eastAsia="Times New Roman" w:hAnsi="Times New Roman" w:cs="Times New Roman"/>
          <w:color w:val="0070C0"/>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color w:val="0070C0"/>
          <w:sz w:val="24"/>
          <w:szCs w:val="24"/>
          <w:lang w:eastAsia="hu-HU"/>
        </w:rPr>
      </w:pPr>
      <w:r w:rsidRPr="000021D8">
        <w:rPr>
          <w:rFonts w:ascii="Times New Roman" w:eastAsia="Times New Roman" w:hAnsi="Times New Roman" w:cs="Times New Roman"/>
          <w:color w:val="0070C0"/>
          <w:sz w:val="24"/>
          <w:szCs w:val="24"/>
          <w:lang w:eastAsia="hu-HU"/>
        </w:rPr>
        <w:t>A táncművészeti oktatás alapfokú követelményei során a különböző pedagógiai módszereket az óravezető táncpedagógusok, művésztanárok szabadon alkalmazhatják minden esetben figyelembe véve, hogy a módszerek konstruktívak, személyre-, adott közösségre szabottak legyenek, valamint megfeleljenek a tantárgyi követelményeknek, elősegítsék a kitűzött célok elérését. Egyben maximális elvárás a módszerek alkalmazása során, hogy a növendékek sikerélményhez jussanak.</w:t>
      </w:r>
    </w:p>
    <w:p w:rsidR="00DE7C85" w:rsidRPr="000021D8" w:rsidRDefault="00DE7C85" w:rsidP="001712B0">
      <w:pPr>
        <w:keepNext/>
        <w:autoSpaceDE w:val="0"/>
        <w:autoSpaceDN w:val="0"/>
        <w:spacing w:after="0" w:line="240" w:lineRule="auto"/>
        <w:jc w:val="both"/>
        <w:outlineLvl w:val="0"/>
        <w:rPr>
          <w:rFonts w:ascii="Times New Roman" w:eastAsia="Times New Roman" w:hAnsi="Times New Roman" w:cs="Times New Roman"/>
          <w:b/>
          <w:bCs/>
          <w:color w:val="0070C0"/>
          <w:sz w:val="28"/>
          <w:szCs w:val="28"/>
          <w:lang w:eastAsia="hu-HU"/>
        </w:rPr>
      </w:pPr>
    </w:p>
    <w:p w:rsidR="00DE7C85" w:rsidRPr="000021D8" w:rsidRDefault="00DE7C85" w:rsidP="001712B0">
      <w:pPr>
        <w:keepNext/>
        <w:autoSpaceDE w:val="0"/>
        <w:autoSpaceDN w:val="0"/>
        <w:spacing w:after="0" w:line="240" w:lineRule="auto"/>
        <w:jc w:val="both"/>
        <w:outlineLvl w:val="0"/>
        <w:rPr>
          <w:rFonts w:ascii="Times New Roman" w:eastAsia="Times New Roman" w:hAnsi="Times New Roman" w:cs="Times New Roman"/>
          <w:b/>
          <w:bCs/>
          <w:color w:val="0070C0"/>
          <w:sz w:val="28"/>
          <w:szCs w:val="28"/>
          <w:lang w:eastAsia="hu-HU"/>
        </w:rPr>
      </w:pPr>
    </w:p>
    <w:p w:rsidR="00DE7C85" w:rsidRDefault="00DE7C85" w:rsidP="001712B0">
      <w:pPr>
        <w:autoSpaceDE w:val="0"/>
        <w:autoSpaceDN w:val="0"/>
        <w:adjustRightInd w:val="0"/>
        <w:spacing w:after="0" w:line="240" w:lineRule="auto"/>
        <w:jc w:val="both"/>
        <w:rPr>
          <w:rFonts w:ascii="Times New Roman" w:eastAsia="Times New Roman" w:hAnsi="Times New Roman" w:cs="Times New Roman"/>
          <w:color w:val="0070C0"/>
          <w:sz w:val="24"/>
          <w:szCs w:val="24"/>
          <w:lang w:eastAsia="hu-HU"/>
        </w:rPr>
      </w:pPr>
    </w:p>
    <w:p w:rsidR="00DE7C85" w:rsidRPr="00760D2E" w:rsidRDefault="00DE7C85" w:rsidP="001712B0">
      <w:pPr>
        <w:pageBreakBefore/>
        <w:autoSpaceDE w:val="0"/>
        <w:autoSpaceDN w:val="0"/>
        <w:adjustRightInd w:val="0"/>
        <w:spacing w:after="0" w:line="240" w:lineRule="auto"/>
        <w:jc w:val="both"/>
        <w:rPr>
          <w:rFonts w:ascii="Times New Roman" w:eastAsia="Calibri" w:hAnsi="Times New Roman" w:cs="Times New Roman"/>
          <w:b/>
          <w:bCs/>
          <w:color w:val="0070C0"/>
          <w:sz w:val="28"/>
          <w:szCs w:val="28"/>
          <w:u w:val="single"/>
        </w:rPr>
      </w:pPr>
      <w:r w:rsidRPr="004C64E4">
        <w:rPr>
          <w:rFonts w:ascii="Times New Roman" w:eastAsia="Calibri" w:hAnsi="Times New Roman" w:cs="Times New Roman"/>
          <w:b/>
          <w:bCs/>
          <w:color w:val="0070C0"/>
          <w:sz w:val="28"/>
          <w:szCs w:val="28"/>
          <w:u w:val="single"/>
        </w:rPr>
        <w:lastRenderedPageBreak/>
        <w:t xml:space="preserve">II. Általános feltételek </w:t>
      </w:r>
    </w:p>
    <w:p w:rsidR="00DE7C85" w:rsidRPr="00760D2E" w:rsidRDefault="00DE7C85" w:rsidP="001712B0">
      <w:pPr>
        <w:spacing w:after="0" w:line="240" w:lineRule="auto"/>
        <w:jc w:val="both"/>
        <w:rPr>
          <w:rFonts w:ascii="Times New Roman" w:eastAsia="Times New Roman" w:hAnsi="Times New Roman" w:cs="Times New Roman"/>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intézmény hivatalos neve:</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Karakter Ala</w:t>
      </w:r>
      <w:r w:rsidR="00192C6D">
        <w:rPr>
          <w:rFonts w:ascii="Times New Roman" w:eastAsia="Times New Roman" w:hAnsi="Times New Roman" w:cs="Times New Roman"/>
          <w:b/>
          <w:bCs/>
          <w:color w:val="0070C0"/>
          <w:sz w:val="28"/>
          <w:szCs w:val="24"/>
          <w:lang w:eastAsia="hu-HU"/>
        </w:rPr>
        <w:t>pfokú Táncművészeti Iskola</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intézmény székhelye:</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3580 Tiszaújváros Barcsay tér 6-8.</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intézmény OM azonosítója:</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200354</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intézmény típusa:</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Ala</w:t>
      </w:r>
      <w:r w:rsidR="00192C6D">
        <w:rPr>
          <w:rFonts w:ascii="Times New Roman" w:eastAsia="Times New Roman" w:hAnsi="Times New Roman" w:cs="Times New Roman"/>
          <w:b/>
          <w:bCs/>
          <w:color w:val="0070C0"/>
          <w:sz w:val="28"/>
          <w:szCs w:val="24"/>
          <w:lang w:eastAsia="hu-HU"/>
        </w:rPr>
        <w:t>pfokú művészetei iskola</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intézmény alaptevékenysége:</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Alapfokú művészetoktatás</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alapfokú művészetoktatás indításának időpontjai:</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2003. szeptember</w:t>
      </w:r>
    </w:p>
    <w:p w:rsidR="00DE7C85" w:rsidRPr="00760D2E" w:rsidRDefault="00DE7C85" w:rsidP="001712B0">
      <w:pPr>
        <w:spacing w:after="0" w:line="240" w:lineRule="auto"/>
        <w:jc w:val="both"/>
        <w:rPr>
          <w:rFonts w:ascii="Times New Roman" w:eastAsia="Times New Roman" w:hAnsi="Times New Roman" w:cs="Times New Roman"/>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b/>
          <w:color w:val="0070C0"/>
          <w:sz w:val="28"/>
          <w:szCs w:val="24"/>
          <w:lang w:eastAsia="hu-HU"/>
        </w:rPr>
      </w:pPr>
      <w:r w:rsidRPr="00760D2E">
        <w:rPr>
          <w:rFonts w:ascii="Times New Roman" w:eastAsia="Times New Roman" w:hAnsi="Times New Roman" w:cs="Times New Roman"/>
          <w:color w:val="0070C0"/>
          <w:sz w:val="28"/>
          <w:szCs w:val="24"/>
          <w:lang w:eastAsia="hu-HU"/>
        </w:rPr>
        <w:t xml:space="preserve">Az oktatott művészeti ág: </w:t>
      </w:r>
      <w:r w:rsidRPr="00760D2E">
        <w:rPr>
          <w:rFonts w:ascii="Times New Roman" w:eastAsia="Times New Roman" w:hAnsi="Times New Roman" w:cs="Times New Roman"/>
          <w:b/>
          <w:color w:val="0070C0"/>
          <w:sz w:val="28"/>
          <w:szCs w:val="24"/>
          <w:lang w:eastAsia="hu-HU"/>
        </w:rPr>
        <w:t>Táncművészet</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intézmény tanszakai:</w:t>
      </w:r>
      <w:r w:rsidRPr="000021D8">
        <w:rPr>
          <w:rFonts w:ascii="Times New Roman" w:eastAsia="Times New Roman" w:hAnsi="Times New Roman" w:cs="Times New Roman"/>
          <w:color w:val="0070C0"/>
          <w:sz w:val="28"/>
          <w:szCs w:val="24"/>
          <w:lang w:eastAsia="hu-HU"/>
        </w:rPr>
        <w:tab/>
      </w:r>
    </w:p>
    <w:p w:rsidR="00DE7C85" w:rsidRPr="000021D8" w:rsidRDefault="00DE7C85" w:rsidP="001712B0">
      <w:pPr>
        <w:spacing w:after="0" w:line="240" w:lineRule="auto"/>
        <w:jc w:val="both"/>
        <w:rPr>
          <w:rFonts w:ascii="Times New Roman" w:eastAsia="Times New Roman" w:hAnsi="Times New Roman" w:cs="Times New Roman"/>
          <w:b/>
          <w:color w:val="0070C0"/>
          <w:sz w:val="28"/>
          <w:szCs w:val="24"/>
          <w:lang w:eastAsia="hu-HU"/>
        </w:rPr>
      </w:pPr>
      <w:r w:rsidRPr="000021D8">
        <w:rPr>
          <w:rFonts w:ascii="Times New Roman" w:eastAsia="Times New Roman" w:hAnsi="Times New Roman" w:cs="Times New Roman"/>
          <w:b/>
          <w:color w:val="0070C0"/>
          <w:sz w:val="28"/>
          <w:szCs w:val="24"/>
          <w:lang w:eastAsia="hu-HU"/>
        </w:rPr>
        <w:t>Néptánc</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color w:val="0070C0"/>
          <w:sz w:val="28"/>
          <w:szCs w:val="24"/>
          <w:lang w:eastAsia="hu-HU"/>
        </w:rPr>
        <w:t>Társastánc</w:t>
      </w:r>
      <w:r w:rsidRPr="000021D8">
        <w:rPr>
          <w:rFonts w:ascii="Times New Roman" w:eastAsia="Times New Roman" w:hAnsi="Times New Roman" w:cs="Times New Roman"/>
          <w:color w:val="0070C0"/>
          <w:sz w:val="28"/>
          <w:szCs w:val="24"/>
          <w:lang w:eastAsia="hu-HU"/>
        </w:rPr>
        <w:tab/>
      </w:r>
    </w:p>
    <w:p w:rsidR="00DE7C85" w:rsidRPr="000021D8" w:rsidRDefault="00DE7C85" w:rsidP="001712B0">
      <w:pPr>
        <w:spacing w:after="0" w:line="240" w:lineRule="auto"/>
        <w:jc w:val="both"/>
        <w:rPr>
          <w:rFonts w:ascii="Times New Roman" w:eastAsia="Times New Roman" w:hAnsi="Times New Roman" w:cs="Times New Roman"/>
          <w:b/>
          <w:color w:val="0070C0"/>
          <w:sz w:val="28"/>
          <w:szCs w:val="24"/>
          <w:lang w:eastAsia="hu-HU"/>
        </w:rPr>
      </w:pPr>
      <w:r w:rsidRPr="00760D2E">
        <w:rPr>
          <w:rFonts w:ascii="Times New Roman" w:eastAsia="Times New Roman" w:hAnsi="Times New Roman" w:cs="Times New Roman"/>
          <w:b/>
          <w:color w:val="0070C0"/>
          <w:sz w:val="28"/>
          <w:szCs w:val="24"/>
          <w:lang w:eastAsia="hu-HU"/>
        </w:rPr>
        <w:t>Modern</w:t>
      </w:r>
      <w:r w:rsidRPr="000021D8">
        <w:rPr>
          <w:rFonts w:ascii="Times New Roman" w:eastAsia="Times New Roman" w:hAnsi="Times New Roman" w:cs="Times New Roman"/>
          <w:b/>
          <w:color w:val="0070C0"/>
          <w:sz w:val="28"/>
          <w:szCs w:val="24"/>
          <w:lang w:eastAsia="hu-HU"/>
        </w:rPr>
        <w:t>tánc</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intézménybe felvehető tanulószám:</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1000 fő</w:t>
      </w:r>
    </w:p>
    <w:p w:rsidR="00DE7C85" w:rsidRPr="00760D2E" w:rsidRDefault="00DE7C85" w:rsidP="001712B0">
      <w:pPr>
        <w:spacing w:after="0" w:line="240" w:lineRule="auto"/>
        <w:jc w:val="both"/>
        <w:rPr>
          <w:rFonts w:ascii="Times New Roman" w:eastAsia="Times New Roman" w:hAnsi="Times New Roman" w:cs="Times New Roman"/>
          <w:bCs/>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8"/>
          <w:lang w:eastAsia="hu-HU"/>
        </w:rPr>
      </w:pPr>
      <w:r w:rsidRPr="00760D2E">
        <w:rPr>
          <w:rFonts w:ascii="Times New Roman" w:eastAsia="Times New Roman" w:hAnsi="Times New Roman" w:cs="Times New Roman"/>
          <w:bCs/>
          <w:color w:val="0070C0"/>
          <w:sz w:val="28"/>
          <w:szCs w:val="24"/>
          <w:lang w:eastAsia="hu-HU"/>
        </w:rPr>
        <w:t>Évfolyamok:</w:t>
      </w:r>
      <w:r w:rsidRPr="00760D2E">
        <w:rPr>
          <w:rFonts w:ascii="Century Gothic" w:eastAsia="Calibri" w:hAnsi="Century Gothic" w:cs="Century Gothic"/>
          <w:color w:val="0070C0"/>
        </w:rPr>
        <w:t xml:space="preserve"> </w:t>
      </w:r>
      <w:r w:rsidRPr="004C64E4">
        <w:rPr>
          <w:rFonts w:ascii="Times New Roman" w:eastAsia="Calibri" w:hAnsi="Times New Roman" w:cs="Times New Roman"/>
          <w:b/>
          <w:color w:val="0070C0"/>
          <w:sz w:val="28"/>
          <w:szCs w:val="28"/>
        </w:rPr>
        <w:t>12 (2 előképző, 6 alapfokú, 4 továbbképző)</w:t>
      </w:r>
    </w:p>
    <w:p w:rsidR="00DE7C85" w:rsidRPr="00760D2E" w:rsidRDefault="00DE7C85" w:rsidP="001712B0">
      <w:pPr>
        <w:autoSpaceDE w:val="0"/>
        <w:autoSpaceDN w:val="0"/>
        <w:adjustRightInd w:val="0"/>
        <w:spacing w:after="0" w:line="240" w:lineRule="auto"/>
        <w:jc w:val="both"/>
        <w:rPr>
          <w:rFonts w:ascii="Times New Roman" w:eastAsia="Calibri" w:hAnsi="Times New Roman" w:cs="Times New Roman"/>
          <w:color w:val="0070C0"/>
          <w:sz w:val="28"/>
          <w:szCs w:val="28"/>
        </w:rPr>
      </w:pPr>
    </w:p>
    <w:p w:rsidR="00DE7C85" w:rsidRPr="004C64E4" w:rsidRDefault="00DE7C85" w:rsidP="001712B0">
      <w:pPr>
        <w:autoSpaceDE w:val="0"/>
        <w:autoSpaceDN w:val="0"/>
        <w:adjustRightInd w:val="0"/>
        <w:spacing w:after="0" w:line="240" w:lineRule="auto"/>
        <w:jc w:val="both"/>
        <w:rPr>
          <w:rFonts w:ascii="Times New Roman" w:eastAsia="Calibri" w:hAnsi="Times New Roman" w:cs="Times New Roman"/>
          <w:color w:val="0070C0"/>
          <w:sz w:val="28"/>
          <w:szCs w:val="28"/>
        </w:rPr>
      </w:pPr>
      <w:r w:rsidRPr="00760D2E">
        <w:rPr>
          <w:rFonts w:ascii="Times New Roman" w:eastAsia="Calibri" w:hAnsi="Times New Roman" w:cs="Times New Roman"/>
          <w:color w:val="0070C0"/>
          <w:sz w:val="28"/>
          <w:szCs w:val="28"/>
        </w:rPr>
        <w:t xml:space="preserve">Működési terület: </w:t>
      </w:r>
      <w:r w:rsidRPr="00760D2E">
        <w:rPr>
          <w:rFonts w:ascii="Times New Roman" w:eastAsia="Calibri" w:hAnsi="Times New Roman" w:cs="Times New Roman"/>
          <w:b/>
          <w:color w:val="0070C0"/>
          <w:sz w:val="28"/>
          <w:szCs w:val="28"/>
        </w:rPr>
        <w:t>Borsod-Abaúj-Zemplén</w:t>
      </w:r>
      <w:r w:rsidRPr="004C64E4">
        <w:rPr>
          <w:rFonts w:ascii="Times New Roman" w:eastAsia="Calibri" w:hAnsi="Times New Roman" w:cs="Times New Roman"/>
          <w:b/>
          <w:color w:val="0070C0"/>
          <w:sz w:val="28"/>
          <w:szCs w:val="28"/>
        </w:rPr>
        <w:t xml:space="preserve"> megye</w:t>
      </w:r>
      <w:r w:rsidRPr="004C64E4">
        <w:rPr>
          <w:rFonts w:ascii="Times New Roman" w:eastAsia="Calibri" w:hAnsi="Times New Roman" w:cs="Times New Roman"/>
          <w:color w:val="0070C0"/>
          <w:sz w:val="28"/>
          <w:szCs w:val="28"/>
        </w:rPr>
        <w:t xml:space="preserve"> </w:t>
      </w:r>
    </w:p>
    <w:p w:rsidR="00DE7C85" w:rsidRPr="004C64E4" w:rsidRDefault="00DE7C85" w:rsidP="001712B0">
      <w:pPr>
        <w:autoSpaceDE w:val="0"/>
        <w:autoSpaceDN w:val="0"/>
        <w:adjustRightInd w:val="0"/>
        <w:spacing w:after="0" w:line="240" w:lineRule="auto"/>
        <w:jc w:val="both"/>
        <w:rPr>
          <w:rFonts w:ascii="Times New Roman" w:eastAsia="Calibri" w:hAnsi="Times New Roman" w:cs="Times New Roman"/>
          <w:color w:val="0070C0"/>
          <w:sz w:val="28"/>
          <w:szCs w:val="28"/>
        </w:rPr>
      </w:pPr>
      <w:r w:rsidRPr="004C64E4">
        <w:rPr>
          <w:rFonts w:ascii="Times New Roman" w:eastAsia="Calibri" w:hAnsi="Times New Roman" w:cs="Times New Roman"/>
          <w:color w:val="0070C0"/>
          <w:sz w:val="28"/>
          <w:szCs w:val="28"/>
        </w:rPr>
        <w:t xml:space="preserve">Beiskolázási körzet: </w:t>
      </w:r>
      <w:r w:rsidRPr="00760D2E">
        <w:rPr>
          <w:rFonts w:ascii="Times New Roman" w:eastAsia="Calibri" w:hAnsi="Times New Roman" w:cs="Times New Roman"/>
          <w:b/>
          <w:color w:val="0070C0"/>
          <w:sz w:val="28"/>
          <w:szCs w:val="28"/>
        </w:rPr>
        <w:t>Borsod-Abaúj-Zemplén</w:t>
      </w:r>
      <w:r w:rsidRPr="004C64E4">
        <w:rPr>
          <w:rFonts w:ascii="Times New Roman" w:eastAsia="Calibri" w:hAnsi="Times New Roman" w:cs="Times New Roman"/>
          <w:b/>
          <w:color w:val="0070C0"/>
          <w:sz w:val="28"/>
          <w:szCs w:val="28"/>
        </w:rPr>
        <w:t xml:space="preserve"> megye</w:t>
      </w:r>
      <w:r w:rsidRPr="004C64E4">
        <w:rPr>
          <w:rFonts w:ascii="Times New Roman" w:eastAsia="Calibri" w:hAnsi="Times New Roman" w:cs="Times New Roman"/>
          <w:color w:val="0070C0"/>
          <w:sz w:val="28"/>
          <w:szCs w:val="28"/>
        </w:rPr>
        <w:t xml:space="preserve"> </w:t>
      </w:r>
    </w:p>
    <w:p w:rsidR="00DE7C85" w:rsidRPr="00760D2E" w:rsidRDefault="00DE7C85" w:rsidP="001712B0">
      <w:pPr>
        <w:autoSpaceDE w:val="0"/>
        <w:autoSpaceDN w:val="0"/>
        <w:adjustRightInd w:val="0"/>
        <w:spacing w:after="0" w:line="240" w:lineRule="auto"/>
        <w:jc w:val="both"/>
        <w:rPr>
          <w:rFonts w:ascii="Times New Roman" w:eastAsia="Calibri" w:hAnsi="Times New Roman" w:cs="Times New Roman"/>
          <w:color w:val="0070C0"/>
          <w:sz w:val="28"/>
          <w:szCs w:val="28"/>
        </w:rPr>
      </w:pPr>
    </w:p>
    <w:p w:rsidR="00DE7C85" w:rsidRPr="004C64E4" w:rsidRDefault="00DE7C85" w:rsidP="001712B0">
      <w:pPr>
        <w:autoSpaceDE w:val="0"/>
        <w:autoSpaceDN w:val="0"/>
        <w:adjustRightInd w:val="0"/>
        <w:spacing w:after="0" w:line="240" w:lineRule="auto"/>
        <w:jc w:val="both"/>
        <w:rPr>
          <w:rFonts w:ascii="Times New Roman" w:eastAsia="Calibri" w:hAnsi="Times New Roman" w:cs="Times New Roman"/>
          <w:b/>
          <w:color w:val="0070C0"/>
          <w:sz w:val="28"/>
          <w:szCs w:val="28"/>
        </w:rPr>
      </w:pPr>
      <w:r w:rsidRPr="004C64E4">
        <w:rPr>
          <w:rFonts w:ascii="Times New Roman" w:eastAsia="Calibri" w:hAnsi="Times New Roman" w:cs="Times New Roman"/>
          <w:color w:val="0070C0"/>
          <w:sz w:val="28"/>
          <w:szCs w:val="28"/>
        </w:rPr>
        <w:t xml:space="preserve">Az intézmény jogállása: </w:t>
      </w:r>
      <w:r w:rsidRPr="00760D2E">
        <w:rPr>
          <w:rFonts w:ascii="Times New Roman" w:eastAsia="Calibri" w:hAnsi="Times New Roman" w:cs="Times New Roman"/>
          <w:b/>
          <w:color w:val="0070C0"/>
          <w:sz w:val="28"/>
          <w:szCs w:val="28"/>
        </w:rPr>
        <w:t>Ö</w:t>
      </w:r>
      <w:r w:rsidRPr="004C64E4">
        <w:rPr>
          <w:rFonts w:ascii="Times New Roman" w:eastAsia="Calibri" w:hAnsi="Times New Roman" w:cs="Times New Roman"/>
          <w:b/>
          <w:color w:val="0070C0"/>
          <w:sz w:val="28"/>
          <w:szCs w:val="28"/>
        </w:rPr>
        <w:t xml:space="preserve">nálló jogi személy </w:t>
      </w:r>
    </w:p>
    <w:p w:rsidR="00DE7C85" w:rsidRPr="00760D2E" w:rsidRDefault="00DE7C85" w:rsidP="001712B0">
      <w:pPr>
        <w:spacing w:after="0" w:line="240" w:lineRule="auto"/>
        <w:jc w:val="both"/>
        <w:rPr>
          <w:rFonts w:ascii="Times New Roman" w:eastAsia="Times New Roman" w:hAnsi="Times New Roman" w:cs="Times New Roman"/>
          <w:b/>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760D2E">
        <w:rPr>
          <w:rFonts w:ascii="Times New Roman" w:eastAsia="Times New Roman" w:hAnsi="Times New Roman" w:cs="Times New Roman"/>
          <w:color w:val="0070C0"/>
          <w:sz w:val="28"/>
          <w:szCs w:val="24"/>
          <w:lang w:eastAsia="hu-HU"/>
        </w:rPr>
        <w:t>Telephelyek</w:t>
      </w:r>
      <w:r w:rsidRPr="000021D8">
        <w:rPr>
          <w:rFonts w:ascii="Times New Roman" w:eastAsia="Times New Roman" w:hAnsi="Times New Roman" w:cs="Times New Roman"/>
          <w:color w:val="0070C0"/>
          <w:sz w:val="28"/>
          <w:szCs w:val="24"/>
          <w:lang w:eastAsia="hu-HU"/>
        </w:rPr>
        <w:t>:</w:t>
      </w:r>
    </w:p>
    <w:p w:rsidR="00DE7C85" w:rsidRPr="000021D8" w:rsidRDefault="00DE7C85" w:rsidP="001712B0">
      <w:pPr>
        <w:spacing w:after="0" w:line="240" w:lineRule="auto"/>
        <w:jc w:val="both"/>
        <w:rPr>
          <w:rFonts w:ascii="Times New Roman" w:eastAsia="Times New Roman" w:hAnsi="Times New Roman" w:cs="Times New Roman"/>
          <w:b/>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color w:val="0070C0"/>
          <w:sz w:val="28"/>
          <w:szCs w:val="24"/>
          <w:lang w:eastAsia="hu-HU"/>
        </w:rPr>
        <w:t>3580 Tiszaújváros, Barcsay tér 6-8.</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ab/>
        <w:t>3459 Igrici, Kossuth u. 63.</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ab/>
      </w:r>
      <w:r w:rsidRPr="000021D8">
        <w:rPr>
          <w:rFonts w:ascii="Times New Roman" w:eastAsia="Times New Roman" w:hAnsi="Times New Roman" w:cs="Times New Roman"/>
          <w:b/>
          <w:bCs/>
          <w:color w:val="0070C0"/>
          <w:sz w:val="28"/>
          <w:szCs w:val="24"/>
          <w:lang w:eastAsia="hu-HU"/>
        </w:rPr>
        <w:tab/>
        <w:t>3592 Nemesbikk, Alkotmány tér 6.</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ab/>
      </w:r>
      <w:r w:rsidRPr="000021D8">
        <w:rPr>
          <w:rFonts w:ascii="Times New Roman" w:eastAsia="Times New Roman" w:hAnsi="Times New Roman" w:cs="Times New Roman"/>
          <w:b/>
          <w:bCs/>
          <w:color w:val="0070C0"/>
          <w:sz w:val="28"/>
          <w:szCs w:val="24"/>
          <w:lang w:eastAsia="hu-HU"/>
        </w:rPr>
        <w:tab/>
        <w:t>3599 Sajószöged, Ady u. 20.</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ab/>
      </w:r>
      <w:r w:rsidRPr="000021D8">
        <w:rPr>
          <w:rFonts w:ascii="Times New Roman" w:eastAsia="Times New Roman" w:hAnsi="Times New Roman" w:cs="Times New Roman"/>
          <w:b/>
          <w:bCs/>
          <w:color w:val="0070C0"/>
          <w:sz w:val="28"/>
          <w:szCs w:val="24"/>
          <w:lang w:eastAsia="hu-HU"/>
        </w:rPr>
        <w:tab/>
        <w:t>3578 Girincs, Petőfi u. 1/</w:t>
      </w:r>
      <w:proofErr w:type="gramStart"/>
      <w:r w:rsidRPr="000021D8">
        <w:rPr>
          <w:rFonts w:ascii="Times New Roman" w:eastAsia="Times New Roman" w:hAnsi="Times New Roman" w:cs="Times New Roman"/>
          <w:b/>
          <w:bCs/>
          <w:color w:val="0070C0"/>
          <w:sz w:val="28"/>
          <w:szCs w:val="24"/>
          <w:lang w:eastAsia="hu-HU"/>
        </w:rPr>
        <w:t>a</w:t>
      </w:r>
      <w:proofErr w:type="gramEnd"/>
    </w:p>
    <w:p w:rsidR="00DE7C85" w:rsidRPr="000021D8" w:rsidRDefault="00DE7C85" w:rsidP="001712B0">
      <w:pPr>
        <w:spacing w:after="0" w:line="240" w:lineRule="auto"/>
        <w:ind w:left="708" w:firstLine="708"/>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3964 Pácin, Honvéd u. 2.</w:t>
      </w:r>
    </w:p>
    <w:p w:rsidR="00DE7C85" w:rsidRPr="000021D8" w:rsidRDefault="00DE7C85" w:rsidP="001712B0">
      <w:pPr>
        <w:spacing w:after="0" w:line="240" w:lineRule="auto"/>
        <w:ind w:left="708" w:firstLine="708"/>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3593 Hejőbába, Fő út 15.</w:t>
      </w:r>
    </w:p>
    <w:p w:rsidR="00DE7C85" w:rsidRPr="000021D8" w:rsidRDefault="00DE7C85" w:rsidP="001712B0">
      <w:pPr>
        <w:spacing w:after="0" w:line="240" w:lineRule="auto"/>
        <w:ind w:left="708" w:firstLine="708"/>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3450 Mezőcsát, Kossuth út 12.</w:t>
      </w:r>
    </w:p>
    <w:p w:rsidR="00CE7A10" w:rsidRDefault="00DE7C85" w:rsidP="001712B0">
      <w:pPr>
        <w:autoSpaceDE w:val="0"/>
        <w:autoSpaceDN w:val="0"/>
        <w:spacing w:after="0" w:line="240" w:lineRule="auto"/>
        <w:ind w:left="708" w:firstLine="708"/>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3433 Nyékládháza, Kossuth út 54/b.</w:t>
      </w:r>
    </w:p>
    <w:p w:rsidR="00DE7C85" w:rsidRPr="000021D8" w:rsidRDefault="00CE7A10" w:rsidP="001712B0">
      <w:pPr>
        <w:autoSpaceDE w:val="0"/>
        <w:autoSpaceDN w:val="0"/>
        <w:spacing w:after="0" w:line="240" w:lineRule="auto"/>
        <w:ind w:left="708" w:firstLine="708"/>
        <w:jc w:val="both"/>
        <w:rPr>
          <w:rFonts w:ascii="Times New Roman" w:eastAsia="Times New Roman" w:hAnsi="Times New Roman" w:cs="Times New Roman"/>
          <w:bCs/>
          <w:color w:val="0070C0"/>
          <w:sz w:val="20"/>
          <w:szCs w:val="24"/>
          <w:lang w:eastAsia="hu-HU"/>
        </w:rPr>
      </w:pPr>
      <w:r>
        <w:rPr>
          <w:rFonts w:ascii="Times New Roman" w:eastAsia="Times New Roman" w:hAnsi="Times New Roman" w:cs="Times New Roman"/>
          <w:b/>
          <w:bCs/>
          <w:color w:val="0070C0"/>
          <w:sz w:val="28"/>
          <w:szCs w:val="24"/>
          <w:lang w:eastAsia="hu-HU"/>
        </w:rPr>
        <w:t xml:space="preserve">3587 Tiszapalkonya, Hősök tere 1. </w:t>
      </w:r>
      <w:r w:rsidR="00DE7C85" w:rsidRPr="000021D8">
        <w:rPr>
          <w:rFonts w:ascii="Times New Roman" w:eastAsia="Times New Roman" w:hAnsi="Times New Roman" w:cs="Times New Roman"/>
          <w:b/>
          <w:bCs/>
          <w:color w:val="0070C0"/>
          <w:sz w:val="28"/>
          <w:szCs w:val="24"/>
          <w:lang w:eastAsia="hu-HU"/>
        </w:rPr>
        <w:t xml:space="preserve"> </w:t>
      </w:r>
    </w:p>
    <w:p w:rsidR="00DE7C85" w:rsidRPr="000021D8" w:rsidRDefault="00DE7C85" w:rsidP="001712B0">
      <w:pPr>
        <w:spacing w:after="0" w:line="240" w:lineRule="auto"/>
        <w:ind w:left="708" w:firstLine="708"/>
        <w:jc w:val="both"/>
        <w:rPr>
          <w:rFonts w:ascii="Times New Roman" w:eastAsia="Times New Roman" w:hAnsi="Times New Roman" w:cs="Times New Roman"/>
          <w:b/>
          <w:bCs/>
          <w:color w:val="0070C0"/>
          <w:sz w:val="28"/>
          <w:szCs w:val="24"/>
          <w:lang w:eastAsia="hu-HU"/>
        </w:rPr>
      </w:pPr>
    </w:p>
    <w:p w:rsidR="00DE7C85" w:rsidRPr="00760D2E" w:rsidRDefault="00DE7C85" w:rsidP="001712B0">
      <w:pPr>
        <w:spacing w:after="0" w:line="240" w:lineRule="auto"/>
        <w:jc w:val="both"/>
        <w:rPr>
          <w:rFonts w:ascii="Times New Roman" w:eastAsia="Times New Roman" w:hAnsi="Times New Roman" w:cs="Times New Roman"/>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lastRenderedPageBreak/>
        <w:t>Az intézmény fenntartója:</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Karakter Alapítvány</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ab/>
      </w:r>
      <w:r w:rsidRPr="000021D8">
        <w:rPr>
          <w:rFonts w:ascii="Times New Roman" w:eastAsia="Times New Roman" w:hAnsi="Times New Roman" w:cs="Times New Roman"/>
          <w:b/>
          <w:bCs/>
          <w:color w:val="0070C0"/>
          <w:sz w:val="28"/>
          <w:szCs w:val="24"/>
          <w:lang w:eastAsia="hu-HU"/>
        </w:rPr>
        <w:tab/>
        <w:t>3580 Tiszaújváros, Babits M. u. 5.</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p>
    <w:p w:rsidR="00DE7C85" w:rsidRPr="000021D8" w:rsidRDefault="00DE7C85" w:rsidP="001712B0">
      <w:pPr>
        <w:keepNext/>
        <w:autoSpaceDE w:val="0"/>
        <w:autoSpaceDN w:val="0"/>
        <w:spacing w:after="0" w:line="240" w:lineRule="auto"/>
        <w:jc w:val="both"/>
        <w:outlineLvl w:val="0"/>
        <w:rPr>
          <w:rFonts w:ascii="Times New Roman" w:eastAsia="Times New Roman" w:hAnsi="Times New Roman" w:cs="Times New Roman"/>
          <w:color w:val="0070C0"/>
          <w:sz w:val="36"/>
          <w:szCs w:val="36"/>
          <w:lang w:eastAsia="hu-HU"/>
        </w:rPr>
      </w:pPr>
      <w:r w:rsidRPr="000021D8">
        <w:rPr>
          <w:rFonts w:ascii="Times New Roman" w:eastAsia="Times New Roman" w:hAnsi="Times New Roman" w:cs="Times New Roman"/>
          <w:color w:val="0070C0"/>
          <w:sz w:val="28"/>
          <w:szCs w:val="28"/>
          <w:lang w:eastAsia="hu-HU"/>
        </w:rPr>
        <w:t>Az intézmény alapítója</w:t>
      </w:r>
      <w:r w:rsidRPr="000021D8">
        <w:rPr>
          <w:rFonts w:ascii="Times New Roman" w:eastAsia="Times New Roman" w:hAnsi="Times New Roman" w:cs="Times New Roman"/>
          <w:color w:val="0070C0"/>
          <w:sz w:val="36"/>
          <w:szCs w:val="36"/>
          <w:lang w:eastAsia="hu-HU"/>
        </w:rPr>
        <w:t>:</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4"/>
          <w:szCs w:val="24"/>
          <w:lang w:eastAsia="hu-HU"/>
        </w:rPr>
        <w:tab/>
      </w:r>
      <w:r w:rsidRPr="000021D8">
        <w:rPr>
          <w:rFonts w:ascii="Times New Roman" w:eastAsia="Times New Roman" w:hAnsi="Times New Roman" w:cs="Times New Roman"/>
          <w:color w:val="0070C0"/>
          <w:sz w:val="24"/>
          <w:szCs w:val="24"/>
          <w:lang w:eastAsia="hu-HU"/>
        </w:rPr>
        <w:tab/>
      </w:r>
      <w:r w:rsidRPr="000021D8">
        <w:rPr>
          <w:rFonts w:ascii="Times New Roman" w:eastAsia="Times New Roman" w:hAnsi="Times New Roman" w:cs="Times New Roman"/>
          <w:b/>
          <w:bCs/>
          <w:color w:val="0070C0"/>
          <w:sz w:val="28"/>
          <w:szCs w:val="24"/>
          <w:lang w:eastAsia="hu-HU"/>
        </w:rPr>
        <w:t>Karakter Alapítvány</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alapítás éve:</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ab/>
      </w:r>
      <w:r w:rsidRPr="000021D8">
        <w:rPr>
          <w:rFonts w:ascii="Times New Roman" w:eastAsia="Times New Roman" w:hAnsi="Times New Roman" w:cs="Times New Roman"/>
          <w:b/>
          <w:bCs/>
          <w:color w:val="0070C0"/>
          <w:sz w:val="28"/>
          <w:szCs w:val="24"/>
          <w:lang w:eastAsia="hu-HU"/>
        </w:rPr>
        <w:tab/>
        <w:t>2003.</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 pedagógiai programot véleményező szakértő neve:</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Somogyi Éva</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Az intézmény igazgatójának neve:</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bCs/>
          <w:color w:val="0070C0"/>
          <w:sz w:val="28"/>
          <w:szCs w:val="24"/>
          <w:lang w:eastAsia="hu-HU"/>
        </w:rPr>
        <w:t>Kolosai Katalin</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Nevelőtestületi elfogadás dátuma:</w:t>
      </w:r>
    </w:p>
    <w:p w:rsidR="00DE7C85" w:rsidRPr="000021D8" w:rsidRDefault="00DE7C85" w:rsidP="001712B0">
      <w:pPr>
        <w:spacing w:after="0" w:line="240" w:lineRule="auto"/>
        <w:jc w:val="both"/>
        <w:rPr>
          <w:rFonts w:ascii="Times New Roman" w:eastAsia="Times New Roman" w:hAnsi="Times New Roman" w:cs="Times New Roman"/>
          <w:b/>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color w:val="0070C0"/>
          <w:sz w:val="28"/>
          <w:szCs w:val="24"/>
          <w:lang w:eastAsia="hu-HU"/>
        </w:rPr>
        <w:t xml:space="preserve">2011. május </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Fenntartói jóváhagyás dátuma:</w:t>
      </w:r>
    </w:p>
    <w:p w:rsidR="00DE7C85" w:rsidRPr="000021D8" w:rsidRDefault="00DE7C85" w:rsidP="001712B0">
      <w:pPr>
        <w:spacing w:after="0" w:line="240" w:lineRule="auto"/>
        <w:jc w:val="both"/>
        <w:rPr>
          <w:rFonts w:ascii="Times New Roman" w:eastAsia="Times New Roman" w:hAnsi="Times New Roman" w:cs="Times New Roman"/>
          <w:b/>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b/>
          <w:color w:val="0070C0"/>
          <w:sz w:val="28"/>
          <w:szCs w:val="24"/>
          <w:lang w:eastAsia="hu-HU"/>
        </w:rPr>
        <w:t>2011. május</w:t>
      </w: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Nyilvánosságra hozatal módja:</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color w:val="0070C0"/>
          <w:sz w:val="28"/>
          <w:szCs w:val="24"/>
          <w:lang w:eastAsia="hu-HU"/>
        </w:rPr>
        <w:tab/>
      </w:r>
      <w:r w:rsidRPr="000021D8">
        <w:rPr>
          <w:rFonts w:ascii="Times New Roman" w:eastAsia="Times New Roman" w:hAnsi="Times New Roman" w:cs="Times New Roman"/>
          <w:color w:val="0070C0"/>
          <w:sz w:val="28"/>
          <w:szCs w:val="24"/>
          <w:lang w:eastAsia="hu-HU"/>
        </w:rPr>
        <w:tab/>
      </w:r>
      <w:proofErr w:type="gramStart"/>
      <w:r w:rsidRPr="000021D8">
        <w:rPr>
          <w:rFonts w:ascii="Times New Roman" w:eastAsia="Times New Roman" w:hAnsi="Times New Roman" w:cs="Times New Roman"/>
          <w:b/>
          <w:bCs/>
          <w:color w:val="0070C0"/>
          <w:sz w:val="28"/>
          <w:szCs w:val="24"/>
          <w:lang w:eastAsia="hu-HU"/>
        </w:rPr>
        <w:t>Székhelyen</w:t>
      </w:r>
      <w:proofErr w:type="gramEnd"/>
      <w:r w:rsidRPr="000021D8">
        <w:rPr>
          <w:rFonts w:ascii="Times New Roman" w:eastAsia="Times New Roman" w:hAnsi="Times New Roman" w:cs="Times New Roman"/>
          <w:b/>
          <w:bCs/>
          <w:color w:val="0070C0"/>
          <w:sz w:val="28"/>
          <w:szCs w:val="24"/>
          <w:lang w:eastAsia="hu-HU"/>
        </w:rPr>
        <w:t xml:space="preserve"> a titkárságon, könyvtárszobában</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ab/>
      </w:r>
      <w:r w:rsidRPr="000021D8">
        <w:rPr>
          <w:rFonts w:ascii="Times New Roman" w:eastAsia="Times New Roman" w:hAnsi="Times New Roman" w:cs="Times New Roman"/>
          <w:b/>
          <w:bCs/>
          <w:color w:val="0070C0"/>
          <w:sz w:val="28"/>
          <w:szCs w:val="24"/>
          <w:lang w:eastAsia="hu-HU"/>
        </w:rPr>
        <w:tab/>
        <w:t>Telephelyeken a könyvtárszobában</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r w:rsidRPr="000021D8">
        <w:rPr>
          <w:rFonts w:ascii="Times New Roman" w:eastAsia="Times New Roman" w:hAnsi="Times New Roman" w:cs="Times New Roman"/>
          <w:color w:val="0070C0"/>
          <w:sz w:val="28"/>
          <w:szCs w:val="24"/>
          <w:lang w:eastAsia="hu-HU"/>
        </w:rPr>
        <w:t>Tervezett felülvizsgálat időpontja:</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r w:rsidRPr="000021D8">
        <w:rPr>
          <w:rFonts w:ascii="Times New Roman" w:eastAsia="Times New Roman" w:hAnsi="Times New Roman" w:cs="Times New Roman"/>
          <w:b/>
          <w:bCs/>
          <w:color w:val="0070C0"/>
          <w:sz w:val="28"/>
          <w:szCs w:val="24"/>
          <w:lang w:eastAsia="hu-HU"/>
        </w:rPr>
        <w:tab/>
      </w:r>
      <w:r w:rsidRPr="000021D8">
        <w:rPr>
          <w:rFonts w:ascii="Times New Roman" w:eastAsia="Times New Roman" w:hAnsi="Times New Roman" w:cs="Times New Roman"/>
          <w:b/>
          <w:bCs/>
          <w:color w:val="0070C0"/>
          <w:sz w:val="28"/>
          <w:szCs w:val="24"/>
          <w:lang w:eastAsia="hu-HU"/>
        </w:rPr>
        <w:tab/>
        <w:t>2015. május</w:t>
      </w:r>
    </w:p>
    <w:p w:rsidR="00DE7C85" w:rsidRPr="000021D8" w:rsidRDefault="00DE7C85" w:rsidP="001712B0">
      <w:pPr>
        <w:spacing w:after="0" w:line="240" w:lineRule="auto"/>
        <w:jc w:val="both"/>
        <w:rPr>
          <w:rFonts w:ascii="Times New Roman" w:eastAsia="Times New Roman" w:hAnsi="Times New Roman" w:cs="Times New Roman"/>
          <w:b/>
          <w:bCs/>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p>
    <w:p w:rsidR="00DE7C85" w:rsidRPr="000021D8" w:rsidRDefault="00DE7C85" w:rsidP="001712B0">
      <w:pPr>
        <w:spacing w:after="0" w:line="240" w:lineRule="auto"/>
        <w:jc w:val="both"/>
        <w:rPr>
          <w:rFonts w:ascii="Times New Roman" w:eastAsia="Times New Roman" w:hAnsi="Times New Roman" w:cs="Times New Roman"/>
          <w:color w:val="0070C0"/>
          <w:sz w:val="28"/>
          <w:szCs w:val="24"/>
          <w:lang w:eastAsia="hu-HU"/>
        </w:rPr>
      </w:pP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sz w:val="28"/>
          <w:szCs w:val="28"/>
        </w:rPr>
      </w:pPr>
    </w:p>
    <w:p w:rsidR="00DE7C85" w:rsidRPr="000021D8" w:rsidRDefault="00DE7C85" w:rsidP="001712B0">
      <w:pPr>
        <w:spacing w:after="0" w:line="240" w:lineRule="auto"/>
        <w:jc w:val="both"/>
        <w:rPr>
          <w:rFonts w:ascii="Times New Roman" w:eastAsia="Times New Roman" w:hAnsi="Times New Roman" w:cs="Times New Roman"/>
          <w:sz w:val="28"/>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b/>
          <w:bCs/>
          <w:sz w:val="20"/>
          <w:szCs w:val="24"/>
          <w:lang w:eastAsia="hu-HU"/>
        </w:rPr>
      </w:pP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rPr>
      </w:pPr>
      <w:r w:rsidRPr="004C64E4">
        <w:rPr>
          <w:rFonts w:ascii="Century Gothic" w:eastAsia="Calibri" w:hAnsi="Century Gothic" w:cs="Century Gothic"/>
        </w:rPr>
        <w:t xml:space="preserve"> </w:t>
      </w:r>
    </w:p>
    <w:p w:rsidR="00DE7C85" w:rsidRDefault="00DE7C85" w:rsidP="001712B0">
      <w:pPr>
        <w:autoSpaceDE w:val="0"/>
        <w:autoSpaceDN w:val="0"/>
        <w:adjustRightInd w:val="0"/>
        <w:spacing w:after="0" w:line="240" w:lineRule="auto"/>
        <w:jc w:val="both"/>
        <w:rPr>
          <w:rFonts w:ascii="Century Gothic" w:eastAsia="Calibri" w:hAnsi="Century Gothic" w:cs="Century Gothic"/>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u w:val="single"/>
        </w:rPr>
      </w:pPr>
    </w:p>
    <w:p w:rsidR="00DE7C85" w:rsidRDefault="00DE7C85" w:rsidP="001712B0">
      <w:pPr>
        <w:autoSpaceDE w:val="0"/>
        <w:autoSpaceDN w:val="0"/>
        <w:adjustRightInd w:val="0"/>
        <w:spacing w:after="0" w:line="240" w:lineRule="auto"/>
        <w:jc w:val="both"/>
        <w:rPr>
          <w:rFonts w:ascii="Century Gothic" w:eastAsia="Calibri" w:hAnsi="Century Gothic" w:cs="Century Gothic"/>
          <w:u w:val="single"/>
        </w:rPr>
      </w:pPr>
    </w:p>
    <w:p w:rsidR="00DE7C85" w:rsidRPr="00BA09A6" w:rsidRDefault="00DE7C85" w:rsidP="001712B0">
      <w:pPr>
        <w:autoSpaceDE w:val="0"/>
        <w:autoSpaceDN w:val="0"/>
        <w:adjustRightInd w:val="0"/>
        <w:spacing w:after="0" w:line="240" w:lineRule="auto"/>
        <w:jc w:val="both"/>
        <w:rPr>
          <w:rFonts w:ascii="Times New Roman" w:eastAsia="Calibri" w:hAnsi="Times New Roman" w:cs="Times New Roman"/>
          <w:color w:val="0070C0"/>
          <w:sz w:val="28"/>
          <w:szCs w:val="28"/>
        </w:rPr>
      </w:pPr>
      <w:r w:rsidRPr="00BA09A6">
        <w:rPr>
          <w:rFonts w:ascii="Times New Roman" w:eastAsia="Calibri" w:hAnsi="Times New Roman" w:cs="Times New Roman"/>
          <w:color w:val="0070C0"/>
          <w:sz w:val="28"/>
          <w:szCs w:val="28"/>
          <w:u w:val="single"/>
        </w:rPr>
        <w:t xml:space="preserve">1. Tárgyi feltételek </w:t>
      </w:r>
    </w:p>
    <w:p w:rsidR="00DE7C85" w:rsidRPr="000021D8" w:rsidRDefault="00DE7C85" w:rsidP="001712B0">
      <w:pPr>
        <w:autoSpaceDE w:val="0"/>
        <w:autoSpaceDN w:val="0"/>
        <w:spacing w:after="0" w:line="240" w:lineRule="auto"/>
        <w:jc w:val="both"/>
        <w:rPr>
          <w:rFonts w:ascii="Times New Roman" w:eastAsia="Times New Roman" w:hAnsi="Times New Roman" w:cs="Times New Roman"/>
          <w:color w:val="0070C0"/>
          <w:sz w:val="28"/>
          <w:szCs w:val="28"/>
          <w:lang w:eastAsia="hu-HU"/>
        </w:rPr>
      </w:pPr>
    </w:p>
    <w:p w:rsidR="00DE7C85" w:rsidRPr="000021D8" w:rsidRDefault="00DE7C85" w:rsidP="001712B0">
      <w:pPr>
        <w:autoSpaceDE w:val="0"/>
        <w:autoSpaceDN w:val="0"/>
        <w:spacing w:after="0" w:line="240" w:lineRule="auto"/>
        <w:jc w:val="both"/>
        <w:rPr>
          <w:rFonts w:ascii="Times New Roman" w:eastAsia="Times New Roman" w:hAnsi="Times New Roman" w:cs="Times New Roman"/>
          <w:color w:val="0070C0"/>
          <w:sz w:val="24"/>
          <w:szCs w:val="28"/>
          <w:lang w:eastAsia="hu-HU"/>
        </w:rPr>
      </w:pPr>
      <w:r w:rsidRPr="000021D8">
        <w:rPr>
          <w:rFonts w:ascii="Times New Roman" w:eastAsia="Times New Roman" w:hAnsi="Times New Roman" w:cs="Times New Roman"/>
          <w:color w:val="0070C0"/>
          <w:sz w:val="24"/>
          <w:szCs w:val="28"/>
          <w:lang w:eastAsia="hu-HU"/>
        </w:rPr>
        <w:t xml:space="preserve">Az iskola a jogszabályban előírt, a működéshez szükséges tárgyi feltételekkel rendelkezik. </w:t>
      </w:r>
    </w:p>
    <w:p w:rsidR="00DE7C85" w:rsidRPr="000021D8" w:rsidRDefault="00DE7C85" w:rsidP="001712B0">
      <w:pPr>
        <w:autoSpaceDE w:val="0"/>
        <w:autoSpaceDN w:val="0"/>
        <w:spacing w:after="0" w:line="240" w:lineRule="auto"/>
        <w:jc w:val="both"/>
        <w:rPr>
          <w:rFonts w:ascii="Times New Roman" w:eastAsia="Times New Roman" w:hAnsi="Times New Roman" w:cs="Times New Roman"/>
          <w:color w:val="0070C0"/>
          <w:sz w:val="24"/>
          <w:szCs w:val="28"/>
          <w:lang w:eastAsia="hu-HU"/>
        </w:rPr>
      </w:pPr>
      <w:r w:rsidRPr="000021D8">
        <w:rPr>
          <w:rFonts w:ascii="Times New Roman" w:eastAsia="Times New Roman" w:hAnsi="Times New Roman" w:cs="Times New Roman"/>
          <w:color w:val="0070C0"/>
          <w:sz w:val="24"/>
          <w:szCs w:val="28"/>
          <w:lang w:eastAsia="hu-HU"/>
        </w:rPr>
        <w:t>A telephelyekkel megkötött együttműködési szerződés mellékleteként: eszköz- és felszerelési jegyzék tartalmazza a jogszabályban rögzített tárgyi feltételek meglétét.</w:t>
      </w:r>
    </w:p>
    <w:p w:rsidR="00DE7C85" w:rsidRDefault="00DE7C85" w:rsidP="001712B0">
      <w:pPr>
        <w:autoSpaceDE w:val="0"/>
        <w:autoSpaceDN w:val="0"/>
        <w:adjustRightInd w:val="0"/>
        <w:spacing w:after="0" w:line="240" w:lineRule="auto"/>
        <w:jc w:val="both"/>
        <w:rPr>
          <w:rFonts w:ascii="Century Gothic" w:eastAsia="Calibri" w:hAnsi="Century Gothic" w:cs="Century Gothic"/>
        </w:rPr>
      </w:pPr>
    </w:p>
    <w:p w:rsidR="00DE7C85" w:rsidRPr="00BA09A6" w:rsidRDefault="00DE7C85" w:rsidP="001712B0">
      <w:pPr>
        <w:autoSpaceDE w:val="0"/>
        <w:autoSpaceDN w:val="0"/>
        <w:adjustRightInd w:val="0"/>
        <w:spacing w:after="0" w:line="240" w:lineRule="auto"/>
        <w:jc w:val="both"/>
        <w:rPr>
          <w:rFonts w:ascii="Times New Roman" w:eastAsia="Calibri" w:hAnsi="Times New Roman" w:cs="Times New Roman"/>
          <w:color w:val="0070C0"/>
          <w:sz w:val="28"/>
          <w:szCs w:val="28"/>
        </w:rPr>
      </w:pPr>
      <w:r w:rsidRPr="00BA09A6">
        <w:rPr>
          <w:rFonts w:ascii="Times New Roman" w:eastAsia="Calibri" w:hAnsi="Times New Roman" w:cs="Times New Roman"/>
          <w:color w:val="0070C0"/>
          <w:sz w:val="28"/>
          <w:szCs w:val="28"/>
        </w:rPr>
        <w:t>Az iskola épülete/i/</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0070C0"/>
          <w:sz w:val="24"/>
          <w:szCs w:val="24"/>
        </w:rPr>
      </w:pPr>
      <w:r w:rsidRPr="00BA09A6">
        <w:rPr>
          <w:rFonts w:ascii="Times New Roman" w:eastAsia="Calibri" w:hAnsi="Times New Roman" w:cs="Times New Roman"/>
          <w:color w:val="0070C0"/>
          <w:sz w:val="24"/>
          <w:szCs w:val="24"/>
        </w:rPr>
        <w:t>Az iskola székhelye Tiszaújvárosban, központi, jól megközelíthető helyen, bérelt ingatlanban működik egy kilen</w:t>
      </w:r>
      <w:r>
        <w:rPr>
          <w:rFonts w:ascii="Times New Roman" w:eastAsia="Calibri" w:hAnsi="Times New Roman" w:cs="Times New Roman"/>
          <w:color w:val="0070C0"/>
          <w:sz w:val="24"/>
          <w:szCs w:val="24"/>
        </w:rPr>
        <w:t>c</w:t>
      </w:r>
      <w:r w:rsidRPr="00BA09A6">
        <w:rPr>
          <w:rFonts w:ascii="Times New Roman" w:eastAsia="Calibri" w:hAnsi="Times New Roman" w:cs="Times New Roman"/>
          <w:color w:val="0070C0"/>
          <w:sz w:val="24"/>
          <w:szCs w:val="24"/>
        </w:rPr>
        <w:t>emeletes társasházban. Földszinten található: táncterem, öltözők, irodák, 9. emeleten – szintén bérlemény - elméleti tanterem, kosztümtár</w:t>
      </w:r>
      <w:r>
        <w:rPr>
          <w:rFonts w:ascii="Times New Roman" w:eastAsia="Calibri" w:hAnsi="Times New Roman" w:cs="Times New Roman"/>
          <w:color w:val="0070C0"/>
          <w:sz w:val="24"/>
          <w:szCs w:val="24"/>
        </w:rPr>
        <w:t>.</w:t>
      </w:r>
    </w:p>
    <w:p w:rsidR="00DE7C85" w:rsidRPr="00BA09A6" w:rsidRDefault="00DE7C85" w:rsidP="001712B0">
      <w:pPr>
        <w:autoSpaceDE w:val="0"/>
        <w:autoSpaceDN w:val="0"/>
        <w:adjustRightInd w:val="0"/>
        <w:spacing w:after="0" w:line="240" w:lineRule="auto"/>
        <w:jc w:val="both"/>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 xml:space="preserve">Az intézmény telephelyein, az adott településen működő általános- és középiskolák helyiségeit használjuk, melynek feltételeit együttműködési megállapodásban rögzítettük. </w:t>
      </w:r>
    </w:p>
    <w:p w:rsidR="00DE7C85" w:rsidRDefault="00DE7C85" w:rsidP="001712B0">
      <w:pPr>
        <w:autoSpaceDE w:val="0"/>
        <w:autoSpaceDN w:val="0"/>
        <w:adjustRightInd w:val="0"/>
        <w:spacing w:after="0" w:line="240" w:lineRule="auto"/>
        <w:jc w:val="both"/>
        <w:rPr>
          <w:rFonts w:ascii="Century Gothic" w:eastAsia="Calibri" w:hAnsi="Century Gothic" w:cs="Century Gothic"/>
          <w:color w:val="4F81BD" w:themeColor="accent1"/>
        </w:rPr>
      </w:pPr>
    </w:p>
    <w:p w:rsidR="001712B0" w:rsidRDefault="001712B0"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rPr>
      </w:pPr>
      <w:r w:rsidRPr="001712B0">
        <w:rPr>
          <w:rFonts w:ascii="Times New Roman" w:eastAsia="Calibri" w:hAnsi="Times New Roman" w:cs="Times New Roman"/>
          <w:color w:val="4F81BD" w:themeColor="accent1"/>
          <w:sz w:val="28"/>
          <w:szCs w:val="28"/>
        </w:rPr>
        <w:t>Az iskola eszközei, felszerelései</w:t>
      </w:r>
    </w:p>
    <w:p w:rsidR="002F3CB0" w:rsidRPr="002F3CB0" w:rsidRDefault="002F3CB0"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 xml:space="preserve">A 11/1194. ( VI.08.) MKM rendelet 7. sz. melléklet szerint az iskola rendelkezik táncművészeti ágra vonatkozó alapvető eszközökkel és felszerelésekkel. ( Ezeket részletesen a székhelyre és telephelyekre vonatkozóan külön-külön elkészített Eszköz- és felszerelési jegyzék tartalmazza.) </w:t>
      </w:r>
    </w:p>
    <w:p w:rsidR="004C4637" w:rsidRPr="004C4637" w:rsidRDefault="004C4637" w:rsidP="001712B0">
      <w:pPr>
        <w:autoSpaceDE w:val="0"/>
        <w:autoSpaceDN w:val="0"/>
        <w:adjustRightInd w:val="0"/>
        <w:spacing w:after="0" w:line="240" w:lineRule="auto"/>
        <w:jc w:val="both"/>
        <w:rPr>
          <w:rFonts w:ascii="Times New Roman" w:eastAsia="Calibri" w:hAnsi="Times New Roman" w:cs="Times New Roman"/>
          <w:bCs/>
          <w:color w:val="4F81BD" w:themeColor="accent1"/>
          <w:sz w:val="28"/>
          <w:szCs w:val="28"/>
          <w:u w:val="single"/>
        </w:rPr>
      </w:pPr>
    </w:p>
    <w:p w:rsidR="00DE7C85" w:rsidRDefault="004C4637" w:rsidP="001712B0">
      <w:pPr>
        <w:autoSpaceDE w:val="0"/>
        <w:autoSpaceDN w:val="0"/>
        <w:adjustRightInd w:val="0"/>
        <w:spacing w:after="0" w:line="240" w:lineRule="auto"/>
        <w:jc w:val="both"/>
        <w:rPr>
          <w:rFonts w:ascii="Times New Roman" w:eastAsia="Calibri" w:hAnsi="Times New Roman" w:cs="Times New Roman"/>
          <w:bCs/>
          <w:color w:val="4F81BD" w:themeColor="accent1"/>
          <w:sz w:val="28"/>
          <w:szCs w:val="28"/>
          <w:u w:val="single"/>
        </w:rPr>
      </w:pPr>
      <w:r w:rsidRPr="004C4637">
        <w:rPr>
          <w:rFonts w:ascii="Times New Roman" w:eastAsia="Calibri" w:hAnsi="Times New Roman" w:cs="Times New Roman"/>
          <w:bCs/>
          <w:color w:val="4F81BD" w:themeColor="accent1"/>
          <w:sz w:val="28"/>
          <w:szCs w:val="28"/>
          <w:u w:val="single"/>
        </w:rPr>
        <w:t>2. Személyi feltételek</w:t>
      </w:r>
    </w:p>
    <w:p w:rsidR="004C4637" w:rsidRDefault="004C4637"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Pr>
          <w:rFonts w:ascii="Times New Roman" w:eastAsia="Calibri" w:hAnsi="Times New Roman" w:cs="Times New Roman"/>
          <w:bCs/>
          <w:color w:val="4F81BD" w:themeColor="accent1"/>
          <w:sz w:val="24"/>
          <w:szCs w:val="24"/>
        </w:rPr>
        <w:t>Az iskola a tanulói létszámhoz megfelelő számú és végzettségű pedagógussal, a gazdasági, az adminisztratív és szervezési feladatok ellátáshoz is szakképzett munkatársakkal rendelkezik.</w:t>
      </w:r>
    </w:p>
    <w:p w:rsidR="004C4637" w:rsidRDefault="004C4637"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Pr>
          <w:rFonts w:ascii="Times New Roman" w:eastAsia="Calibri" w:hAnsi="Times New Roman" w:cs="Times New Roman"/>
          <w:bCs/>
          <w:color w:val="4F81BD" w:themeColor="accent1"/>
          <w:sz w:val="24"/>
          <w:szCs w:val="24"/>
        </w:rPr>
        <w:t xml:space="preserve">1 fő igazgató </w:t>
      </w:r>
    </w:p>
    <w:p w:rsidR="009D4203" w:rsidRDefault="009D4203"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Pr>
          <w:rFonts w:ascii="Times New Roman" w:eastAsia="Calibri" w:hAnsi="Times New Roman" w:cs="Times New Roman"/>
          <w:bCs/>
          <w:color w:val="4F81BD" w:themeColor="accent1"/>
          <w:sz w:val="24"/>
          <w:szCs w:val="24"/>
        </w:rPr>
        <w:t>9 fő pedagógus</w:t>
      </w:r>
    </w:p>
    <w:p w:rsidR="009D4203" w:rsidRDefault="009D4203"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Pr>
          <w:rFonts w:ascii="Times New Roman" w:eastAsia="Calibri" w:hAnsi="Times New Roman" w:cs="Times New Roman"/>
          <w:bCs/>
          <w:color w:val="4F81BD" w:themeColor="accent1"/>
          <w:sz w:val="24"/>
          <w:szCs w:val="24"/>
        </w:rPr>
        <w:t>1 fő gazdasági vezető</w:t>
      </w:r>
    </w:p>
    <w:p w:rsidR="009D4203" w:rsidRDefault="009D4203"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Pr>
          <w:rFonts w:ascii="Times New Roman" w:eastAsia="Calibri" w:hAnsi="Times New Roman" w:cs="Times New Roman"/>
          <w:bCs/>
          <w:color w:val="4F81BD" w:themeColor="accent1"/>
          <w:sz w:val="24"/>
          <w:szCs w:val="24"/>
        </w:rPr>
        <w:t>1 fő adminisztrátor</w:t>
      </w:r>
    </w:p>
    <w:p w:rsidR="009D4203" w:rsidRDefault="009D4203"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p>
    <w:p w:rsidR="009D4203" w:rsidRPr="009D4203" w:rsidRDefault="009D4203" w:rsidP="001712B0">
      <w:pPr>
        <w:autoSpaceDE w:val="0"/>
        <w:autoSpaceDN w:val="0"/>
        <w:adjustRightInd w:val="0"/>
        <w:spacing w:after="0" w:line="240" w:lineRule="auto"/>
        <w:jc w:val="both"/>
        <w:rPr>
          <w:rFonts w:ascii="Times New Roman" w:eastAsia="Calibri" w:hAnsi="Times New Roman" w:cs="Times New Roman"/>
          <w:bCs/>
          <w:color w:val="4F81BD" w:themeColor="accent1"/>
          <w:sz w:val="28"/>
          <w:szCs w:val="28"/>
          <w:u w:val="single"/>
        </w:rPr>
      </w:pPr>
      <w:r w:rsidRPr="009D4203">
        <w:rPr>
          <w:rFonts w:ascii="Times New Roman" w:eastAsia="Calibri" w:hAnsi="Times New Roman" w:cs="Times New Roman"/>
          <w:bCs/>
          <w:color w:val="4F81BD" w:themeColor="accent1"/>
          <w:sz w:val="28"/>
          <w:szCs w:val="28"/>
          <w:u w:val="single"/>
        </w:rPr>
        <w:t>3. Anyagi bázis</w:t>
      </w:r>
    </w:p>
    <w:p w:rsidR="009D4203" w:rsidRDefault="009D4203"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Pr>
          <w:rFonts w:ascii="Times New Roman" w:eastAsia="Calibri" w:hAnsi="Times New Roman" w:cs="Times New Roman"/>
          <w:bCs/>
          <w:color w:val="4F81BD" w:themeColor="accent1"/>
          <w:sz w:val="24"/>
          <w:szCs w:val="24"/>
        </w:rPr>
        <w:t>A művészeti iskola anyagi bázisa az állami normatív támogatás, térítési és tandíj, valamint cégek, egyesületek vállalkozások, civil szervezetek, alapítványok támogatása, adó 1%. Feladataink ellátását, valamint tárgyi- és eszköztárunk bővítését pályázatok és szponzorok elnyerésével teheti eredményesebbé.</w:t>
      </w:r>
    </w:p>
    <w:p w:rsidR="009D4203" w:rsidRPr="004C4637" w:rsidRDefault="009D4203"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p>
    <w:p w:rsidR="004C4637" w:rsidRDefault="004C4637" w:rsidP="001712B0">
      <w:pPr>
        <w:autoSpaceDE w:val="0"/>
        <w:autoSpaceDN w:val="0"/>
        <w:adjustRightInd w:val="0"/>
        <w:spacing w:after="0" w:line="240" w:lineRule="auto"/>
        <w:jc w:val="both"/>
        <w:rPr>
          <w:rFonts w:ascii="Century Gothic" w:eastAsia="Calibri" w:hAnsi="Century Gothic" w:cs="Century Gothic"/>
          <w:b/>
          <w:bCs/>
          <w:sz w:val="24"/>
          <w:szCs w:val="24"/>
          <w:u w:val="single"/>
        </w:rPr>
      </w:pPr>
    </w:p>
    <w:p w:rsidR="00DE7C85" w:rsidRPr="002F3CB0" w:rsidRDefault="00DE7C85" w:rsidP="001712B0">
      <w:pPr>
        <w:autoSpaceDE w:val="0"/>
        <w:autoSpaceDN w:val="0"/>
        <w:adjustRightInd w:val="0"/>
        <w:spacing w:after="0" w:line="240" w:lineRule="auto"/>
        <w:jc w:val="both"/>
        <w:rPr>
          <w:rFonts w:ascii="Times New Roman" w:eastAsia="Calibri" w:hAnsi="Times New Roman" w:cs="Times New Roman"/>
          <w:bCs/>
          <w:color w:val="4F81BD" w:themeColor="accent1"/>
          <w:sz w:val="28"/>
          <w:szCs w:val="28"/>
          <w:u w:val="single"/>
        </w:rPr>
      </w:pPr>
      <w:r w:rsidRPr="002F3CB0">
        <w:rPr>
          <w:rFonts w:ascii="Times New Roman" w:eastAsia="Calibri" w:hAnsi="Times New Roman" w:cs="Times New Roman"/>
          <w:bCs/>
          <w:color w:val="4F81BD" w:themeColor="accent1"/>
          <w:sz w:val="28"/>
          <w:szCs w:val="28"/>
          <w:u w:val="single"/>
        </w:rPr>
        <w:t>III. Pedagógiai alapelveink, céljaink, feladataink</w:t>
      </w:r>
    </w:p>
    <w:p w:rsidR="00DE7C85" w:rsidRDefault="00DE7C85" w:rsidP="001712B0">
      <w:pPr>
        <w:autoSpaceDE w:val="0"/>
        <w:autoSpaceDN w:val="0"/>
        <w:adjustRightInd w:val="0"/>
        <w:spacing w:after="0" w:line="240" w:lineRule="auto"/>
        <w:jc w:val="both"/>
        <w:rPr>
          <w:rFonts w:ascii="Times New Roman" w:eastAsia="Calibri" w:hAnsi="Times New Roman" w:cs="Times New Roman"/>
          <w:b/>
          <w:bCs/>
          <w:color w:val="4F81BD" w:themeColor="accent1"/>
          <w:sz w:val="24"/>
          <w:szCs w:val="24"/>
          <w:u w:val="single"/>
        </w:rPr>
      </w:pPr>
    </w:p>
    <w:p w:rsidR="00DE7C85" w:rsidRPr="00AB20D6" w:rsidRDefault="00DE7C85" w:rsidP="001712B0">
      <w:pPr>
        <w:autoSpaceDE w:val="0"/>
        <w:autoSpaceDN w:val="0"/>
        <w:adjustRightInd w:val="0"/>
        <w:spacing w:after="0" w:line="240" w:lineRule="auto"/>
        <w:jc w:val="both"/>
        <w:rPr>
          <w:rFonts w:ascii="Times New Roman" w:eastAsia="Calibri" w:hAnsi="Times New Roman" w:cs="Times New Roman"/>
          <w:b/>
          <w:bCs/>
          <w:color w:val="4F81BD" w:themeColor="accent1"/>
          <w:sz w:val="24"/>
          <w:szCs w:val="24"/>
          <w:u w:val="single"/>
        </w:rPr>
      </w:pPr>
      <w:r>
        <w:rPr>
          <w:rFonts w:ascii="Times New Roman" w:eastAsia="Times New Roman" w:hAnsi="Times New Roman" w:cs="Times New Roman"/>
          <w:color w:val="4F81BD" w:themeColor="accent1"/>
          <w:sz w:val="24"/>
          <w:szCs w:val="24"/>
          <w:u w:val="single"/>
          <w:lang w:eastAsia="hu-HU"/>
        </w:rPr>
        <w:t xml:space="preserve">III/1. </w:t>
      </w:r>
      <w:r w:rsidRPr="0058563D">
        <w:rPr>
          <w:rFonts w:ascii="Times New Roman" w:eastAsia="Times New Roman" w:hAnsi="Times New Roman" w:cs="Times New Roman"/>
          <w:color w:val="4F81BD" w:themeColor="accent1"/>
          <w:sz w:val="24"/>
          <w:szCs w:val="24"/>
          <w:u w:val="single"/>
          <w:lang w:eastAsia="hu-HU"/>
        </w:rPr>
        <w:t>Alapelvek:</w:t>
      </w:r>
    </w:p>
    <w:p w:rsidR="00DE7C85" w:rsidRPr="0058563D"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58563D" w:rsidRDefault="00DE7C85" w:rsidP="001712B0">
      <w:pPr>
        <w:numPr>
          <w:ilvl w:val="0"/>
          <w:numId w:val="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 xml:space="preserve">A művészetoktatás egyetemes, európai és nemzeti kulturális, </w:t>
      </w:r>
      <w:proofErr w:type="gramStart"/>
      <w:r w:rsidRPr="0058563D">
        <w:rPr>
          <w:rFonts w:ascii="Times New Roman" w:eastAsia="Times New Roman" w:hAnsi="Times New Roman" w:cs="Times New Roman"/>
          <w:color w:val="4F81BD" w:themeColor="accent1"/>
          <w:sz w:val="24"/>
          <w:szCs w:val="24"/>
          <w:lang w:eastAsia="hu-HU"/>
        </w:rPr>
        <w:t>művészeti  eszmeisége</w:t>
      </w:r>
      <w:proofErr w:type="gramEnd"/>
    </w:p>
    <w:p w:rsidR="00DE7C85" w:rsidRPr="0058563D" w:rsidRDefault="00DE7C85" w:rsidP="001712B0">
      <w:pPr>
        <w:numPr>
          <w:ilvl w:val="0"/>
          <w:numId w:val="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Személyiségfejlesztés</w:t>
      </w:r>
    </w:p>
    <w:p w:rsidR="00DE7C85" w:rsidRPr="0058563D" w:rsidRDefault="00DE7C85" w:rsidP="001712B0">
      <w:pPr>
        <w:numPr>
          <w:ilvl w:val="0"/>
          <w:numId w:val="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Rendszeresség, folyamatosság, tervszerűség</w:t>
      </w:r>
    </w:p>
    <w:p w:rsidR="00DE7C85" w:rsidRPr="0058563D" w:rsidRDefault="00DE7C85" w:rsidP="001712B0">
      <w:pPr>
        <w:numPr>
          <w:ilvl w:val="0"/>
          <w:numId w:val="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 pedagógusok vezető szerepe, a növendékek aktív részvétele a művészetoktatásban</w:t>
      </w:r>
    </w:p>
    <w:p w:rsidR="00DE7C85" w:rsidRPr="0058563D" w:rsidRDefault="00DE7C85" w:rsidP="001712B0">
      <w:pPr>
        <w:numPr>
          <w:ilvl w:val="0"/>
          <w:numId w:val="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Az életkori és egyéni sajátosságok figyelembe vétele</w:t>
      </w:r>
    </w:p>
    <w:p w:rsidR="00DE7C85" w:rsidRPr="0058563D" w:rsidRDefault="00DE7C85" w:rsidP="001712B0">
      <w:pPr>
        <w:numPr>
          <w:ilvl w:val="0"/>
          <w:numId w:val="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Az elmélet és a gyakorlat összhangja</w:t>
      </w:r>
    </w:p>
    <w:p w:rsidR="00DE7C85" w:rsidRPr="0058563D" w:rsidRDefault="00DE7C85" w:rsidP="001712B0">
      <w:pPr>
        <w:numPr>
          <w:ilvl w:val="0"/>
          <w:numId w:val="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 növendékek pozitív tulajdonságaira való támaszkodás, a negatív tulajdonságok legyőzése</w:t>
      </w:r>
    </w:p>
    <w:p w:rsidR="00DE7C85" w:rsidRPr="0058563D" w:rsidRDefault="00DE7C85" w:rsidP="001712B0">
      <w:pPr>
        <w:numPr>
          <w:ilvl w:val="0"/>
          <w:numId w:val="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lastRenderedPageBreak/>
        <w:t>A növendékek egyéniségének tisztelete és igényesség velük szemben</w:t>
      </w:r>
    </w:p>
    <w:p w:rsidR="00DE7C85" w:rsidRPr="0058563D" w:rsidRDefault="00DE7C85" w:rsidP="001712B0">
      <w:pPr>
        <w:numPr>
          <w:ilvl w:val="0"/>
          <w:numId w:val="6"/>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Szilárd alapkészségek biztosítása</w:t>
      </w:r>
    </w:p>
    <w:p w:rsidR="00DE7C85" w:rsidRPr="0058563D" w:rsidRDefault="00DE7C85" w:rsidP="001712B0">
      <w:pPr>
        <w:spacing w:after="0" w:line="240" w:lineRule="auto"/>
        <w:ind w:left="705"/>
        <w:jc w:val="both"/>
        <w:rPr>
          <w:rFonts w:ascii="Times New Roman" w:eastAsia="Times New Roman" w:hAnsi="Times New Roman" w:cs="Times New Roman"/>
          <w:color w:val="4F81BD" w:themeColor="accent1"/>
          <w:sz w:val="24"/>
          <w:szCs w:val="24"/>
          <w:lang w:eastAsia="hu-HU"/>
        </w:rPr>
      </w:pPr>
    </w:p>
    <w:p w:rsidR="00DE7C85" w:rsidRPr="0058563D" w:rsidRDefault="00DE7C85" w:rsidP="001712B0">
      <w:pPr>
        <w:spacing w:after="0" w:line="240" w:lineRule="auto"/>
        <w:ind w:left="705"/>
        <w:jc w:val="both"/>
        <w:rPr>
          <w:rFonts w:ascii="Times New Roman" w:eastAsia="Times New Roman" w:hAnsi="Times New Roman" w:cs="Times New Roman"/>
          <w:color w:val="4F81BD" w:themeColor="accent1"/>
          <w:sz w:val="24"/>
          <w:szCs w:val="24"/>
          <w:u w:val="single"/>
          <w:lang w:eastAsia="hu-HU"/>
        </w:rPr>
      </w:pPr>
      <w:r w:rsidRPr="0058563D">
        <w:rPr>
          <w:rFonts w:ascii="Times New Roman" w:eastAsia="Times New Roman" w:hAnsi="Times New Roman" w:cs="Times New Roman"/>
          <w:color w:val="4F81BD" w:themeColor="accent1"/>
          <w:sz w:val="24"/>
          <w:szCs w:val="24"/>
          <w:u w:val="single"/>
          <w:lang w:eastAsia="hu-HU"/>
        </w:rPr>
        <w:t>Célok:</w:t>
      </w:r>
    </w:p>
    <w:p w:rsidR="00DE7C85" w:rsidRPr="0058563D" w:rsidRDefault="00DE7C85" w:rsidP="001712B0">
      <w:pPr>
        <w:keepNext/>
        <w:autoSpaceDE w:val="0"/>
        <w:autoSpaceDN w:val="0"/>
        <w:spacing w:after="0" w:line="240" w:lineRule="auto"/>
        <w:jc w:val="both"/>
        <w:outlineLvl w:val="8"/>
        <w:rPr>
          <w:rFonts w:ascii="Times New Roman" w:eastAsia="Times New Roman" w:hAnsi="Times New Roman" w:cs="Times New Roman"/>
          <w:color w:val="4F81BD" w:themeColor="accent1"/>
          <w:sz w:val="20"/>
          <w:szCs w:val="24"/>
          <w:lang w:eastAsia="hu-HU"/>
        </w:rPr>
      </w:pPr>
    </w:p>
    <w:p w:rsidR="00DE7C85" w:rsidRPr="0058563D" w:rsidRDefault="00DE7C85" w:rsidP="001712B0">
      <w:pPr>
        <w:numPr>
          <w:ilvl w:val="0"/>
          <w:numId w:val="2"/>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 művészeti nevelés eszközeivel az óvodáskorúak, az általános- és középiskolás korosztály személyiségformálása,</w:t>
      </w:r>
    </w:p>
    <w:p w:rsidR="00DE7C85" w:rsidRPr="0058563D" w:rsidRDefault="00DE7C85" w:rsidP="001712B0">
      <w:pPr>
        <w:numPr>
          <w:ilvl w:val="0"/>
          <w:numId w:val="2"/>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 tanulók művészeti ízlésének, igényességének, esztétikai kultúrájának megalapozása, tevékenységének kiegészítése,</w:t>
      </w:r>
    </w:p>
    <w:p w:rsidR="00DE7C85" w:rsidRPr="0058563D" w:rsidRDefault="00DE7C85" w:rsidP="001712B0">
      <w:pPr>
        <w:numPr>
          <w:ilvl w:val="0"/>
          <w:numId w:val="2"/>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Fejlessze a sokoldalú, művelt emberré válást a zenei valamint a táncművészetek eszközeivel az arra alkalmas képességű tanulók felkészítése szakirányú továbbtanulásra.</w:t>
      </w:r>
    </w:p>
    <w:p w:rsidR="00DE7C85" w:rsidRPr="0058563D" w:rsidRDefault="00DE7C85" w:rsidP="001712B0">
      <w:pPr>
        <w:numPr>
          <w:ilvl w:val="0"/>
          <w:numId w:val="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 növendékek mozgásműveltségének és mozgáskultúrájának sokirányú fejlesztése.</w:t>
      </w:r>
    </w:p>
    <w:p w:rsidR="00DE7C85" w:rsidRPr="0058563D" w:rsidRDefault="00DE7C85" w:rsidP="001712B0">
      <w:pPr>
        <w:numPr>
          <w:ilvl w:val="0"/>
          <w:numId w:val="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 xml:space="preserve">Fizikai állóképességük, ügyességük, cselekvő biztonságuk, ritmusérzékük, hallásuk, tér- és formaérzékük fejlesztése, gazdagítása. </w:t>
      </w:r>
    </w:p>
    <w:p w:rsidR="00DE7C85" w:rsidRPr="0058563D" w:rsidRDefault="00DE7C85" w:rsidP="001712B0">
      <w:pPr>
        <w:numPr>
          <w:ilvl w:val="0"/>
          <w:numId w:val="2"/>
        </w:numPr>
        <w:autoSpaceDE w:val="0"/>
        <w:autoSpaceDN w:val="0"/>
        <w:spacing w:after="0" w:line="240" w:lineRule="auto"/>
        <w:jc w:val="both"/>
        <w:rPr>
          <w:rFonts w:ascii="Times New Roman" w:eastAsia="Times New Roman" w:hAnsi="Times New Roman" w:cs="Times New Roman"/>
          <w:b/>
          <w:bCs/>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 xml:space="preserve">Társas kapcsolataik, viselkedési normáik kialakítása </w:t>
      </w:r>
      <w:proofErr w:type="gramStart"/>
      <w:r w:rsidRPr="0058563D">
        <w:rPr>
          <w:rFonts w:ascii="Times New Roman" w:eastAsia="Times New Roman" w:hAnsi="Times New Roman" w:cs="Times New Roman"/>
          <w:color w:val="4F81BD" w:themeColor="accent1"/>
          <w:sz w:val="24"/>
          <w:szCs w:val="24"/>
          <w:lang w:eastAsia="hu-HU"/>
        </w:rPr>
        <w:t>a  társadalmi</w:t>
      </w:r>
      <w:proofErr w:type="gramEnd"/>
      <w:r w:rsidRPr="0058563D">
        <w:rPr>
          <w:rFonts w:ascii="Times New Roman" w:eastAsia="Times New Roman" w:hAnsi="Times New Roman" w:cs="Times New Roman"/>
          <w:color w:val="4F81BD" w:themeColor="accent1"/>
          <w:sz w:val="24"/>
          <w:szCs w:val="24"/>
          <w:lang w:eastAsia="hu-HU"/>
        </w:rPr>
        <w:t xml:space="preserve"> elvárásoknak megfelelően.</w:t>
      </w:r>
    </w:p>
    <w:p w:rsidR="00DE7C85" w:rsidRPr="0058563D" w:rsidRDefault="00DE7C85" w:rsidP="001712B0">
      <w:pPr>
        <w:numPr>
          <w:ilvl w:val="0"/>
          <w:numId w:val="3"/>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 zene, a táncművészetek és más művészetek által a gyermekek és a felnövő ifjúság tehetségének kibontakoztatása, fejlődésük segítése az érzelem gazdag emberré válásban,</w:t>
      </w:r>
    </w:p>
    <w:p w:rsidR="00DE7C85" w:rsidRPr="0058563D" w:rsidRDefault="00DE7C85" w:rsidP="001712B0">
      <w:pPr>
        <w:numPr>
          <w:ilvl w:val="0"/>
          <w:numId w:val="3"/>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Egy humánus, szeretetteljes, személyiség központú művészet-oktatási módszer segítségével hozzájáruljon a jóra és szépre fogékony személyiség kialakításához.</w:t>
      </w:r>
    </w:p>
    <w:p w:rsidR="00DE7C85" w:rsidRPr="0058563D"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58563D" w:rsidRDefault="00DE7C85" w:rsidP="001712B0">
      <w:pPr>
        <w:spacing w:after="0" w:line="240" w:lineRule="auto"/>
        <w:ind w:left="705"/>
        <w:jc w:val="both"/>
        <w:rPr>
          <w:rFonts w:ascii="Times New Roman" w:eastAsia="Times New Roman" w:hAnsi="Times New Roman" w:cs="Times New Roman"/>
          <w:color w:val="4F81BD" w:themeColor="accent1"/>
          <w:sz w:val="24"/>
          <w:szCs w:val="24"/>
          <w:u w:val="single"/>
          <w:lang w:eastAsia="hu-HU"/>
        </w:rPr>
      </w:pPr>
      <w:r w:rsidRPr="0058563D">
        <w:rPr>
          <w:rFonts w:ascii="Times New Roman" w:eastAsia="Times New Roman" w:hAnsi="Times New Roman" w:cs="Times New Roman"/>
          <w:color w:val="4F81BD" w:themeColor="accent1"/>
          <w:sz w:val="24"/>
          <w:szCs w:val="24"/>
          <w:u w:val="single"/>
          <w:lang w:eastAsia="hu-HU"/>
        </w:rPr>
        <w:t>Feladatok:</w:t>
      </w:r>
    </w:p>
    <w:p w:rsidR="00DE7C85" w:rsidRPr="0058563D" w:rsidRDefault="00DE7C85" w:rsidP="001712B0">
      <w:pPr>
        <w:spacing w:after="0" w:line="240" w:lineRule="auto"/>
        <w:ind w:left="705"/>
        <w:jc w:val="both"/>
        <w:rPr>
          <w:rFonts w:ascii="Times New Roman" w:eastAsia="Times New Roman" w:hAnsi="Times New Roman" w:cs="Times New Roman"/>
          <w:color w:val="4F81BD" w:themeColor="accent1"/>
          <w:sz w:val="24"/>
          <w:szCs w:val="24"/>
          <w:lang w:eastAsia="hu-HU"/>
        </w:rPr>
      </w:pPr>
    </w:p>
    <w:p w:rsidR="00DE7C85" w:rsidRPr="0058563D" w:rsidRDefault="00DE7C85" w:rsidP="001712B0">
      <w:pPr>
        <w:numPr>
          <w:ilvl w:val="0"/>
          <w:numId w:val="4"/>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Ismertesse meg az egyes táncművészeti tanszak alapvető ismeretanyagát</w:t>
      </w:r>
    </w:p>
    <w:p w:rsidR="00DE7C85" w:rsidRPr="0058563D" w:rsidRDefault="00DE7C85" w:rsidP="001712B0">
      <w:pPr>
        <w:numPr>
          <w:ilvl w:val="0"/>
          <w:numId w:val="4"/>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Ismertesse meg alapanyagának kezelési technikáit</w:t>
      </w:r>
    </w:p>
    <w:p w:rsidR="00DE7C85" w:rsidRPr="0058563D" w:rsidRDefault="00DE7C85" w:rsidP="001712B0">
      <w:pPr>
        <w:numPr>
          <w:ilvl w:val="0"/>
          <w:numId w:val="4"/>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Alapozza meg a művészeti kifejezőkészség kialakítását</w:t>
      </w:r>
    </w:p>
    <w:p w:rsidR="00DE7C85" w:rsidRPr="0058563D" w:rsidRDefault="00DE7C85" w:rsidP="001712B0">
      <w:pPr>
        <w:numPr>
          <w:ilvl w:val="0"/>
          <w:numId w:val="4"/>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Bontakoztassa ki a tanulók alkotófantáziáját és fejlessze improvizációs készségét</w:t>
      </w:r>
    </w:p>
    <w:p w:rsidR="00DE7C85" w:rsidRPr="0058563D" w:rsidRDefault="00DE7C85" w:rsidP="001712B0">
      <w:pPr>
        <w:numPr>
          <w:ilvl w:val="0"/>
          <w:numId w:val="4"/>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Készítse fel az átlagosnál jobb készségű növendékeket a szakirányú továbbtanulásra</w:t>
      </w:r>
    </w:p>
    <w:p w:rsidR="00DE7C85" w:rsidRPr="0058563D" w:rsidRDefault="00DE7C85" w:rsidP="001712B0">
      <w:pPr>
        <w:numPr>
          <w:ilvl w:val="0"/>
          <w:numId w:val="4"/>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Készítse fel művészeti önképzőkörök, együttesek munkájába való bekapcsolódásra</w:t>
      </w:r>
    </w:p>
    <w:p w:rsidR="00DE7C85" w:rsidRPr="0058563D" w:rsidRDefault="00DE7C85" w:rsidP="001712B0">
      <w:pPr>
        <w:numPr>
          <w:ilvl w:val="0"/>
          <w:numId w:val="4"/>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Teremtsen az iskola olyan érzelmi kapcsolatot az egyes művészeti ágakkal, hogy a tanulók mindennapos szükségletévé váljék az</w:t>
      </w:r>
    </w:p>
    <w:p w:rsidR="00DE7C85" w:rsidRPr="0058563D" w:rsidRDefault="00DE7C85" w:rsidP="001712B0">
      <w:pPr>
        <w:numPr>
          <w:ilvl w:val="0"/>
          <w:numId w:val="4"/>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 művészetoktatás és művészettanulás örömforrás legyen a diákközösség és a tanár számára egyaránt</w:t>
      </w:r>
    </w:p>
    <w:p w:rsidR="00DE7C85" w:rsidRPr="0058563D" w:rsidRDefault="00DE7C85" w:rsidP="001712B0">
      <w:pPr>
        <w:numPr>
          <w:ilvl w:val="0"/>
          <w:numId w:val="4"/>
        </w:numPr>
        <w:spacing w:after="0" w:line="240" w:lineRule="auto"/>
        <w:jc w:val="both"/>
        <w:rPr>
          <w:rFonts w:ascii="Times New Roman" w:eastAsia="Times New Roman" w:hAnsi="Times New Roman" w:cs="Times New Roman"/>
          <w:color w:val="4F81BD" w:themeColor="accent1"/>
          <w:sz w:val="24"/>
          <w:szCs w:val="24"/>
          <w:lang w:eastAsia="hu-HU"/>
        </w:rPr>
      </w:pPr>
      <w:r w:rsidRPr="0058563D">
        <w:rPr>
          <w:rFonts w:ascii="Times New Roman" w:eastAsia="Times New Roman" w:hAnsi="Times New Roman" w:cs="Times New Roman"/>
          <w:color w:val="4F81BD" w:themeColor="accent1"/>
          <w:sz w:val="24"/>
          <w:szCs w:val="24"/>
          <w:lang w:eastAsia="hu-HU"/>
        </w:rPr>
        <w:t>A művészeti képzés és az azokhoz társult tantárgyak fejlesszék a tanulók kommunikációs képességét: vezesse rá a táncművészet szimbolikus jelrendszerének használatára</w:t>
      </w:r>
    </w:p>
    <w:p w:rsidR="00DE7C85" w:rsidRPr="0058563D" w:rsidRDefault="00DE7C85" w:rsidP="001712B0">
      <w:pPr>
        <w:autoSpaceDE w:val="0"/>
        <w:autoSpaceDN w:val="0"/>
        <w:spacing w:after="0" w:line="240" w:lineRule="auto"/>
        <w:jc w:val="both"/>
        <w:rPr>
          <w:rFonts w:ascii="Times New Roman" w:eastAsia="Times New Roman" w:hAnsi="Times New Roman" w:cs="Times New Roman"/>
          <w:b/>
          <w:bCs/>
          <w:color w:val="4F81BD" w:themeColor="accent1"/>
          <w:sz w:val="28"/>
          <w:szCs w:val="24"/>
          <w:lang w:eastAsia="hu-HU"/>
        </w:rPr>
      </w:pPr>
    </w:p>
    <w:p w:rsidR="00DE7C85" w:rsidRPr="00AB20D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B20D6">
        <w:rPr>
          <w:rFonts w:ascii="Times New Roman" w:eastAsia="Calibri" w:hAnsi="Times New Roman" w:cs="Times New Roman"/>
          <w:b/>
          <w:bCs/>
          <w:color w:val="4F81BD" w:themeColor="accent1"/>
          <w:sz w:val="24"/>
          <w:szCs w:val="24"/>
          <w:u w:val="single"/>
        </w:rPr>
        <w:t xml:space="preserve"> </w:t>
      </w:r>
      <w:r w:rsidRPr="00AB20D6">
        <w:rPr>
          <w:rFonts w:ascii="Times New Roman" w:eastAsia="Calibri" w:hAnsi="Times New Roman" w:cs="Times New Roman"/>
          <w:color w:val="4F81BD" w:themeColor="accent1"/>
          <w:sz w:val="24"/>
          <w:szCs w:val="24"/>
          <w:u w:val="single"/>
        </w:rPr>
        <w:t xml:space="preserve">III/2. Az alapfokú művészetoktatás célja és feladata </w:t>
      </w:r>
    </w:p>
    <w:p w:rsidR="00DE7C85" w:rsidRPr="00AB20D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B20D6">
        <w:rPr>
          <w:rFonts w:ascii="Times New Roman" w:eastAsia="Calibri" w:hAnsi="Times New Roman" w:cs="Times New Roman"/>
          <w:color w:val="4F81BD" w:themeColor="accent1"/>
          <w:sz w:val="24"/>
          <w:szCs w:val="24"/>
        </w:rPr>
        <w:t xml:space="preserve">Az alapfokú művészetoktatás követelményei és tantervi programja keretében folyó művészeti nevelés alkalmat ad az érdeklődő és fogékony növendékek képességeinek fejlesztésére, biztosítja a különböző szakterületeken való jártasságok megszerzését és gyakorlását. A képzés figyelembe veszi az életkorra jellemző fizikai és szellemi sajátosságokat, a tanulók érdeklődésére, tehetségére építve alakítja készségeiket és gyarapítja ismereteiket.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B20D6">
        <w:rPr>
          <w:rFonts w:ascii="Times New Roman" w:eastAsia="Calibri" w:hAnsi="Times New Roman" w:cs="Times New Roman"/>
          <w:color w:val="4F81BD" w:themeColor="accent1"/>
          <w:sz w:val="24"/>
          <w:szCs w:val="24"/>
        </w:rPr>
        <w:t xml:space="preserve">Feladata az egyetemes kultúra, az európai műveltség, a nemzeti, népi hagyományok, értékek átadása és az értékmegőrzés formáinak kialakítása. Alapvetően nem művészképzés kell, hogy folyjék, hanem a zene és egyéb művészetek iránti szeretetet, befogadóképességet kell fejleszteni a tanulókban. Tudjuk, hogy minden gyerek nyitott a környezeti hatásokra. Nekünk </w:t>
      </w:r>
      <w:r w:rsidRPr="00AB20D6">
        <w:rPr>
          <w:rFonts w:ascii="Times New Roman" w:eastAsia="Calibri" w:hAnsi="Times New Roman" w:cs="Times New Roman"/>
          <w:color w:val="4F81BD" w:themeColor="accent1"/>
          <w:sz w:val="24"/>
          <w:szCs w:val="24"/>
        </w:rPr>
        <w:lastRenderedPageBreak/>
        <w:t>az a dolgunk, hogy ezt a nyitottságot kihasználva egy kulturáltabb, érzékenyebb nemzedék nőjön fel. Pedagógusaink igen nagy önállóságot kapnak ahhoz, hogy elsősorban</w:t>
      </w:r>
      <w:r>
        <w:rPr>
          <w:rFonts w:ascii="Times New Roman" w:eastAsia="Calibri" w:hAnsi="Times New Roman" w:cs="Times New Roman"/>
          <w:color w:val="4F81BD" w:themeColor="accent1"/>
          <w:sz w:val="24"/>
          <w:szCs w:val="24"/>
        </w:rPr>
        <w:t xml:space="preserve"> </w:t>
      </w:r>
    </w:p>
    <w:p w:rsidR="00DE7C85" w:rsidRPr="00AB20D6" w:rsidRDefault="00DE7C85" w:rsidP="001712B0">
      <w:pPr>
        <w:pageBreakBefore/>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roofErr w:type="gramStart"/>
      <w:r w:rsidRPr="00AB20D6">
        <w:rPr>
          <w:rFonts w:ascii="Times New Roman" w:eastAsia="Calibri" w:hAnsi="Times New Roman" w:cs="Times New Roman"/>
          <w:color w:val="4F81BD" w:themeColor="accent1"/>
          <w:sz w:val="24"/>
          <w:szCs w:val="24"/>
        </w:rPr>
        <w:lastRenderedPageBreak/>
        <w:t>játékosan</w:t>
      </w:r>
      <w:proofErr w:type="gramEnd"/>
      <w:r w:rsidRPr="00AB20D6">
        <w:rPr>
          <w:rFonts w:ascii="Times New Roman" w:eastAsia="Calibri" w:hAnsi="Times New Roman" w:cs="Times New Roman"/>
          <w:color w:val="4F81BD" w:themeColor="accent1"/>
          <w:sz w:val="24"/>
          <w:szCs w:val="24"/>
        </w:rPr>
        <w:t xml:space="preserve"> formálják a növendék személyiségét, fejlesszék szépérzékét és kitartó munkára ösztönözzék őket. </w:t>
      </w:r>
    </w:p>
    <w:p w:rsidR="00DE7C85" w:rsidRPr="00AB20D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B20D6">
        <w:rPr>
          <w:rFonts w:ascii="Times New Roman" w:eastAsia="Calibri" w:hAnsi="Times New Roman" w:cs="Times New Roman"/>
          <w:color w:val="4F81BD" w:themeColor="accent1"/>
          <w:sz w:val="24"/>
          <w:szCs w:val="24"/>
        </w:rPr>
        <w:t xml:space="preserve">Művészeti iskolánkban nemcsak az egyén szakmai fejlődése a cél, hanem az is, hogy ki tudja magát fejezni, merjen és tudjon önmaga lenni, valamint nagymértékben fejlődjön együttműködési készsége. Fontos törekvésünk a bizalom, mások iránti tisztelet, megbecsülés, empátia, önmegvalósítás és belső aktivitás fejlesztése, erősítése. </w:t>
      </w:r>
    </w:p>
    <w:p w:rsidR="00DE7C85" w:rsidRPr="00AB20D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895A5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895A56">
        <w:rPr>
          <w:rFonts w:ascii="Times New Roman" w:eastAsia="Calibri" w:hAnsi="Times New Roman" w:cs="Times New Roman"/>
          <w:color w:val="4F81BD" w:themeColor="accent1"/>
          <w:sz w:val="24"/>
          <w:szCs w:val="24"/>
          <w:u w:val="single"/>
        </w:rPr>
        <w:t>III/3. Az alapfokú néptánc</w:t>
      </w:r>
      <w:r w:rsidR="0064161E">
        <w:rPr>
          <w:rFonts w:ascii="Times New Roman" w:eastAsia="Calibri" w:hAnsi="Times New Roman" w:cs="Times New Roman"/>
          <w:color w:val="4F81BD" w:themeColor="accent1"/>
          <w:sz w:val="24"/>
          <w:szCs w:val="24"/>
          <w:u w:val="single"/>
        </w:rPr>
        <w:t xml:space="preserve"> </w:t>
      </w:r>
      <w:r w:rsidRPr="00895A56">
        <w:rPr>
          <w:rFonts w:ascii="Times New Roman" w:eastAsia="Calibri" w:hAnsi="Times New Roman" w:cs="Times New Roman"/>
          <w:color w:val="4F81BD" w:themeColor="accent1"/>
          <w:sz w:val="24"/>
          <w:szCs w:val="24"/>
          <w:u w:val="single"/>
        </w:rPr>
        <w:t xml:space="preserve">oktatás célja és feladata </w:t>
      </w:r>
    </w:p>
    <w:p w:rsidR="0064161E" w:rsidRDefault="0064161E"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64161E" w:rsidRDefault="0064161E"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A tanszak célja: a magyar néptánc és népi kultúra iránti érdeklődés felkeltése, elmélyítése. A táncokon keresztül a hagyományok, táncok, lépések jellegzetességeinek, stílusának megismertetése.</w:t>
      </w:r>
    </w:p>
    <w:p w:rsidR="0064161E" w:rsidRDefault="0064161E"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A tanszak feladata: megismertetni a tanulókkal a hagyományos népi játékokat, a három dialektus tánctípusait, táncrendjét, a mozgásanyag variációs lehetőségeit, a táncokhoz kapcsolódó énekeket, zenei kíséretet, a társasági táncélet alkalmait, az egyetemes és nemzeti táncművészet legjelentősebb művészeinek pályáját, munkásságát</w:t>
      </w:r>
      <w:r w:rsidR="00EC0E86">
        <w:rPr>
          <w:rFonts w:ascii="Times New Roman" w:eastAsia="Calibri" w:hAnsi="Times New Roman" w:cs="Times New Roman"/>
          <w:color w:val="4F81BD" w:themeColor="accent1"/>
          <w:sz w:val="24"/>
          <w:szCs w:val="24"/>
        </w:rPr>
        <w:t>.</w:t>
      </w:r>
    </w:p>
    <w:p w:rsidR="00EC0E86" w:rsidRDefault="00EC0E86"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Alakítsa ki a rendszeres munka természetes igényét, a megfelelő munkafegyelmet, az önkontrollt, a művészi előadásmód kivitelezését, az esztétikai érzéket, fogékonyságot a múlt és jelen értékeinek befogadására.</w:t>
      </w:r>
    </w:p>
    <w:p w:rsidR="00EC0E86" w:rsidRDefault="00EC0E86"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Fejlessze a növendékek mozgáskultúráját, fizikai állóképességét, ritmusérzékét, hallását, zenéhez való alkalmazkodását, tér- és forma érzékét, mozgás</w:t>
      </w:r>
      <w:r w:rsidR="009953F0">
        <w:rPr>
          <w:rFonts w:ascii="Times New Roman" w:eastAsia="Calibri" w:hAnsi="Times New Roman" w:cs="Times New Roman"/>
          <w:color w:val="4F81BD" w:themeColor="accent1"/>
          <w:sz w:val="24"/>
          <w:szCs w:val="24"/>
        </w:rPr>
        <w:t>- vizuális</w:t>
      </w:r>
      <w:r>
        <w:rPr>
          <w:rFonts w:ascii="Times New Roman" w:eastAsia="Calibri" w:hAnsi="Times New Roman" w:cs="Times New Roman"/>
          <w:color w:val="4F81BD" w:themeColor="accent1"/>
          <w:sz w:val="24"/>
          <w:szCs w:val="24"/>
        </w:rPr>
        <w:t>memóriáját</w:t>
      </w:r>
      <w:r w:rsidR="009953F0">
        <w:rPr>
          <w:rFonts w:ascii="Times New Roman" w:eastAsia="Calibri" w:hAnsi="Times New Roman" w:cs="Times New Roman"/>
          <w:color w:val="4F81BD" w:themeColor="accent1"/>
          <w:sz w:val="24"/>
          <w:szCs w:val="24"/>
        </w:rPr>
        <w:t xml:space="preserve">, képzelőerejét. </w:t>
      </w:r>
    </w:p>
    <w:p w:rsidR="009953F0" w:rsidRDefault="009953F0"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Ösztönözze a tanuló a rendszeres társasági és színházi tánceseménye látogatására, a közösségi alkotás öröme, a közösségi kultúra értékei iránti érdeklődésre, tiszteletre.</w:t>
      </w:r>
    </w:p>
    <w:p w:rsidR="009953F0" w:rsidRDefault="009953F0"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 xml:space="preserve">Tudatosítsa, hogy a tánctörténeti ismeretek fejlesztik személyiségét, ízlését, </w:t>
      </w:r>
      <w:proofErr w:type="gramStart"/>
      <w:r>
        <w:rPr>
          <w:rFonts w:ascii="Times New Roman" w:eastAsia="Calibri" w:hAnsi="Times New Roman" w:cs="Times New Roman"/>
          <w:color w:val="4F81BD" w:themeColor="accent1"/>
          <w:sz w:val="24"/>
          <w:szCs w:val="24"/>
        </w:rPr>
        <w:t>és  fogékonyságát</w:t>
      </w:r>
      <w:proofErr w:type="gramEnd"/>
      <w:r>
        <w:rPr>
          <w:rFonts w:ascii="Times New Roman" w:eastAsia="Calibri" w:hAnsi="Times New Roman" w:cs="Times New Roman"/>
          <w:color w:val="4F81BD" w:themeColor="accent1"/>
          <w:sz w:val="24"/>
          <w:szCs w:val="24"/>
        </w:rPr>
        <w:t xml:space="preserve"> a művészetek iránt.</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u w:val="single"/>
        </w:rPr>
      </w:pPr>
      <w:r w:rsidRPr="00895A56">
        <w:rPr>
          <w:rFonts w:ascii="Times New Roman" w:eastAsia="Calibri" w:hAnsi="Times New Roman" w:cs="Times New Roman"/>
          <w:color w:val="4F81BD" w:themeColor="accent1"/>
          <w:sz w:val="24"/>
          <w:szCs w:val="24"/>
          <w:u w:val="single"/>
        </w:rPr>
        <w:t>III/4. Az alapfokú társastáncoktatás célja és feladata</w:t>
      </w:r>
    </w:p>
    <w:p w:rsidR="00F51E2B" w:rsidRDefault="00F51E2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44126B" w:rsidRDefault="0044126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1E2B">
        <w:rPr>
          <w:rFonts w:ascii="Times New Roman" w:eastAsia="Calibri" w:hAnsi="Times New Roman" w:cs="Times New Roman"/>
          <w:b/>
          <w:color w:val="4F81BD" w:themeColor="accent1"/>
          <w:sz w:val="24"/>
          <w:szCs w:val="24"/>
        </w:rPr>
        <w:t>A tanszak célja</w:t>
      </w:r>
      <w:r>
        <w:rPr>
          <w:rFonts w:ascii="Times New Roman" w:eastAsia="Calibri" w:hAnsi="Times New Roman" w:cs="Times New Roman"/>
          <w:color w:val="4F81BD" w:themeColor="accent1"/>
          <w:sz w:val="24"/>
          <w:szCs w:val="24"/>
        </w:rPr>
        <w:t>: törekedjen a táncművészet, azon belül a társastánc minél teljesebb megismerésére, sajátos eszközeivel segítse a növendékek személyiségének formálását.</w:t>
      </w:r>
    </w:p>
    <w:p w:rsidR="0044126B" w:rsidRDefault="0044126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1E2B">
        <w:rPr>
          <w:rFonts w:ascii="Times New Roman" w:eastAsia="Calibri" w:hAnsi="Times New Roman" w:cs="Times New Roman"/>
          <w:b/>
          <w:color w:val="4F81BD" w:themeColor="accent1"/>
          <w:sz w:val="24"/>
          <w:szCs w:val="24"/>
        </w:rPr>
        <w:t>A tanszak feladata</w:t>
      </w:r>
      <w:r w:rsidR="0037294B">
        <w:rPr>
          <w:rFonts w:ascii="Times New Roman" w:eastAsia="Calibri" w:hAnsi="Times New Roman" w:cs="Times New Roman"/>
          <w:color w:val="4F81BD" w:themeColor="accent1"/>
          <w:sz w:val="24"/>
          <w:szCs w:val="24"/>
        </w:rPr>
        <w:t xml:space="preserve">: Ismertesse meg </w:t>
      </w:r>
      <w:r>
        <w:rPr>
          <w:rFonts w:ascii="Times New Roman" w:eastAsia="Calibri" w:hAnsi="Times New Roman" w:cs="Times New Roman"/>
          <w:color w:val="4F81BD" w:themeColor="accent1"/>
          <w:sz w:val="24"/>
          <w:szCs w:val="24"/>
        </w:rPr>
        <w:t>a növendékekkel a társastánc alapjai, a technikai elemeket, a mozgás kapcsolatát a zenével, a kombinációk, et</w:t>
      </w:r>
      <w:r w:rsidR="0037294B">
        <w:rPr>
          <w:rFonts w:ascii="Times New Roman" w:eastAsia="Calibri" w:hAnsi="Times New Roman" w:cs="Times New Roman"/>
          <w:color w:val="4F81BD" w:themeColor="accent1"/>
          <w:sz w:val="24"/>
          <w:szCs w:val="24"/>
        </w:rPr>
        <w:t>ű</w:t>
      </w:r>
      <w:r>
        <w:rPr>
          <w:rFonts w:ascii="Times New Roman" w:eastAsia="Calibri" w:hAnsi="Times New Roman" w:cs="Times New Roman"/>
          <w:color w:val="4F81BD" w:themeColor="accent1"/>
          <w:sz w:val="24"/>
          <w:szCs w:val="24"/>
        </w:rPr>
        <w:t>dök, koreográfiák megfelelő kivitelezését.</w:t>
      </w:r>
    </w:p>
    <w:p w:rsidR="0044126B" w:rsidRDefault="0044126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Alakítsa ki a rendszeres munka természetes igényét, a megfelelő munkafegyelmet, az esztétikai érzéket, az önkontroll alkalmazását.</w:t>
      </w:r>
    </w:p>
    <w:p w:rsidR="0044126B" w:rsidRDefault="0044126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Fejlessze a fizikai állóképességet, tánc iránti szeretetet, ritmusérzéket,</w:t>
      </w:r>
      <w:r w:rsidR="00296049">
        <w:rPr>
          <w:rFonts w:ascii="Times New Roman" w:eastAsia="Calibri" w:hAnsi="Times New Roman" w:cs="Times New Roman"/>
          <w:color w:val="4F81BD" w:themeColor="accent1"/>
          <w:sz w:val="24"/>
          <w:szCs w:val="24"/>
        </w:rPr>
        <w:t xml:space="preserve"> technikai tudást, koncentrálóképességet, tér-és formaérzéket, stílusérzéket, előadói készséget.</w:t>
      </w:r>
    </w:p>
    <w:p w:rsidR="00296049" w:rsidRDefault="0037294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 xml:space="preserve">Ösztönözze a </w:t>
      </w:r>
      <w:r w:rsidR="00296049">
        <w:rPr>
          <w:rFonts w:ascii="Times New Roman" w:eastAsia="Calibri" w:hAnsi="Times New Roman" w:cs="Times New Roman"/>
          <w:color w:val="4F81BD" w:themeColor="accent1"/>
          <w:sz w:val="24"/>
          <w:szCs w:val="24"/>
        </w:rPr>
        <w:t>tanulókat a társastánccal kapcsolatos események, bemutatók megtekintésére, elemzésére, a viselkedéskultúra alapszabályainak és magatartásformáinak alkalmazására a mindennapi életben és a társas érintkezésben.</w:t>
      </w:r>
    </w:p>
    <w:p w:rsidR="00296049" w:rsidRPr="0044126B" w:rsidRDefault="00296049"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Tudatosítsa, hogy a tánc tanulása fejleszti akaratát, ízlését, állóképességét, mozgáskoordinációját, alkalmazkodóképességét, személyiségét.</w:t>
      </w:r>
    </w:p>
    <w:p w:rsidR="0044126B" w:rsidRDefault="0044126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u w:val="single"/>
        </w:rPr>
      </w:pPr>
    </w:p>
    <w:p w:rsidR="00DE7C85" w:rsidRPr="00895A5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u w:val="single"/>
        </w:rPr>
      </w:pPr>
      <w:r w:rsidRPr="00895A56">
        <w:rPr>
          <w:rFonts w:ascii="Times New Roman" w:eastAsia="Calibri" w:hAnsi="Times New Roman" w:cs="Times New Roman"/>
          <w:color w:val="4F81BD" w:themeColor="accent1"/>
          <w:sz w:val="24"/>
          <w:szCs w:val="24"/>
          <w:u w:val="single"/>
        </w:rPr>
        <w:t>III/5. Az Alapfokú moderntánc</w:t>
      </w:r>
      <w:r w:rsidR="00F51E2B">
        <w:rPr>
          <w:rFonts w:ascii="Times New Roman" w:eastAsia="Calibri" w:hAnsi="Times New Roman" w:cs="Times New Roman"/>
          <w:color w:val="4F81BD" w:themeColor="accent1"/>
          <w:sz w:val="24"/>
          <w:szCs w:val="24"/>
          <w:u w:val="single"/>
        </w:rPr>
        <w:t xml:space="preserve"> </w:t>
      </w:r>
      <w:r w:rsidRPr="00895A56">
        <w:rPr>
          <w:rFonts w:ascii="Times New Roman" w:eastAsia="Calibri" w:hAnsi="Times New Roman" w:cs="Times New Roman"/>
          <w:color w:val="4F81BD" w:themeColor="accent1"/>
          <w:sz w:val="24"/>
          <w:szCs w:val="24"/>
          <w:u w:val="single"/>
        </w:rPr>
        <w:t>oktatás célja és feladata</w:t>
      </w:r>
    </w:p>
    <w:p w:rsidR="00F51E2B" w:rsidRPr="00F51E2B" w:rsidRDefault="00F51E2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1E2B">
        <w:rPr>
          <w:rFonts w:ascii="Times New Roman" w:eastAsia="Calibri" w:hAnsi="Times New Roman" w:cs="Times New Roman"/>
          <w:b/>
          <w:color w:val="4F81BD" w:themeColor="accent1"/>
          <w:sz w:val="24"/>
          <w:szCs w:val="24"/>
        </w:rPr>
        <w:t>A tanszak célja</w:t>
      </w:r>
      <w:r>
        <w:rPr>
          <w:rFonts w:ascii="Times New Roman" w:eastAsia="Calibri" w:hAnsi="Times New Roman" w:cs="Times New Roman"/>
          <w:color w:val="4F81BD" w:themeColor="accent1"/>
          <w:sz w:val="24"/>
          <w:szCs w:val="24"/>
        </w:rPr>
        <w:t>: a moderntánc-technikák megismerése és az előírt tananyag elsajátítása, valamint a személyiség fejlődése, kapcsolatteremtő improvizáció, kreativitás kialakulása.</w:t>
      </w:r>
    </w:p>
    <w:p w:rsidR="00F51E2B" w:rsidRDefault="00F51E2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1E2B">
        <w:rPr>
          <w:rFonts w:ascii="Times New Roman" w:eastAsia="Calibri" w:hAnsi="Times New Roman" w:cs="Times New Roman"/>
          <w:b/>
          <w:color w:val="4F81BD" w:themeColor="accent1"/>
          <w:sz w:val="24"/>
          <w:szCs w:val="24"/>
        </w:rPr>
        <w:t>A tanszak feladata</w:t>
      </w:r>
      <w:r>
        <w:rPr>
          <w:rFonts w:ascii="Times New Roman" w:eastAsia="Calibri" w:hAnsi="Times New Roman" w:cs="Times New Roman"/>
          <w:color w:val="4F81BD" w:themeColor="accent1"/>
          <w:sz w:val="24"/>
          <w:szCs w:val="24"/>
        </w:rPr>
        <w:t>: Ismertesse meg a tanulóval a moderntánc főbb irányzatait, azok technikai alapelemeit, variációs lehetőségeit, a mozgáselemek végrehajtásának meghatározott szabályait, a harmonikus, esztétikus kivitelezés módjait.</w:t>
      </w:r>
    </w:p>
    <w:p w:rsidR="00F51E2B" w:rsidRDefault="00F51E2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lastRenderedPageBreak/>
        <w:t>Fejlessze a technikai adottságokat, mozgásmemóriát, koncentrálóképességet, muzikalitást, kreativitást, tér- és formaérzéket, előadói készséget, személyiséget, kapcsolatteremtő képességet.</w:t>
      </w:r>
    </w:p>
    <w:p w:rsidR="00F51E2B" w:rsidRDefault="00F51E2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 xml:space="preserve">Alakítsa ki </w:t>
      </w:r>
      <w:r w:rsidR="00CB3F8E">
        <w:rPr>
          <w:rFonts w:ascii="Times New Roman" w:eastAsia="Calibri" w:hAnsi="Times New Roman" w:cs="Times New Roman"/>
          <w:color w:val="4F81BD" w:themeColor="accent1"/>
          <w:sz w:val="24"/>
          <w:szCs w:val="24"/>
        </w:rPr>
        <w:t>a modern</w:t>
      </w:r>
      <w:r>
        <w:rPr>
          <w:rFonts w:ascii="Times New Roman" w:eastAsia="Calibri" w:hAnsi="Times New Roman" w:cs="Times New Roman"/>
          <w:color w:val="4F81BD" w:themeColor="accent1"/>
          <w:sz w:val="24"/>
          <w:szCs w:val="24"/>
        </w:rPr>
        <w:t>tánc</w:t>
      </w:r>
      <w:r w:rsidR="00CB3F8E">
        <w:rPr>
          <w:rFonts w:ascii="Times New Roman" w:eastAsia="Calibri" w:hAnsi="Times New Roman" w:cs="Times New Roman"/>
          <w:color w:val="4F81BD" w:themeColor="accent1"/>
          <w:sz w:val="24"/>
          <w:szCs w:val="24"/>
        </w:rPr>
        <w:t xml:space="preserve"> iránti nyitottságot, a dinamikai és érzelmi váltások felismerésének fontosságát, a rendszeres munka, az önálló gondolkodás igényét, az improvizáció és kompozíció tudatos használatát.</w:t>
      </w:r>
    </w:p>
    <w:p w:rsidR="00CB3F8E" w:rsidRDefault="00F96D60"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Ö</w:t>
      </w:r>
      <w:r w:rsidR="00CB3F8E">
        <w:rPr>
          <w:rFonts w:ascii="Times New Roman" w:eastAsia="Calibri" w:hAnsi="Times New Roman" w:cs="Times New Roman"/>
          <w:color w:val="4F81BD" w:themeColor="accent1"/>
          <w:sz w:val="24"/>
          <w:szCs w:val="24"/>
        </w:rPr>
        <w:t>sztönözze a tanulókat az igényes munkára, a tánc- és színházi események látogatásár, az érzelmi nyitottságra, az egészséges életmódra.</w:t>
      </w:r>
    </w:p>
    <w:p w:rsidR="00CB3F8E" w:rsidRPr="00F51E2B" w:rsidRDefault="00CB3F8E"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Adjon teret a növendékek fantáziájának kibontakozására, a kreativitás megnyilvánulására, az improvizációs készség kibontására.</w:t>
      </w:r>
    </w:p>
    <w:p w:rsidR="00CB3F8E" w:rsidRDefault="00CB3F8E"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u w:val="single"/>
        </w:rPr>
      </w:pP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u w:val="single"/>
        </w:rPr>
      </w:pPr>
      <w:r w:rsidRPr="00EA3A55">
        <w:rPr>
          <w:rFonts w:ascii="Times New Roman" w:eastAsia="Calibri" w:hAnsi="Times New Roman" w:cs="Times New Roman"/>
          <w:color w:val="4F81BD" w:themeColor="accent1"/>
          <w:sz w:val="24"/>
          <w:szCs w:val="24"/>
          <w:u w:val="single"/>
        </w:rPr>
        <w:t xml:space="preserve">III/6. A nevelő-oktató munka eszközei, eljárásai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Az iskolában folyó nevelő-oktató munka feladata, hogy a felsorolt értékek elsajátítását elősegítse. Ezt szolgálják a nevelési </w:t>
      </w:r>
      <w:proofErr w:type="gramStart"/>
      <w:r w:rsidRPr="00EA3A55">
        <w:rPr>
          <w:rFonts w:ascii="Times New Roman" w:eastAsia="Calibri" w:hAnsi="Times New Roman" w:cs="Times New Roman"/>
          <w:color w:val="4F81BD" w:themeColor="accent1"/>
        </w:rPr>
        <w:t>program különböző</w:t>
      </w:r>
      <w:proofErr w:type="gramEnd"/>
      <w:r w:rsidRPr="00EA3A55">
        <w:rPr>
          <w:rFonts w:ascii="Times New Roman" w:eastAsia="Calibri" w:hAnsi="Times New Roman" w:cs="Times New Roman"/>
          <w:color w:val="4F81BD" w:themeColor="accent1"/>
        </w:rPr>
        <w:t xml:space="preserve"> fejezeteiben meghatározott tanórai és tanórán kívüli nevelési tevékenységek, valamint az ezekhez kapcsolódó folyamatos értékelés.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Nevelési céljaink megvalósítását segítik az iskola pedagógusai által alkalmazott személyiségfejlesztésre irányuló eljárások, nevelési módszerek.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Nevelési módszereink két nagy csoportba oszthatók: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Közvetlen módszerek: amelyeknek alkalmazása során a nevelő közvetlenül,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proofErr w:type="gramStart"/>
      <w:r w:rsidRPr="00EA3A55">
        <w:rPr>
          <w:rFonts w:ascii="Times New Roman" w:eastAsia="Calibri" w:hAnsi="Times New Roman" w:cs="Times New Roman"/>
          <w:color w:val="4F81BD" w:themeColor="accent1"/>
        </w:rPr>
        <w:t>személyes</w:t>
      </w:r>
      <w:proofErr w:type="gramEnd"/>
      <w:r w:rsidRPr="00EA3A55">
        <w:rPr>
          <w:rFonts w:ascii="Times New Roman" w:eastAsia="Calibri" w:hAnsi="Times New Roman" w:cs="Times New Roman"/>
          <w:color w:val="4F81BD" w:themeColor="accent1"/>
        </w:rPr>
        <w:t xml:space="preserve"> kapcsolat révén hat a tanulóra.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Közvetett módszerek: amelyekben a nevelő hatás áttételesen, a tanulói </w:t>
      </w:r>
    </w:p>
    <w:p w:rsidR="00DE7C85" w:rsidRPr="00EA3A55" w:rsidRDefault="00DE7C85" w:rsidP="001712B0">
      <w:pPr>
        <w:pageBreakBefore/>
        <w:autoSpaceDE w:val="0"/>
        <w:autoSpaceDN w:val="0"/>
        <w:adjustRightInd w:val="0"/>
        <w:spacing w:after="0" w:line="240" w:lineRule="auto"/>
        <w:jc w:val="both"/>
        <w:rPr>
          <w:rFonts w:ascii="Times New Roman" w:eastAsia="Calibri" w:hAnsi="Times New Roman" w:cs="Times New Roman"/>
          <w:color w:val="4F81BD" w:themeColor="accent1"/>
        </w:rPr>
      </w:pPr>
      <w:proofErr w:type="gramStart"/>
      <w:r w:rsidRPr="00EA3A55">
        <w:rPr>
          <w:rFonts w:ascii="Times New Roman" w:eastAsia="Calibri" w:hAnsi="Times New Roman" w:cs="Times New Roman"/>
          <w:color w:val="4F81BD" w:themeColor="accent1"/>
        </w:rPr>
        <w:lastRenderedPageBreak/>
        <w:t>közösségen</w:t>
      </w:r>
      <w:proofErr w:type="gramEnd"/>
      <w:r w:rsidRPr="00EA3A55">
        <w:rPr>
          <w:rFonts w:ascii="Times New Roman" w:eastAsia="Calibri" w:hAnsi="Times New Roman" w:cs="Times New Roman"/>
          <w:color w:val="4F81BD" w:themeColor="accent1"/>
        </w:rPr>
        <w:t xml:space="preserve"> keresztül érvényesül.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Iskolánk pedagógusai által alkalmazott közvetlen és közvetett nevelési eljárások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proofErr w:type="gramStart"/>
      <w:r w:rsidRPr="00EA3A55">
        <w:rPr>
          <w:rFonts w:ascii="Times New Roman" w:eastAsia="Calibri" w:hAnsi="Times New Roman" w:cs="Times New Roman"/>
          <w:color w:val="4F81BD" w:themeColor="accent1"/>
        </w:rPr>
        <w:t>szokások</w:t>
      </w:r>
      <w:proofErr w:type="gramEnd"/>
      <w:r w:rsidRPr="00EA3A55">
        <w:rPr>
          <w:rFonts w:ascii="Times New Roman" w:eastAsia="Calibri" w:hAnsi="Times New Roman" w:cs="Times New Roman"/>
          <w:color w:val="4F81BD" w:themeColor="accent1"/>
        </w:rPr>
        <w:t xml:space="preserve"> kialakítását célzó beidegző módszerek: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követelés,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gyakoroltatás,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segítségadás,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ellenőrzés,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ösztönzés,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értékelés,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a tanulói közösség tevékenységének megszervezése,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közös célok kitűzése, elfogadtatása,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hagyományok kialakítása,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magatartási modellek bemutatása, közvetítése,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elbeszélés,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tények, jelenségek bemutatása.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műalkotások bemutatása,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a nevelő személyes példamutatása,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a nevelő részvétele a tanulói közösségek tevékenységében,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a követendő egyéni és csoportos minta kiemelése a közösségi életből,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tudatosítás-meggyőződés kialakítása,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magyarázat, beszélgetés,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a tanulók önálló elemző munkája,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felvilágosítás betartandó magatartási normákról.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vita.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Nevelési céljaink megvalósítását illetően akkor tekintjük nevelő és oktató munkánkat sikeresnek, ha művészeti iskolás diákjaink legalább hetven százaléka az alapfok utolsó évfolyamán: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minden tantárgyból megfelel az alapfokú nevelés-oktatás terveiben meghatározott továbbhaladás feltételeinek. (Természetesen elsődleges célunk az, hogy tanulóink többsége a minimális követelmények teljesítésén túl az egyéni képességei alapján elvárható legjobb szinten feleljen meg az iskola helyi tantervében megfogalmazott követelményeknek.)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rendelkezik olyan bővíthető biztos ismeretekkel és jártasságokkal, amelyek képessé teszik arra, hogy az elsajátított táncművészeti tudását a későbbiekben gyarapítsa, társas kapcsolataiban – a környezetére is pozitívan hatva – hasznosítsa, </w:t>
      </w:r>
    </w:p>
    <w:p w:rsidR="00DE7C85" w:rsidRPr="00EA3A5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rPr>
      </w:pPr>
      <w:r w:rsidRPr="00EA3A55">
        <w:rPr>
          <w:rFonts w:ascii="Times New Roman" w:eastAsia="Calibri" w:hAnsi="Times New Roman" w:cs="Times New Roman"/>
          <w:color w:val="4F81BD" w:themeColor="accent1"/>
        </w:rPr>
        <w:t xml:space="preserve">- ismeri a kulturált viselkedéshez, az emberek közötti kapcsolatokhoz, valamint a közösségben éléshez szükséges viselkedés- és magatartásformákat. </w:t>
      </w: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Pr="002F3CB0"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rPr>
      </w:pPr>
      <w:r w:rsidRPr="002F3CB0">
        <w:rPr>
          <w:rFonts w:ascii="Times New Roman" w:eastAsia="Calibri" w:hAnsi="Times New Roman" w:cs="Times New Roman"/>
          <w:bCs/>
          <w:color w:val="4F81BD" w:themeColor="accent1"/>
          <w:sz w:val="28"/>
          <w:szCs w:val="28"/>
          <w:u w:val="single"/>
        </w:rPr>
        <w:t xml:space="preserve">IV. </w:t>
      </w:r>
      <w:proofErr w:type="gramStart"/>
      <w:r w:rsidRPr="002F3CB0">
        <w:rPr>
          <w:rFonts w:ascii="Times New Roman" w:eastAsia="Calibri" w:hAnsi="Times New Roman" w:cs="Times New Roman"/>
          <w:bCs/>
          <w:color w:val="4F81BD" w:themeColor="accent1"/>
          <w:sz w:val="28"/>
          <w:szCs w:val="28"/>
          <w:u w:val="single"/>
        </w:rPr>
        <w:t>A</w:t>
      </w:r>
      <w:proofErr w:type="gramEnd"/>
      <w:r w:rsidRPr="002F3CB0">
        <w:rPr>
          <w:rFonts w:ascii="Times New Roman" w:eastAsia="Calibri" w:hAnsi="Times New Roman" w:cs="Times New Roman"/>
          <w:bCs/>
          <w:color w:val="4F81BD" w:themeColor="accent1"/>
          <w:sz w:val="28"/>
          <w:szCs w:val="28"/>
          <w:u w:val="single"/>
        </w:rPr>
        <w:t xml:space="preserve"> működés rendje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rPr>
      </w:pPr>
      <w:r w:rsidRPr="00EA3A55">
        <w:rPr>
          <w:rFonts w:ascii="Times New Roman" w:eastAsia="Calibri" w:hAnsi="Times New Roman" w:cs="Times New Roman"/>
          <w:color w:val="4F81BD" w:themeColor="accent1"/>
          <w:sz w:val="24"/>
          <w:szCs w:val="24"/>
        </w:rPr>
        <w:t>Az intézmény helyiségeinek és berendezéseinek használati rendjéről illetve ügyfélfogadásáról az intézmény Szervezeti és Működési Szabályzata rendelkezik</w:t>
      </w:r>
      <w:r w:rsidRPr="004C64E4">
        <w:rPr>
          <w:rFonts w:ascii="Century Gothic" w:eastAsia="Calibri" w:hAnsi="Century Gothic" w:cs="Century Gothic"/>
        </w:rPr>
        <w:t xml:space="preserve">. </w:t>
      </w:r>
    </w:p>
    <w:p w:rsidR="00DE7C85" w:rsidRDefault="00DE7C85" w:rsidP="001712B0">
      <w:pPr>
        <w:autoSpaceDE w:val="0"/>
        <w:autoSpaceDN w:val="0"/>
        <w:adjustRightInd w:val="0"/>
        <w:spacing w:after="0" w:line="240" w:lineRule="auto"/>
        <w:jc w:val="both"/>
        <w:rPr>
          <w:rFonts w:ascii="Century Gothic" w:eastAsia="Calibri" w:hAnsi="Century Gothic" w:cs="Century Gothic"/>
          <w:u w:val="single"/>
        </w:rPr>
      </w:pPr>
    </w:p>
    <w:p w:rsidR="00DE7C85" w:rsidRPr="009430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u w:val="single"/>
        </w:rPr>
      </w:pPr>
      <w:r w:rsidRPr="0094309D">
        <w:rPr>
          <w:rFonts w:ascii="Times New Roman" w:eastAsia="Calibri" w:hAnsi="Times New Roman" w:cs="Times New Roman"/>
          <w:color w:val="4F81BD" w:themeColor="accent1"/>
          <w:sz w:val="24"/>
          <w:szCs w:val="24"/>
          <w:u w:val="single"/>
        </w:rPr>
        <w:t xml:space="preserve"> </w:t>
      </w:r>
      <w:r w:rsidRPr="0094309D">
        <w:rPr>
          <w:rFonts w:ascii="Times New Roman" w:eastAsia="Times New Roman" w:hAnsi="Times New Roman" w:cs="Times New Roman"/>
          <w:color w:val="4F81BD" w:themeColor="accent1"/>
          <w:sz w:val="24"/>
          <w:szCs w:val="24"/>
          <w:u w:val="single"/>
          <w:lang w:eastAsia="hu-HU"/>
        </w:rPr>
        <w:t>IV/1. Tanulók beiratkozása, felvétele</w:t>
      </w:r>
    </w:p>
    <w:p w:rsidR="00DE7C85" w:rsidRPr="002A5561" w:rsidRDefault="00DE7C85" w:rsidP="001712B0">
      <w:pPr>
        <w:autoSpaceDE w:val="0"/>
        <w:autoSpaceDN w:val="0"/>
        <w:spacing w:after="0" w:line="240" w:lineRule="auto"/>
        <w:jc w:val="both"/>
        <w:rPr>
          <w:rFonts w:ascii="Times New Roman" w:eastAsia="Times New Roman" w:hAnsi="Times New Roman" w:cs="Times New Roman"/>
          <w:b/>
          <w:color w:val="4F81BD" w:themeColor="accent1"/>
          <w:sz w:val="24"/>
          <w:szCs w:val="24"/>
          <w:lang w:eastAsia="hu-HU"/>
        </w:rPr>
      </w:pP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8"/>
          <w:lang w:eastAsia="hu-HU"/>
        </w:rPr>
      </w:pPr>
      <w:r w:rsidRPr="00954773">
        <w:rPr>
          <w:rFonts w:ascii="Times New Roman" w:eastAsia="Times New Roman" w:hAnsi="Times New Roman" w:cs="Times New Roman"/>
          <w:color w:val="4F81BD" w:themeColor="accent1"/>
          <w:sz w:val="24"/>
          <w:szCs w:val="28"/>
          <w:lang w:eastAsia="hu-HU"/>
        </w:rPr>
        <w:t>Az iskolába a beiratkozás az igazgató által meghirdetett napokon, az iskola által elkészített jelentkezési lapon történik. A jelentkezések elfogadása legkésőbb szeptember 15-ig lehetséges.</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8"/>
          <w:lang w:eastAsia="hu-HU"/>
        </w:rPr>
        <w:t>Utójelentkezés pedig október 15-ig tehető meg.</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 xml:space="preserve">Ha egy tanszakra több jelentkező van, mint a működési engedélyben meghatározott férőhely, a jelentkezőt akkor is az intézmény tanulóinak sorába kell felvenni.  Egy tanuló több tanszakra is járhat, de meg kell határozni a fő tanszakát.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lastRenderedPageBreak/>
        <w:t>Az intézmény mindenki számára nyitott. A csoportok összeállításakor nem az életkor, hanem a tanulók adott művészeti ágra vonatkozó technikai, ill. szellemi és fizikai fejlettsége a meghatározó, melyről a táncpedagógusok háromtagú bizottsága tehet javaslatot. Az előképzőbe a 6 évet be nem töltött gyermekek is felvehetők, utánuk – a törvényi rendelkezés értelmében- állami normatíva nem igényelhető.   Az intézmény nem vállalkozhat korrekciós, terápiás feladatok ellátására.</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Ha a tanuló az intézmény magasabb évfolyamára kéri felvételét, a jelentkezési lapján ezt fel kell tüntetnie. Kérelméről bizottság dönt különbözeti vizsga alapján, az Alapfokú Művészetoktatás Követelményei és Tantervi Programjának az adott évfolyamra meghatározott rendelkezései alapján.</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Ha a tanuló egy vagy több tantárgy több évfolyamra megállapított követelményeit egy tanévben teljesíti, osztályzatait minden érintett évfolyamra meg kell állapítani. Ha a tanuló több iskolai évfolyam valamennyi követelményét teljesíti, az osztályzatokat valamennyi elvégzett évfolyam bizonyítványába be kell jegyezni.</w:t>
      </w:r>
    </w:p>
    <w:p w:rsidR="00DE7C85" w:rsidRPr="00954773" w:rsidRDefault="00DE7C85" w:rsidP="001712B0">
      <w:pPr>
        <w:autoSpaceDE w:val="0"/>
        <w:autoSpaceDN w:val="0"/>
        <w:spacing w:after="0" w:line="240" w:lineRule="auto"/>
        <w:ind w:left="708"/>
        <w:jc w:val="both"/>
        <w:rPr>
          <w:rFonts w:ascii="Times New Roman" w:eastAsia="Times New Roman" w:hAnsi="Times New Roman" w:cs="Times New Roman"/>
          <w:color w:val="4F81BD" w:themeColor="accent1"/>
          <w:sz w:val="24"/>
          <w:szCs w:val="24"/>
          <w:lang w:eastAsia="hu-HU"/>
        </w:rPr>
      </w:pP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r w:rsidRPr="0094309D">
        <w:rPr>
          <w:rFonts w:ascii="Times New Roman" w:eastAsia="Times New Roman" w:hAnsi="Times New Roman" w:cs="Times New Roman"/>
          <w:color w:val="4F81BD" w:themeColor="accent1"/>
          <w:sz w:val="24"/>
          <w:szCs w:val="24"/>
          <w:u w:val="single"/>
          <w:lang w:eastAsia="hu-HU"/>
        </w:rPr>
        <w:t>IV/</w:t>
      </w:r>
      <w:smartTag w:uri="urn:schemas-microsoft-com:office:smarttags" w:element="metricconverter">
        <w:smartTagPr>
          <w:attr w:name="ProductID" w:val="2. A"/>
        </w:smartTagPr>
        <w:r w:rsidRPr="0094309D">
          <w:rPr>
            <w:rFonts w:ascii="Times New Roman" w:eastAsia="Times New Roman" w:hAnsi="Times New Roman" w:cs="Times New Roman"/>
            <w:color w:val="4F81BD" w:themeColor="accent1"/>
            <w:sz w:val="24"/>
            <w:szCs w:val="24"/>
            <w:u w:val="single"/>
            <w:lang w:eastAsia="hu-HU"/>
          </w:rPr>
          <w:t>2. A</w:t>
        </w:r>
      </w:smartTag>
      <w:r w:rsidRPr="0094309D">
        <w:rPr>
          <w:rFonts w:ascii="Times New Roman" w:eastAsia="Times New Roman" w:hAnsi="Times New Roman" w:cs="Times New Roman"/>
          <w:color w:val="4F81BD" w:themeColor="accent1"/>
          <w:sz w:val="24"/>
          <w:szCs w:val="24"/>
          <w:u w:val="single"/>
          <w:lang w:eastAsia="hu-HU"/>
        </w:rPr>
        <w:t xml:space="preserve"> jogviszony adminisztrálása</w:t>
      </w:r>
    </w:p>
    <w:p w:rsidR="00DE7C85" w:rsidRPr="002A5561" w:rsidRDefault="00DE7C85" w:rsidP="001712B0">
      <w:pPr>
        <w:autoSpaceDE w:val="0"/>
        <w:autoSpaceDN w:val="0"/>
        <w:spacing w:after="0" w:line="240" w:lineRule="auto"/>
        <w:jc w:val="both"/>
        <w:rPr>
          <w:rFonts w:ascii="Times New Roman" w:eastAsia="Times New Roman" w:hAnsi="Times New Roman" w:cs="Times New Roman"/>
          <w:b/>
          <w:color w:val="4F81BD" w:themeColor="accent1"/>
          <w:sz w:val="24"/>
          <w:szCs w:val="24"/>
          <w:lang w:eastAsia="hu-HU"/>
        </w:rPr>
      </w:pP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8"/>
          <w:lang w:eastAsia="hu-HU"/>
        </w:rPr>
      </w:pPr>
      <w:r w:rsidRPr="00954773">
        <w:rPr>
          <w:rFonts w:ascii="Times New Roman" w:eastAsia="Times New Roman" w:hAnsi="Times New Roman" w:cs="Times New Roman"/>
          <w:color w:val="4F81BD" w:themeColor="accent1"/>
          <w:sz w:val="24"/>
          <w:szCs w:val="28"/>
          <w:lang w:eastAsia="hu-HU"/>
        </w:rPr>
        <w:t>A beérkezett jelentkezési lapok alapján kell kitölteni az iskola nyilvántartási dokumentumait.</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8"/>
          <w:lang w:eastAsia="hu-HU"/>
        </w:rPr>
      </w:pPr>
      <w:r w:rsidRPr="00954773">
        <w:rPr>
          <w:rFonts w:ascii="Times New Roman" w:eastAsia="Times New Roman" w:hAnsi="Times New Roman" w:cs="Times New Roman"/>
          <w:color w:val="4F81BD" w:themeColor="accent1"/>
          <w:sz w:val="24"/>
          <w:szCs w:val="28"/>
          <w:lang w:eastAsia="hu-HU"/>
        </w:rPr>
        <w:t xml:space="preserve">Ezek: </w:t>
      </w:r>
      <w:r w:rsidRPr="00954773">
        <w:rPr>
          <w:rFonts w:ascii="Times New Roman" w:eastAsia="Times New Roman" w:hAnsi="Times New Roman" w:cs="Times New Roman"/>
          <w:color w:val="4F81BD" w:themeColor="accent1"/>
          <w:sz w:val="24"/>
          <w:szCs w:val="28"/>
          <w:lang w:eastAsia="hu-HU"/>
        </w:rPr>
        <w:tab/>
        <w:t>Törzslap</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8"/>
          <w:lang w:eastAsia="hu-HU"/>
        </w:rPr>
      </w:pPr>
      <w:r w:rsidRPr="00954773">
        <w:rPr>
          <w:rFonts w:ascii="Times New Roman" w:eastAsia="Times New Roman" w:hAnsi="Times New Roman" w:cs="Times New Roman"/>
          <w:color w:val="4F81BD" w:themeColor="accent1"/>
          <w:sz w:val="24"/>
          <w:szCs w:val="28"/>
          <w:lang w:eastAsia="hu-HU"/>
        </w:rPr>
        <w:tab/>
        <w:t>Beírási napló</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8"/>
          <w:lang w:eastAsia="hu-HU"/>
        </w:rPr>
      </w:pPr>
      <w:r w:rsidRPr="00954773">
        <w:rPr>
          <w:rFonts w:ascii="Times New Roman" w:eastAsia="Times New Roman" w:hAnsi="Times New Roman" w:cs="Times New Roman"/>
          <w:color w:val="4F81BD" w:themeColor="accent1"/>
          <w:sz w:val="24"/>
          <w:szCs w:val="28"/>
          <w:lang w:eastAsia="hu-HU"/>
        </w:rPr>
        <w:tab/>
        <w:t>Osztálynapló</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8"/>
          <w:lang w:eastAsia="hu-HU"/>
        </w:rPr>
      </w:pPr>
      <w:r w:rsidRPr="00954773">
        <w:rPr>
          <w:rFonts w:ascii="Times New Roman" w:eastAsia="Times New Roman" w:hAnsi="Times New Roman" w:cs="Times New Roman"/>
          <w:color w:val="4F81BD" w:themeColor="accent1"/>
          <w:sz w:val="24"/>
          <w:szCs w:val="28"/>
          <w:lang w:eastAsia="hu-HU"/>
        </w:rPr>
        <w:tab/>
        <w:t>Számítógépes tanulói nyilvántartás</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8"/>
          <w:szCs w:val="28"/>
          <w:lang w:eastAsia="hu-HU"/>
        </w:rPr>
      </w:pP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r w:rsidRPr="0094309D">
        <w:rPr>
          <w:rFonts w:ascii="Times New Roman" w:eastAsia="Times New Roman" w:hAnsi="Times New Roman" w:cs="Times New Roman"/>
          <w:color w:val="4F81BD" w:themeColor="accent1"/>
          <w:sz w:val="24"/>
          <w:szCs w:val="24"/>
          <w:u w:val="single"/>
          <w:lang w:eastAsia="hu-HU"/>
        </w:rPr>
        <w:t>IV/</w:t>
      </w:r>
      <w:smartTag w:uri="urn:schemas-microsoft-com:office:smarttags" w:element="metricconverter">
        <w:smartTagPr>
          <w:attr w:name="ProductID" w:val="3. A"/>
        </w:smartTagPr>
        <w:r w:rsidRPr="0094309D">
          <w:rPr>
            <w:rFonts w:ascii="Times New Roman" w:eastAsia="Times New Roman" w:hAnsi="Times New Roman" w:cs="Times New Roman"/>
            <w:color w:val="4F81BD" w:themeColor="accent1"/>
            <w:sz w:val="24"/>
            <w:szCs w:val="24"/>
            <w:u w:val="single"/>
            <w:lang w:eastAsia="hu-HU"/>
          </w:rPr>
          <w:t>3. A</w:t>
        </w:r>
      </w:smartTag>
      <w:r w:rsidRPr="0094309D">
        <w:rPr>
          <w:rFonts w:ascii="Times New Roman" w:eastAsia="Times New Roman" w:hAnsi="Times New Roman" w:cs="Times New Roman"/>
          <w:color w:val="4F81BD" w:themeColor="accent1"/>
          <w:sz w:val="24"/>
          <w:szCs w:val="24"/>
          <w:u w:val="single"/>
          <w:lang w:eastAsia="hu-HU"/>
        </w:rPr>
        <w:t xml:space="preserve"> tanulók távolmaradásának, mulasztásának igazolására vonatkozó rendelkezések</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8"/>
          <w:lang w:eastAsia="hu-HU"/>
        </w:rPr>
      </w:pP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8"/>
          <w:lang w:eastAsia="hu-HU"/>
        </w:rPr>
      </w:pPr>
      <w:r w:rsidRPr="00954773">
        <w:rPr>
          <w:rFonts w:ascii="Times New Roman" w:eastAsia="Times New Roman" w:hAnsi="Times New Roman" w:cs="Times New Roman"/>
          <w:color w:val="4F81BD" w:themeColor="accent1"/>
          <w:sz w:val="24"/>
          <w:szCs w:val="28"/>
          <w:lang w:eastAsia="hu-HU"/>
        </w:rPr>
        <w:t xml:space="preserve">A tanuló a tanítási órákról és az intézmény által szervezett rendezvényekről való mulasztását az időtartamra vonatkozóan szülői, vagy orvosi igazolással igazolhatja. A távolmaradás igazolását a tanuló a tanárnak adja át legkésőbb egy héttel a mulasztást követően. A mulasztást, távolmaradást az osztályt vezető táncpedagógus a naplóban regisztrálja. Ha a tanulónak egy tanítási évben az igazolt és igazolatlan mulasztása összesen meghaladja a tanítási órák egyharmadát a tanítási év végén nevelőtestületi engedéllyel osztályozó vizsgát tehet.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8"/>
          <w:lang w:eastAsia="hu-HU"/>
        </w:rPr>
      </w:pPr>
      <w:r w:rsidRPr="00954773">
        <w:rPr>
          <w:rFonts w:ascii="Times New Roman" w:eastAsia="Times New Roman" w:hAnsi="Times New Roman" w:cs="Times New Roman"/>
          <w:color w:val="4F81BD" w:themeColor="accent1"/>
          <w:sz w:val="24"/>
          <w:szCs w:val="28"/>
          <w:lang w:eastAsia="hu-HU"/>
        </w:rPr>
        <w:t>Amennyiben a hiányzások meghaladják a tanévben a tanítási órák egyharmadát és a szülők jelzése alapján a növendék nem folytatja tanulmányait, úgy a tanulói jogviszonyt meg kell szüntetni. A hosszabb időn át hiányzó tanulók felzárkóztatását a szaktanár szervezi, erről tájékoztatja az intézmény igazgatóját.</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2A5561"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r w:rsidRPr="002A5561">
        <w:rPr>
          <w:rFonts w:ascii="Times New Roman" w:eastAsia="Times New Roman" w:hAnsi="Times New Roman" w:cs="Times New Roman"/>
          <w:color w:val="4F81BD" w:themeColor="accent1"/>
          <w:sz w:val="24"/>
          <w:szCs w:val="24"/>
          <w:u w:val="single"/>
          <w:lang w:eastAsia="hu-HU"/>
        </w:rPr>
        <w:t>IV/</w:t>
      </w:r>
      <w:smartTag w:uri="urn:schemas-microsoft-com:office:smarttags" w:element="metricconverter">
        <w:smartTagPr>
          <w:attr w:name="ProductID" w:val="4. A"/>
        </w:smartTagPr>
        <w:r w:rsidRPr="002A5561">
          <w:rPr>
            <w:rFonts w:ascii="Times New Roman" w:eastAsia="Times New Roman" w:hAnsi="Times New Roman" w:cs="Times New Roman"/>
            <w:color w:val="4F81BD" w:themeColor="accent1"/>
            <w:sz w:val="24"/>
            <w:szCs w:val="24"/>
            <w:u w:val="single"/>
            <w:lang w:eastAsia="hu-HU"/>
          </w:rPr>
          <w:t>4. A</w:t>
        </w:r>
      </w:smartTag>
      <w:r w:rsidRPr="002A5561">
        <w:rPr>
          <w:rFonts w:ascii="Times New Roman" w:eastAsia="Times New Roman" w:hAnsi="Times New Roman" w:cs="Times New Roman"/>
          <w:color w:val="4F81BD" w:themeColor="accent1"/>
          <w:sz w:val="24"/>
          <w:szCs w:val="24"/>
          <w:u w:val="single"/>
          <w:lang w:eastAsia="hu-HU"/>
        </w:rPr>
        <w:t xml:space="preserve"> tanulói jogviszony megszűnése</w:t>
      </w:r>
    </w:p>
    <w:p w:rsidR="00DE7C85" w:rsidRPr="009430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4309D">
        <w:rPr>
          <w:rFonts w:ascii="Times New Roman" w:eastAsia="Calibri" w:hAnsi="Times New Roman" w:cs="Times New Roman"/>
          <w:color w:val="4F81BD" w:themeColor="accent1"/>
          <w:sz w:val="24"/>
          <w:szCs w:val="24"/>
        </w:rPr>
        <w:t xml:space="preserve">A tanuló jogviszonya megszűnik: </w:t>
      </w:r>
    </w:p>
    <w:p w:rsidR="00DE7C85" w:rsidRPr="009430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4309D">
        <w:rPr>
          <w:rFonts w:ascii="Times New Roman" w:eastAsia="Calibri" w:hAnsi="Times New Roman" w:cs="Times New Roman"/>
          <w:color w:val="4F81BD" w:themeColor="accent1"/>
          <w:sz w:val="24"/>
          <w:szCs w:val="24"/>
        </w:rPr>
        <w:t xml:space="preserve">- az iskolából való kimaradással, </w:t>
      </w:r>
    </w:p>
    <w:p w:rsidR="00DE7C85" w:rsidRPr="009430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4309D">
        <w:rPr>
          <w:rFonts w:ascii="Times New Roman" w:eastAsia="Calibri" w:hAnsi="Times New Roman" w:cs="Times New Roman"/>
          <w:color w:val="4F81BD" w:themeColor="accent1"/>
          <w:sz w:val="24"/>
          <w:szCs w:val="24"/>
        </w:rPr>
        <w:t xml:space="preserve">- a tanév befejezésével, </w:t>
      </w:r>
    </w:p>
    <w:p w:rsidR="00DE7C85" w:rsidRPr="009430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4309D">
        <w:rPr>
          <w:rFonts w:ascii="Times New Roman" w:eastAsia="Calibri" w:hAnsi="Times New Roman" w:cs="Times New Roman"/>
          <w:color w:val="4F81BD" w:themeColor="accent1"/>
          <w:sz w:val="24"/>
          <w:szCs w:val="24"/>
        </w:rPr>
        <w:t xml:space="preserve">- fegyelmi kizárással, </w:t>
      </w:r>
    </w:p>
    <w:p w:rsidR="00DE7C85" w:rsidRPr="009430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4309D">
        <w:rPr>
          <w:rFonts w:ascii="Times New Roman" w:eastAsia="Calibri" w:hAnsi="Times New Roman" w:cs="Times New Roman"/>
          <w:color w:val="4F81BD" w:themeColor="accent1"/>
          <w:sz w:val="24"/>
          <w:szCs w:val="24"/>
        </w:rPr>
        <w:t xml:space="preserve">- ha a házirend és más szabályzatok bármely pontját megszegi, </w:t>
      </w:r>
    </w:p>
    <w:p w:rsidR="00DE7C85" w:rsidRPr="009430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4309D">
        <w:rPr>
          <w:rFonts w:ascii="Times New Roman" w:eastAsia="Calibri" w:hAnsi="Times New Roman" w:cs="Times New Roman"/>
          <w:color w:val="4F81BD" w:themeColor="accent1"/>
          <w:sz w:val="24"/>
          <w:szCs w:val="24"/>
        </w:rPr>
        <w:t xml:space="preserve">- ha a hallgató a tűz-munka- és balesetvédelmi vagy közegészségügyi előírásokat megszegi, </w:t>
      </w:r>
    </w:p>
    <w:p w:rsidR="00DE7C85" w:rsidRPr="009430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4309D">
        <w:rPr>
          <w:rFonts w:ascii="Times New Roman" w:eastAsia="Calibri" w:hAnsi="Times New Roman" w:cs="Times New Roman"/>
          <w:color w:val="4F81BD" w:themeColor="accent1"/>
          <w:sz w:val="24"/>
          <w:szCs w:val="24"/>
        </w:rPr>
        <w:t xml:space="preserve">- ha a hallgató nem tartja be az együttélés szabályait, társát, vagy az intézményt megkárosítja,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p>
    <w:p w:rsidR="00DE7C85" w:rsidRPr="002A5561"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r w:rsidRPr="002A5561">
        <w:rPr>
          <w:rFonts w:ascii="Times New Roman" w:eastAsia="Times New Roman" w:hAnsi="Times New Roman" w:cs="Times New Roman"/>
          <w:color w:val="4F81BD" w:themeColor="accent1"/>
          <w:sz w:val="24"/>
          <w:szCs w:val="24"/>
          <w:u w:val="single"/>
          <w:lang w:eastAsia="hu-HU"/>
        </w:rPr>
        <w:lastRenderedPageBreak/>
        <w:t>IV/5. Tanügyi nyilvántartás</w:t>
      </w:r>
    </w:p>
    <w:p w:rsidR="00DE7C85" w:rsidRPr="00954773" w:rsidRDefault="00DE7C85" w:rsidP="001712B0">
      <w:pPr>
        <w:autoSpaceDE w:val="0"/>
        <w:autoSpaceDN w:val="0"/>
        <w:spacing w:after="0" w:line="240" w:lineRule="auto"/>
        <w:jc w:val="both"/>
        <w:rPr>
          <w:rFonts w:ascii="Times New Roman" w:eastAsia="Times New Roman" w:hAnsi="Times New Roman" w:cs="Times New Roman"/>
          <w:b/>
          <w:bCs/>
          <w:color w:val="4F81BD" w:themeColor="accent1"/>
          <w:sz w:val="28"/>
          <w:szCs w:val="28"/>
          <w:lang w:eastAsia="hu-HU"/>
        </w:rPr>
      </w:pP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4309D">
        <w:rPr>
          <w:rFonts w:ascii="Times New Roman" w:eastAsia="Times New Roman" w:hAnsi="Times New Roman" w:cs="Times New Roman"/>
          <w:color w:val="4F81BD" w:themeColor="accent1"/>
          <w:sz w:val="24"/>
          <w:szCs w:val="24"/>
          <w:lang w:eastAsia="hu-HU"/>
        </w:rPr>
        <w:t>Mulasztási, osztályozási és haladási napló</w:t>
      </w:r>
      <w:r>
        <w:rPr>
          <w:rFonts w:ascii="Times New Roman" w:eastAsia="Times New Roman" w:hAnsi="Times New Roman" w:cs="Times New Roman"/>
          <w:color w:val="4F81BD" w:themeColor="accent1"/>
          <w:sz w:val="24"/>
          <w:szCs w:val="24"/>
          <w:lang w:eastAsia="hu-HU"/>
        </w:rPr>
        <w:t>:</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Naplót kell vezetni minden olyan foglalkozásról, amely az iskola tantárgyfelosztásában szerepel (főtárgyi, kötelező tárgyi és szabadon választható). A napló vezetéséért az illetékes szaktanár a felelős. A naplókat az azokban található útmutató és az igazgató útmutatásai szerint kell vezetni, összesítő részeinek naprakész állapotban egyezni kell az irodai egyesítőkkel.</w:t>
      </w:r>
    </w:p>
    <w:p w:rsidR="00DE7C85" w:rsidRPr="00954773" w:rsidRDefault="00DE7C85" w:rsidP="001712B0">
      <w:pPr>
        <w:autoSpaceDE w:val="0"/>
        <w:autoSpaceDN w:val="0"/>
        <w:spacing w:after="0" w:line="240" w:lineRule="auto"/>
        <w:ind w:firstLine="708"/>
        <w:jc w:val="both"/>
        <w:rPr>
          <w:rFonts w:ascii="Times New Roman" w:eastAsia="Times New Roman" w:hAnsi="Times New Roman" w:cs="Times New Roman"/>
          <w:color w:val="4F81BD" w:themeColor="accent1"/>
          <w:sz w:val="24"/>
          <w:szCs w:val="24"/>
          <w:lang w:eastAsia="hu-HU"/>
        </w:rPr>
      </w:pP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4309D">
        <w:rPr>
          <w:rFonts w:ascii="Times New Roman" w:eastAsia="Times New Roman" w:hAnsi="Times New Roman" w:cs="Times New Roman"/>
          <w:color w:val="4F81BD" w:themeColor="accent1"/>
          <w:sz w:val="24"/>
          <w:szCs w:val="24"/>
          <w:lang w:eastAsia="hu-HU"/>
        </w:rPr>
        <w:t>Törzslap, póttörzslap</w:t>
      </w:r>
      <w:r>
        <w:rPr>
          <w:rFonts w:ascii="Times New Roman" w:eastAsia="Times New Roman" w:hAnsi="Times New Roman" w:cs="Times New Roman"/>
          <w:color w:val="4F81BD" w:themeColor="accent1"/>
          <w:sz w:val="24"/>
          <w:szCs w:val="24"/>
          <w:lang w:eastAsia="hu-HU"/>
        </w:rPr>
        <w:t>:</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Pr>
          <w:rFonts w:ascii="Times New Roman" w:eastAsia="Times New Roman" w:hAnsi="Times New Roman" w:cs="Times New Roman"/>
          <w:color w:val="4F81BD" w:themeColor="accent1"/>
          <w:sz w:val="24"/>
          <w:szCs w:val="24"/>
          <w:lang w:eastAsia="hu-HU"/>
        </w:rPr>
        <w:t>A t</w:t>
      </w:r>
      <w:r w:rsidRPr="00954773">
        <w:rPr>
          <w:rFonts w:ascii="Times New Roman" w:eastAsia="Times New Roman" w:hAnsi="Times New Roman" w:cs="Times New Roman"/>
          <w:color w:val="4F81BD" w:themeColor="accent1"/>
          <w:sz w:val="24"/>
          <w:szCs w:val="24"/>
          <w:lang w:eastAsia="hu-HU"/>
        </w:rPr>
        <w:t>anulók személyi adatai, tanév végi osztályzatai, mulasztásai, valamint a tanulókkal kapcsolatos határozatok nyilvántartására törzslapot kell vezetni. A törzslapot az osztályvezető pedagógus a törzslapban található útmutató szerint állítja ki.</w:t>
      </w:r>
    </w:p>
    <w:p w:rsidR="00DE7C85" w:rsidRPr="00954773" w:rsidRDefault="00DE7C85" w:rsidP="001712B0">
      <w:pPr>
        <w:autoSpaceDE w:val="0"/>
        <w:autoSpaceDN w:val="0"/>
        <w:spacing w:after="0" w:line="240" w:lineRule="auto"/>
        <w:jc w:val="both"/>
        <w:rPr>
          <w:rFonts w:ascii="Times New Roman" w:eastAsia="Times New Roman" w:hAnsi="Times New Roman" w:cs="Times New Roman"/>
          <w:i/>
          <w:iCs/>
          <w:color w:val="4F81BD" w:themeColor="accent1"/>
          <w:sz w:val="24"/>
          <w:szCs w:val="24"/>
          <w:lang w:eastAsia="hu-HU"/>
        </w:rPr>
      </w:pPr>
    </w:p>
    <w:p w:rsidR="00DE7C85" w:rsidRPr="00954773" w:rsidRDefault="00DE7C85" w:rsidP="001712B0">
      <w:pPr>
        <w:autoSpaceDE w:val="0"/>
        <w:autoSpaceDN w:val="0"/>
        <w:spacing w:after="0" w:line="240" w:lineRule="auto"/>
        <w:jc w:val="both"/>
        <w:rPr>
          <w:rFonts w:ascii="Times New Roman" w:eastAsia="Times New Roman" w:hAnsi="Times New Roman" w:cs="Times New Roman"/>
          <w:i/>
          <w:iCs/>
          <w:color w:val="4F81BD" w:themeColor="accent1"/>
          <w:sz w:val="24"/>
          <w:szCs w:val="24"/>
          <w:lang w:eastAsia="hu-HU"/>
        </w:rPr>
      </w:pPr>
      <w:r w:rsidRPr="00954773">
        <w:rPr>
          <w:rFonts w:ascii="Times New Roman" w:eastAsia="Times New Roman" w:hAnsi="Times New Roman" w:cs="Times New Roman"/>
          <w:i/>
          <w:iCs/>
          <w:color w:val="4F81BD" w:themeColor="accent1"/>
          <w:sz w:val="24"/>
          <w:szCs w:val="24"/>
          <w:lang w:eastAsia="hu-HU"/>
        </w:rPr>
        <w:t>A törzslapba javítani csak a következő módon szabad:</w:t>
      </w:r>
    </w:p>
    <w:p w:rsidR="00DE7C85" w:rsidRPr="00954773" w:rsidRDefault="00DE7C85" w:rsidP="001712B0">
      <w:pPr>
        <w:autoSpaceDE w:val="0"/>
        <w:autoSpaceDN w:val="0"/>
        <w:spacing w:after="0" w:line="240" w:lineRule="auto"/>
        <w:jc w:val="both"/>
        <w:rPr>
          <w:rFonts w:ascii="Times New Roman" w:eastAsia="Times New Roman" w:hAnsi="Times New Roman" w:cs="Times New Roman"/>
          <w:i/>
          <w:iCs/>
          <w:color w:val="4F81BD" w:themeColor="accent1"/>
          <w:sz w:val="24"/>
          <w:szCs w:val="24"/>
          <w:lang w:eastAsia="hu-HU"/>
        </w:rPr>
      </w:pPr>
    </w:p>
    <w:p w:rsidR="00DE7C85" w:rsidRPr="00954773" w:rsidRDefault="00DE7C85" w:rsidP="001712B0">
      <w:pPr>
        <w:numPr>
          <w:ilvl w:val="0"/>
          <w:numId w:val="7"/>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A hibás szöveget egyszeri áthúzással érvényteleníteni kell, s az eredeti szöveg közvetlen közelében a legalkalmasabb helyre kerül a helyes szó, vagy javított szöveg. Ha a helyesbítés, a javítás igazolására nem lenne elég hely, elég csillaggal vagy indexszámmal a bejegyzett szöveget és az igazoló záradékot ellátni. A záradékot a javítást végző tanár és az igazgató írja alá, majd az iskola körbélyegzőjével hitelesíti.</w:t>
      </w:r>
    </w:p>
    <w:p w:rsidR="00DE7C85" w:rsidRPr="00954773" w:rsidRDefault="00DE7C85" w:rsidP="001712B0">
      <w:pPr>
        <w:numPr>
          <w:ilvl w:val="0"/>
          <w:numId w:val="7"/>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A törzslapban ráírással, radírozással, kaparással, vegyszerrel, a hibás szöveg leragasztásával javítani tilos! Az igazgató a törzslapot tanévenként ellenőrzi, aláírásával és az iskola bélyegzőjével hitelesítve lezárja. A törzslapot össze kell fűzni, és be kell köttetni, üresen maradt lapjait át kell húzni. A törzslap nem selejtezhető. A megsemmisült vagy elveszett törzslap helyett az igazgató a rendelkezésre álló dokumentumok alapján póttörzslapot készít. A nyomtatvány rovatai közül csak azokat kell kitölteni, amelyek hitelesen igazolhatók. A póttörzslapot záradékolni kell.</w:t>
      </w:r>
      <w:r w:rsidRPr="00954773">
        <w:rPr>
          <w:rFonts w:ascii="Times New Roman" w:eastAsia="Times New Roman" w:hAnsi="Times New Roman" w:cs="Times New Roman"/>
          <w:color w:val="4F81BD" w:themeColor="accent1"/>
          <w:sz w:val="24"/>
          <w:szCs w:val="24"/>
          <w:lang w:eastAsia="hu-HU"/>
        </w:rPr>
        <w:tab/>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4309D">
        <w:rPr>
          <w:rFonts w:ascii="Times New Roman" w:eastAsia="Times New Roman" w:hAnsi="Times New Roman" w:cs="Times New Roman"/>
          <w:color w:val="4F81BD" w:themeColor="accent1"/>
          <w:sz w:val="24"/>
          <w:szCs w:val="24"/>
          <w:lang w:eastAsia="hu-HU"/>
        </w:rPr>
        <w:t>Beírási napló:</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A beírási napló az iskolába beírt, tanulói jogviszonyt létesítő valamennyi tanuló nyilvántartására szolgál.</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 xml:space="preserve">Kitöltésére vonatkozóan az „Útmutató a beírási napló vezetéséhez” – ben foglaltakat </w:t>
      </w:r>
      <w:proofErr w:type="gramStart"/>
      <w:r w:rsidRPr="00954773">
        <w:rPr>
          <w:rFonts w:ascii="Times New Roman" w:eastAsia="Times New Roman" w:hAnsi="Times New Roman" w:cs="Times New Roman"/>
          <w:color w:val="4F81BD" w:themeColor="accent1"/>
          <w:sz w:val="24"/>
          <w:szCs w:val="24"/>
          <w:lang w:eastAsia="hu-HU"/>
        </w:rPr>
        <w:t>kell  alkalmazni</w:t>
      </w:r>
      <w:proofErr w:type="gramEnd"/>
      <w:r w:rsidRPr="00954773">
        <w:rPr>
          <w:rFonts w:ascii="Times New Roman" w:eastAsia="Times New Roman" w:hAnsi="Times New Roman" w:cs="Times New Roman"/>
          <w:color w:val="4F81BD" w:themeColor="accent1"/>
          <w:sz w:val="24"/>
          <w:szCs w:val="24"/>
          <w:lang w:eastAsia="hu-HU"/>
        </w:rPr>
        <w:t>.</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Pr>
          <w:rFonts w:ascii="Times New Roman" w:eastAsia="Times New Roman" w:hAnsi="Times New Roman" w:cs="Times New Roman"/>
          <w:color w:val="4F81BD" w:themeColor="accent1"/>
          <w:sz w:val="24"/>
          <w:szCs w:val="24"/>
          <w:lang w:eastAsia="hu-HU"/>
        </w:rPr>
        <w:t>Bizonyítvány:</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 xml:space="preserve">A tanulók a tanév végén bizonyítványt kapnak. A bizonyítványt a főtárgy tanár állítja ki. A bizonyítvány kelte a tanévzárás napja. A bizonyítványt a törzslap adataival megegyezően kell kiállítani. A törzslapba tévesen beírt, majd helyesbített adatokat a bizonyítványba a helyes bejegyzésnek megfelelően kell bevezetni. A bizonyítvány üres rovatait át kell húzni. A téves bejegyzéseket a törzslapra vonatkozó szabályok szerint kell javítani.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 xml:space="preserve">Ha az összeolvasás alkalmával olyan tévedés derülne ki, hogy a szaktanári naplóból más tanuló adatait írta be a bizonyítványba, az első osztály esetében új bizonyítványt kell kiállítani. A felsőbb osztályokban a téves bejegyzést át kell húzni, és a jegyzet rovatba történt érvénytelenítés után a helyes szöveget a következő lapra kell írni.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A bizonyítványt az igazgató és a főtárgy tanár írja alá. Az iskola bélyegzőjével ellátott bizonyítványt a tanévzáró napján kell kiosztani.</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4309D">
        <w:rPr>
          <w:rFonts w:ascii="Times New Roman" w:eastAsia="Times New Roman" w:hAnsi="Times New Roman" w:cs="Times New Roman"/>
          <w:color w:val="4F81BD" w:themeColor="accent1"/>
          <w:sz w:val="24"/>
          <w:szCs w:val="24"/>
          <w:lang w:eastAsia="hu-HU"/>
        </w:rPr>
        <w:lastRenderedPageBreak/>
        <w:t>Bizonyítvány másodlat</w:t>
      </w:r>
      <w:r>
        <w:rPr>
          <w:rFonts w:ascii="Times New Roman" w:eastAsia="Times New Roman" w:hAnsi="Times New Roman" w:cs="Times New Roman"/>
          <w:color w:val="4F81BD" w:themeColor="accent1"/>
          <w:sz w:val="24"/>
          <w:szCs w:val="24"/>
          <w:lang w:eastAsia="hu-HU"/>
        </w:rPr>
        <w:t>:</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Az igazgató az elveszett vagy megsemmisült bizonyítványokról a törzslap alapján másodlatot állít ki a tanuló vagy a szülő kérésére.</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 xml:space="preserve">A másodlatnak a törzslappal mindennel egyeznie kell. Az űrlapon a </w:t>
      </w:r>
      <w:r w:rsidRPr="00954773">
        <w:rPr>
          <w:rFonts w:ascii="Times New Roman" w:eastAsia="Times New Roman" w:hAnsi="Times New Roman" w:cs="Times New Roman"/>
          <w:b/>
          <w:bCs/>
          <w:color w:val="4F81BD" w:themeColor="accent1"/>
          <w:sz w:val="24"/>
          <w:szCs w:val="24"/>
          <w:lang w:eastAsia="hu-HU"/>
        </w:rPr>
        <w:t>másodlat</w:t>
      </w:r>
      <w:r w:rsidRPr="00954773">
        <w:rPr>
          <w:rFonts w:ascii="Times New Roman" w:eastAsia="Times New Roman" w:hAnsi="Times New Roman" w:cs="Times New Roman"/>
          <w:color w:val="4F81BD" w:themeColor="accent1"/>
          <w:sz w:val="24"/>
          <w:szCs w:val="24"/>
          <w:lang w:eastAsia="hu-HU"/>
        </w:rPr>
        <w:t xml:space="preserve"> szót kell feltüntetni.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 xml:space="preserve">A másodlat kiállításának tényét és keltét a törzslap megfelelő rovatába kell bejegyezni. A törzslap hiányában bizonyítvány- másodlat nem adható ki.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p>
    <w:p w:rsidR="00DE7C85" w:rsidRPr="0094309D"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4309D">
        <w:rPr>
          <w:rFonts w:ascii="Times New Roman" w:eastAsia="Times New Roman" w:hAnsi="Times New Roman" w:cs="Times New Roman"/>
          <w:color w:val="4F81BD" w:themeColor="accent1"/>
          <w:sz w:val="24"/>
          <w:szCs w:val="24"/>
          <w:lang w:eastAsia="hu-HU"/>
        </w:rPr>
        <w:t>Egyéb iratok, dokumentációk:</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 xml:space="preserve">A beírt tanulók nevét a tanári naplók, a tanárok óraszámát az iskola tantárgyfelosztása tartalmazza.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 xml:space="preserve">Az iskola működésével kapcsolatban készített jegyzőkönyveket az irattárban kell megőrizni.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Annak igazolására, hogy a tanuló művészeti iskolában folytat tanulmányt, az igazgató iskolalátogatási igazolást adhat ki. Az igazolást kérheti a szülő (pl.: utazási kedvezményhez) más intézmény vagy a munkahely.</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Az iskolai órarend a tanítás idejét, tanítás helyét tünteti fel. Részletes órarendet a napló tartalmaz, melynek egyeznie kell az iskolai összesítőn szereplő órarenddel. A kötelező óraszám</w:t>
      </w:r>
      <w:proofErr w:type="gramStart"/>
      <w:r w:rsidRPr="00954773">
        <w:rPr>
          <w:rFonts w:ascii="Times New Roman" w:eastAsia="Times New Roman" w:hAnsi="Times New Roman" w:cs="Times New Roman"/>
          <w:color w:val="4F81BD" w:themeColor="accent1"/>
          <w:sz w:val="24"/>
          <w:szCs w:val="24"/>
          <w:lang w:eastAsia="hu-HU"/>
        </w:rPr>
        <w:t>,  és</w:t>
      </w:r>
      <w:proofErr w:type="gramEnd"/>
      <w:r w:rsidRPr="00954773">
        <w:rPr>
          <w:rFonts w:ascii="Times New Roman" w:eastAsia="Times New Roman" w:hAnsi="Times New Roman" w:cs="Times New Roman"/>
          <w:color w:val="4F81BD" w:themeColor="accent1"/>
          <w:sz w:val="24"/>
          <w:szCs w:val="24"/>
          <w:lang w:eastAsia="hu-HU"/>
        </w:rPr>
        <w:t xml:space="preserve"> túlóra a naplóban és a tantárgyfelosztásból tűnik ki. </w:t>
      </w:r>
    </w:p>
    <w:p w:rsidR="00DE7C85" w:rsidRPr="0095477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54773">
        <w:rPr>
          <w:rFonts w:ascii="Times New Roman" w:eastAsia="Times New Roman" w:hAnsi="Times New Roman" w:cs="Times New Roman"/>
          <w:color w:val="4F81BD" w:themeColor="accent1"/>
          <w:sz w:val="24"/>
          <w:szCs w:val="24"/>
          <w:lang w:eastAsia="hu-HU"/>
        </w:rPr>
        <w:t>A statisztikai adatszolgáltatásokat külön jogszabályok állapítják meg.</w:t>
      </w:r>
    </w:p>
    <w:p w:rsidR="00DE7C85" w:rsidRDefault="00DE7C85" w:rsidP="001712B0">
      <w:pPr>
        <w:autoSpaceDE w:val="0"/>
        <w:autoSpaceDN w:val="0"/>
        <w:adjustRightInd w:val="0"/>
        <w:spacing w:after="0" w:line="240" w:lineRule="auto"/>
        <w:jc w:val="both"/>
        <w:rPr>
          <w:rFonts w:ascii="Century Gothic" w:eastAsia="Calibri" w:hAnsi="Century Gothic" w:cs="Century Gothic"/>
          <w:u w:val="single"/>
        </w:rPr>
      </w:pPr>
    </w:p>
    <w:p w:rsidR="00DE7C85" w:rsidRPr="002F3CB0" w:rsidRDefault="00DE7C85" w:rsidP="001712B0">
      <w:pPr>
        <w:autoSpaceDE w:val="0"/>
        <w:autoSpaceDN w:val="0"/>
        <w:adjustRightInd w:val="0"/>
        <w:spacing w:after="0" w:line="240" w:lineRule="auto"/>
        <w:jc w:val="both"/>
        <w:rPr>
          <w:rFonts w:ascii="Century Gothic" w:eastAsia="Calibri" w:hAnsi="Century Gothic" w:cs="Century Gothic"/>
          <w:sz w:val="28"/>
          <w:szCs w:val="28"/>
        </w:rPr>
      </w:pPr>
      <w:r w:rsidRPr="002F3CB0">
        <w:rPr>
          <w:rFonts w:ascii="Times New Roman" w:eastAsia="Times New Roman" w:hAnsi="Times New Roman" w:cs="Times New Roman"/>
          <w:color w:val="4F81BD" w:themeColor="accent1"/>
          <w:sz w:val="28"/>
          <w:szCs w:val="28"/>
          <w:u w:val="single"/>
          <w:lang w:eastAsia="hu-HU"/>
        </w:rPr>
        <w:t>V. Személyiségfejlesztéssel kapcsolatos pedagógiai feladatok</w:t>
      </w:r>
    </w:p>
    <w:p w:rsidR="00DE7C85" w:rsidRPr="002F3CB0"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8"/>
          <w:szCs w:val="28"/>
          <w:lang w:eastAsia="hu-HU"/>
        </w:rPr>
      </w:pPr>
    </w:p>
    <w:p w:rsidR="00DE7C85" w:rsidRPr="00B3189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B31895">
        <w:rPr>
          <w:rFonts w:ascii="Times New Roman" w:eastAsia="Calibri" w:hAnsi="Times New Roman" w:cs="Times New Roman"/>
          <w:color w:val="4F81BD" w:themeColor="accent1"/>
          <w:sz w:val="24"/>
          <w:szCs w:val="24"/>
        </w:rPr>
        <w:t xml:space="preserve">Iskolánk nevelő és oktató munkájának alapvető feladata, hogy a tanulók személyiségét a különféle iskolai tevékenységek megszervezésével széleskörűen fejlessze. A gyermekek az iskolába különböző adottságokkal, szülői háttérrel, eltérő értelmi, érzelmi, szociális fejlettséggel jönnek. A nevelő-oktató folyamat feladata, hogy ezeknek az eltérő adottságoknak megfelelve, figyelembe véve az egyén fejlettségét, lehetőleg egyénre szabott személyiségfejlesztés valósuljon meg. </w:t>
      </w:r>
    </w:p>
    <w:p w:rsidR="00DE7C85" w:rsidRPr="00B3189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B31895">
        <w:rPr>
          <w:rFonts w:ascii="Times New Roman" w:eastAsia="Calibri" w:hAnsi="Times New Roman" w:cs="Times New Roman"/>
          <w:color w:val="4F81BD" w:themeColor="accent1"/>
          <w:sz w:val="24"/>
          <w:szCs w:val="24"/>
        </w:rPr>
        <w:t xml:space="preserve">Tanulóink személyiségfejlesztésével kapcsolatos feladataink: </w:t>
      </w:r>
    </w:p>
    <w:p w:rsidR="00DE7C85" w:rsidRPr="00B3189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B31895">
        <w:rPr>
          <w:rFonts w:ascii="Times New Roman" w:eastAsia="Calibri" w:hAnsi="Times New Roman" w:cs="Times New Roman"/>
          <w:color w:val="4F81BD" w:themeColor="accent1"/>
          <w:sz w:val="24"/>
          <w:szCs w:val="24"/>
        </w:rPr>
        <w:t xml:space="preserve">- az alapvető erkölcsi értékek megismertetése, tudatosítása, és meggyőződéssé alakítása; </w:t>
      </w:r>
    </w:p>
    <w:p w:rsidR="00DE7C85" w:rsidRPr="00B3189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B31895">
        <w:rPr>
          <w:rFonts w:ascii="Times New Roman" w:eastAsia="Calibri" w:hAnsi="Times New Roman" w:cs="Times New Roman"/>
          <w:color w:val="4F81BD" w:themeColor="accent1"/>
          <w:sz w:val="24"/>
          <w:szCs w:val="24"/>
        </w:rPr>
        <w:t xml:space="preserve">- az értelmi képességek, illetve az önálló ismeretszerzéshez szükséges képességek kialakítása, fejlesztése, a világ megismerésére való törekvés igényének kialakítása; </w:t>
      </w:r>
    </w:p>
    <w:p w:rsidR="00DE7C85" w:rsidRPr="00B3189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B31895">
        <w:rPr>
          <w:rFonts w:ascii="Times New Roman" w:eastAsia="Calibri" w:hAnsi="Times New Roman" w:cs="Times New Roman"/>
          <w:color w:val="4F81BD" w:themeColor="accent1"/>
          <w:sz w:val="24"/>
          <w:szCs w:val="24"/>
        </w:rPr>
        <w:t xml:space="preserve">- az emberi együttélés szabályainak megismertetése, az emberi kapcsolatok fontosságának tudatosítása, az együttműködési készség kialakítása, a kulturált </w:t>
      </w:r>
    </w:p>
    <w:p w:rsidR="00DE7C85" w:rsidRPr="00B3189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roofErr w:type="gramStart"/>
      <w:r w:rsidRPr="00B31895">
        <w:rPr>
          <w:rFonts w:ascii="Times New Roman" w:eastAsia="Calibri" w:hAnsi="Times New Roman" w:cs="Times New Roman"/>
          <w:color w:val="4F81BD" w:themeColor="accent1"/>
          <w:sz w:val="24"/>
          <w:szCs w:val="24"/>
        </w:rPr>
        <w:t>magatartás</w:t>
      </w:r>
      <w:proofErr w:type="gramEnd"/>
      <w:r w:rsidRPr="00B31895">
        <w:rPr>
          <w:rFonts w:ascii="Times New Roman" w:eastAsia="Calibri" w:hAnsi="Times New Roman" w:cs="Times New Roman"/>
          <w:color w:val="4F81BD" w:themeColor="accent1"/>
          <w:sz w:val="24"/>
          <w:szCs w:val="24"/>
        </w:rPr>
        <w:t xml:space="preserve"> és kommunikáció elsajátítása; </w:t>
      </w:r>
    </w:p>
    <w:p w:rsidR="00DE7C85" w:rsidRPr="00B3189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B31895">
        <w:rPr>
          <w:rFonts w:ascii="Times New Roman" w:eastAsia="Calibri" w:hAnsi="Times New Roman" w:cs="Times New Roman"/>
          <w:color w:val="4F81BD" w:themeColor="accent1"/>
          <w:sz w:val="24"/>
          <w:szCs w:val="24"/>
        </w:rPr>
        <w:t xml:space="preserve">- az élő és élettelen környezet jelenségeire, a tanulók közösségeire és önmagukra irányuló helyes, cselekvésre és aktivitásra késztető érzelmek kialakítása;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B31895">
        <w:rPr>
          <w:rFonts w:ascii="Times New Roman" w:eastAsia="Calibri" w:hAnsi="Times New Roman" w:cs="Times New Roman"/>
          <w:color w:val="4F81BD" w:themeColor="accent1"/>
          <w:sz w:val="24"/>
          <w:szCs w:val="24"/>
        </w:rPr>
        <w:t xml:space="preserve">- az önismeret, a tanulók saját személyiségének kibontakoztatására vonatkozó igény felébresztése; </w:t>
      </w:r>
    </w:p>
    <w:p w:rsidR="00DE7C85" w:rsidRPr="00916A58" w:rsidRDefault="00DE7C85" w:rsidP="001712B0">
      <w:pPr>
        <w:pageBreakBefore/>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color w:val="4F81BD" w:themeColor="accent1"/>
          <w:sz w:val="24"/>
          <w:szCs w:val="24"/>
        </w:rPr>
        <w:lastRenderedPageBreak/>
        <w:t xml:space="preserve">- a kitartás, a szorgalom, a céltudatosság, az elkötelezettség kialakítása; </w:t>
      </w: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color w:val="4F81BD" w:themeColor="accent1"/>
          <w:sz w:val="24"/>
          <w:szCs w:val="24"/>
        </w:rPr>
        <w:t xml:space="preserve">- a szülőhely és a haza múltjának és jelenének megismertetése, a nemzeti, népi hagyományok, a nemzeti kultúra megismertetése, emlékeinek tisztelete, ápolása, </w:t>
      </w: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roofErr w:type="gramStart"/>
      <w:r w:rsidRPr="00916A58">
        <w:rPr>
          <w:rFonts w:ascii="Times New Roman" w:eastAsia="Calibri" w:hAnsi="Times New Roman" w:cs="Times New Roman"/>
          <w:color w:val="4F81BD" w:themeColor="accent1"/>
          <w:sz w:val="24"/>
          <w:szCs w:val="24"/>
        </w:rPr>
        <w:t>megbecsülése</w:t>
      </w:r>
      <w:proofErr w:type="gramEnd"/>
      <w:r w:rsidRPr="00916A58">
        <w:rPr>
          <w:rFonts w:ascii="Times New Roman" w:eastAsia="Calibri" w:hAnsi="Times New Roman" w:cs="Times New Roman"/>
          <w:color w:val="4F81BD" w:themeColor="accent1"/>
          <w:sz w:val="24"/>
          <w:szCs w:val="24"/>
        </w:rPr>
        <w:t xml:space="preserve">, a hazaszeretet érzésének felébresztése; </w:t>
      </w: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color w:val="4F81BD" w:themeColor="accent1"/>
          <w:sz w:val="24"/>
          <w:szCs w:val="24"/>
        </w:rPr>
        <w:t xml:space="preserve">- az egymás mellett élő különböző kultúrák iránti érdeklődés felkeltése, más népek kultúrájának tisztelete, nyitottság a különböző szokások, kultúrák, vallások iránt, az érdeklődés felkeltése ezek megismeréséhez; </w:t>
      </w: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i/>
          <w:iCs/>
          <w:color w:val="4F81BD" w:themeColor="accent1"/>
          <w:sz w:val="24"/>
          <w:szCs w:val="24"/>
        </w:rPr>
        <w:t xml:space="preserve">- </w:t>
      </w:r>
      <w:r w:rsidRPr="00916A58">
        <w:rPr>
          <w:rFonts w:ascii="Times New Roman" w:eastAsia="Calibri" w:hAnsi="Times New Roman" w:cs="Times New Roman"/>
          <w:color w:val="4F81BD" w:themeColor="accent1"/>
          <w:sz w:val="24"/>
          <w:szCs w:val="24"/>
        </w:rPr>
        <w:t xml:space="preserve">igény kialakítása a közösség tevékenységeire, az iskolai és a helyi közéletben való részvételre; </w:t>
      </w: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color w:val="4F81BD" w:themeColor="accent1"/>
          <w:sz w:val="24"/>
          <w:szCs w:val="24"/>
        </w:rPr>
        <w:t xml:space="preserve">- az emberek által végzett munka fontosságának tudatosítása, a tanulók önellátásra és környezetük rendben tartására irányuló tevékenységek gyakoroltatása; </w:t>
      </w: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rPr>
      </w:pPr>
      <w:r w:rsidRPr="00916A58">
        <w:rPr>
          <w:rFonts w:ascii="Times New Roman" w:eastAsia="Calibri" w:hAnsi="Times New Roman" w:cs="Times New Roman"/>
          <w:color w:val="4F81BD" w:themeColor="accent1"/>
          <w:sz w:val="24"/>
          <w:szCs w:val="24"/>
        </w:rPr>
        <w:t>- a tanulók testi képességeinek fejlesztése, a testmozgás iránti igény felkeltése, egészséges és kulturált életmódra való törekvés igényének kialakítása</w:t>
      </w:r>
      <w:r w:rsidRPr="004C64E4">
        <w:rPr>
          <w:rFonts w:ascii="Century Gothic" w:eastAsia="Calibri" w:hAnsi="Century Gothic" w:cs="Century Gothic"/>
        </w:rPr>
        <w:t xml:space="preserve">. </w:t>
      </w:r>
    </w:p>
    <w:p w:rsidR="00DE7C85" w:rsidRPr="00B3189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2F3CB0" w:rsidRDefault="00DE7C85" w:rsidP="001712B0">
      <w:pPr>
        <w:autoSpaceDE w:val="0"/>
        <w:autoSpaceDN w:val="0"/>
        <w:adjustRightInd w:val="0"/>
        <w:spacing w:after="0" w:line="240" w:lineRule="auto"/>
        <w:jc w:val="both"/>
        <w:rPr>
          <w:rFonts w:ascii="Times New Roman" w:eastAsia="Times New Roman" w:hAnsi="Times New Roman" w:cs="Times New Roman"/>
          <w:color w:val="4F81BD" w:themeColor="accent1"/>
          <w:sz w:val="28"/>
          <w:szCs w:val="28"/>
          <w:lang w:eastAsia="hu-HU"/>
        </w:rPr>
      </w:pPr>
      <w:r w:rsidRPr="002F3CB0">
        <w:rPr>
          <w:rFonts w:ascii="Times New Roman" w:eastAsia="Calibri" w:hAnsi="Times New Roman" w:cs="Times New Roman"/>
          <w:bCs/>
          <w:color w:val="4F81BD" w:themeColor="accent1"/>
          <w:sz w:val="28"/>
          <w:szCs w:val="28"/>
          <w:u w:val="single"/>
        </w:rPr>
        <w:t xml:space="preserve">VI. </w:t>
      </w:r>
      <w:proofErr w:type="gramStart"/>
      <w:r w:rsidRPr="002F3CB0">
        <w:rPr>
          <w:rFonts w:ascii="Times New Roman" w:eastAsia="Calibri" w:hAnsi="Times New Roman" w:cs="Times New Roman"/>
          <w:bCs/>
          <w:color w:val="4F81BD" w:themeColor="accent1"/>
          <w:sz w:val="28"/>
          <w:szCs w:val="28"/>
          <w:u w:val="single"/>
        </w:rPr>
        <w:t>A</w:t>
      </w:r>
      <w:proofErr w:type="gramEnd"/>
      <w:r w:rsidRPr="002F3CB0">
        <w:rPr>
          <w:rFonts w:ascii="Times New Roman" w:eastAsia="Calibri" w:hAnsi="Times New Roman" w:cs="Times New Roman"/>
          <w:bCs/>
          <w:color w:val="4F81BD" w:themeColor="accent1"/>
          <w:sz w:val="28"/>
          <w:szCs w:val="28"/>
          <w:u w:val="single"/>
        </w:rPr>
        <w:t xml:space="preserve"> közösségfejlesztéssel kapcsolatos feladatok</w:t>
      </w:r>
      <w:r w:rsidRPr="002F3CB0">
        <w:rPr>
          <w:rFonts w:ascii="Times New Roman" w:eastAsia="Times New Roman" w:hAnsi="Times New Roman" w:cs="Times New Roman"/>
          <w:color w:val="4F81BD" w:themeColor="accent1"/>
          <w:sz w:val="28"/>
          <w:szCs w:val="28"/>
          <w:lang w:eastAsia="hu-HU"/>
        </w:rPr>
        <w:t xml:space="preserve"> </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color w:val="4F81BD" w:themeColor="accent1"/>
          <w:sz w:val="24"/>
          <w:szCs w:val="24"/>
        </w:rPr>
        <w:t xml:space="preserve">A tanulói személyiség fejlesztésére irányuló nevelő és oktató munka iskolánkban egyrészt a nevelők és a tanulók közvetlen, személyes kapcsolata révén valósul meg, másrészt közvetett módon, a tanulói közösség ráhatásán keresztül érvényesül. A tanulók közösségben, illetve közösség által történő nevelésének megszervezése, irányítása iskolánk nevelő-oktató munkájának alapvető feladata. (Nem kérhetjük számon a közösségi nevelést akkor, ha a tanuló egyéni oktatásban részesül.) </w:t>
      </w: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color w:val="4F81BD" w:themeColor="accent1"/>
          <w:sz w:val="24"/>
          <w:szCs w:val="24"/>
        </w:rPr>
        <w:t xml:space="preserve">A tanulói közösségeket irányító pedagógusok legfontosabb feladata, a közösségek tevékenységének tudatos tervezése és folyamatos megszervezése, hiszen a tanulói közösség által történő közvetett nevelés csak akkor érvényesülhet, ha a tanulók a közösség által szervezett tevékenységekbe bekapcsolódnak, azokban aktívan részt vesznek és ott a közösségi együttéléshez szükséges magatartáshoz és viselkedési formákhoz tapasztalatokat, mintákat gyűjthetnek. </w:t>
      </w:r>
    </w:p>
    <w:p w:rsidR="00DE7C85" w:rsidRPr="00916A58"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916A58">
        <w:rPr>
          <w:rFonts w:ascii="Times New Roman" w:eastAsia="Calibri" w:hAnsi="Times New Roman" w:cs="Times New Roman"/>
          <w:color w:val="4F81BD" w:themeColor="accent1"/>
          <w:sz w:val="24"/>
          <w:szCs w:val="24"/>
        </w:rPr>
        <w:t xml:space="preserve">Erősíteni kell a tanulói közösségre jellemző, az összetartozást erősítő erkölcsi viselkedési normákat, ki kell alakítani, ápolni kell ezek formai kereteit és a tevékenységek rendszerét. </w:t>
      </w:r>
    </w:p>
    <w:p w:rsidR="00DE7C85"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A közösségfejlesztés az a folyamat, amely az egyén és a társadalom közötti kapcsolatot kialakítja, megteremti.</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A közösség egyénekből áll, az igazi nevelőközösség kibontakoztatása fejleszti a személyiséget.</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A közösségi nevelés területei: család, iskola, kollégium, iskolán kívüli közösségek. Ilyen a művészeti iskola is: egyrészt iskolán kívüli közösség, másrészt a művészeti iskola keretein belül közösségteremtő, közösségszervező.</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 xml:space="preserve">Fontos a család és az iskola – esetünkben - a művészeti iskola együttműködése a tanulói közösségek </w:t>
      </w:r>
      <w:r>
        <w:rPr>
          <w:rFonts w:ascii="Times New Roman" w:eastAsia="Times New Roman" w:hAnsi="Times New Roman" w:cs="Times New Roman"/>
          <w:color w:val="4F81BD" w:themeColor="accent1"/>
          <w:sz w:val="24"/>
          <w:szCs w:val="24"/>
          <w:lang w:eastAsia="hu-HU"/>
        </w:rPr>
        <w:t>formálása, fejlesztése</w:t>
      </w:r>
      <w:r w:rsidRPr="00A41CFA">
        <w:rPr>
          <w:rFonts w:ascii="Times New Roman" w:eastAsia="Times New Roman" w:hAnsi="Times New Roman" w:cs="Times New Roman"/>
          <w:color w:val="4F81BD" w:themeColor="accent1"/>
          <w:sz w:val="24"/>
          <w:szCs w:val="24"/>
          <w:lang w:eastAsia="hu-HU"/>
        </w:rPr>
        <w:t>.</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 xml:space="preserve"> E téren kiemelt feladatok:</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az iskola pedagógiai programjának, házirendjének megismertetése a szülőkkel</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a szülők aktív bevonása osztályaink, iskolai rendezvényeink megvalósításába, lebonyolításába</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a szülők és az osztályt vezető táncpedagógusok kapcsolattartása annak érdekében, hogy a pozitív szociális és társadalmi szokások, értékrendek a növendékekben kialakuljanak.</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lastRenderedPageBreak/>
        <w:t>A közösségi tevékenység megszervezésének oly módon kell történnie, hogy a választott forma alkalmas legyen a közösségfejlesztő szerepek betöltésére, döntések meghozatalára, egyéni felelősség vállalására, tolerancia és segítőkészség kialakítására, az egészséges versenyszellem elsajátítására.</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A közösségfejlesztés fő területei iskolánkban:</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 xml:space="preserve">táncórák, egyéb szaktárgyi órák </w:t>
      </w:r>
      <w:proofErr w:type="gramStart"/>
      <w:r w:rsidRPr="00A41CFA">
        <w:rPr>
          <w:rFonts w:ascii="Times New Roman" w:eastAsia="Times New Roman" w:hAnsi="Times New Roman" w:cs="Times New Roman"/>
          <w:color w:val="4F81BD" w:themeColor="accent1"/>
          <w:sz w:val="24"/>
          <w:szCs w:val="24"/>
          <w:lang w:eastAsia="hu-HU"/>
        </w:rPr>
        <w:t>( pl.</w:t>
      </w:r>
      <w:proofErr w:type="gramEnd"/>
      <w:r w:rsidRPr="00A41CFA">
        <w:rPr>
          <w:rFonts w:ascii="Times New Roman" w:eastAsia="Times New Roman" w:hAnsi="Times New Roman" w:cs="Times New Roman"/>
          <w:color w:val="4F81BD" w:themeColor="accent1"/>
          <w:sz w:val="24"/>
          <w:szCs w:val="24"/>
          <w:lang w:eastAsia="hu-HU"/>
        </w:rPr>
        <w:t xml:space="preserve"> viselkedéskultúra )</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 xml:space="preserve">tanórán kívüli alkalmak </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versenyek, fellépések</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szabadidős programok</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A közösségfejlesztés tanórán kívüli formái</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 xml:space="preserve">A tanórán kívüli lehetőségek </w:t>
      </w:r>
      <w:proofErr w:type="gramStart"/>
      <w:r w:rsidRPr="00A41CFA">
        <w:rPr>
          <w:rFonts w:ascii="Times New Roman" w:eastAsia="Times New Roman" w:hAnsi="Times New Roman" w:cs="Times New Roman"/>
          <w:color w:val="4F81BD" w:themeColor="accent1"/>
          <w:sz w:val="24"/>
          <w:szCs w:val="24"/>
          <w:lang w:eastAsia="hu-HU"/>
        </w:rPr>
        <w:t>( fellépések</w:t>
      </w:r>
      <w:proofErr w:type="gramEnd"/>
      <w:r w:rsidRPr="00A41CFA">
        <w:rPr>
          <w:rFonts w:ascii="Times New Roman" w:eastAsia="Times New Roman" w:hAnsi="Times New Roman" w:cs="Times New Roman"/>
          <w:color w:val="4F81BD" w:themeColor="accent1"/>
          <w:sz w:val="24"/>
          <w:szCs w:val="24"/>
          <w:lang w:eastAsia="hu-HU"/>
        </w:rPr>
        <w:t>, versenyek, nyári tábor, szakmai programok közös látogatása…. ) kötetlenebb formában a közösségfejlesztés kiváló területei.</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Ezzel kapcsolatos feladatok</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nevelje a tanulókat önellenőrzésre, egymás segítésére</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átgondolt foglalkoztatási tervvel, a megfelelő pedagógiai módszer alkalmazásával, a tevékenységek pedagógiai irányításával biztosítsa, hogy a különböző tevékenységek megfelelően fejlesszék a közösséget, erősítsék a közösséghez való tartozás érzését</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ismertesse meg a tanulókkal a társas együttélés alapvető szabályait, amelyek a közösségben való harmonikus kapcsolathoz elengedhetetlenek</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a sokoldalú és változatos foglalkozások járuljanak hozzá a közösségi magatartás erősítéséhez</w:t>
      </w:r>
    </w:p>
    <w:p w:rsidR="00DE7C85" w:rsidRPr="00A41CFA" w:rsidRDefault="00DE7C85" w:rsidP="001712B0">
      <w:pPr>
        <w:numPr>
          <w:ilvl w:val="0"/>
          <w:numId w:val="12"/>
        </w:num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 xml:space="preserve">a nyári tábor, a kirándulások – illeszkedve a környezeti nevelési programhoz is </w:t>
      </w:r>
      <w:proofErr w:type="gramStart"/>
      <w:r w:rsidRPr="00A41CFA">
        <w:rPr>
          <w:rFonts w:ascii="Times New Roman" w:eastAsia="Times New Roman" w:hAnsi="Times New Roman" w:cs="Times New Roman"/>
          <w:color w:val="4F81BD" w:themeColor="accent1"/>
          <w:sz w:val="24"/>
          <w:szCs w:val="24"/>
          <w:lang w:eastAsia="hu-HU"/>
        </w:rPr>
        <w:t>-  mélyítsék</w:t>
      </w:r>
      <w:proofErr w:type="gramEnd"/>
      <w:r w:rsidRPr="00A41CFA">
        <w:rPr>
          <w:rFonts w:ascii="Times New Roman" w:eastAsia="Times New Roman" w:hAnsi="Times New Roman" w:cs="Times New Roman"/>
          <w:color w:val="4F81BD" w:themeColor="accent1"/>
          <w:sz w:val="24"/>
          <w:szCs w:val="24"/>
          <w:lang w:eastAsia="hu-HU"/>
        </w:rPr>
        <w:t xml:space="preserve"> el a környezet iránti felelősség érzését, ismerjék meg Magyarország természeti és kulturális értékeit, miközben fejleszti közösségi érzés kialakulását</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 xml:space="preserve">A tanórai és tanórán kívüli foglalkozások és a szabadidős tevékenységek szervezésével kapcsolatos közvetlen és közvetett feladatokat az osztályvezető táncpedagógus, a tantestület, illetve az iskola adminisztratív közössége együttesen, egymást segítve látja el. </w:t>
      </w: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Pr="002F3CB0" w:rsidRDefault="00DE7C85" w:rsidP="001712B0">
      <w:pPr>
        <w:keepNext/>
        <w:spacing w:after="0" w:line="240" w:lineRule="auto"/>
        <w:jc w:val="both"/>
        <w:outlineLvl w:val="2"/>
        <w:rPr>
          <w:rFonts w:ascii="Times New Roman" w:eastAsia="Times New Roman" w:hAnsi="Times New Roman" w:cs="Times New Roman"/>
          <w:color w:val="4F81BD" w:themeColor="accent1"/>
          <w:sz w:val="28"/>
          <w:szCs w:val="28"/>
          <w:u w:val="single"/>
          <w:lang w:eastAsia="hu-HU"/>
        </w:rPr>
      </w:pPr>
      <w:r w:rsidRPr="002F3CB0">
        <w:rPr>
          <w:rFonts w:ascii="Century Gothic" w:eastAsia="Calibri" w:hAnsi="Century Gothic" w:cs="Century Gothic"/>
          <w:sz w:val="28"/>
          <w:szCs w:val="28"/>
        </w:rPr>
        <w:t xml:space="preserve"> </w:t>
      </w:r>
      <w:r w:rsidRPr="002F3CB0">
        <w:rPr>
          <w:rFonts w:ascii="Times New Roman" w:eastAsia="Times New Roman" w:hAnsi="Times New Roman" w:cs="Times New Roman"/>
          <w:color w:val="4F81BD" w:themeColor="accent1"/>
          <w:sz w:val="28"/>
          <w:szCs w:val="28"/>
          <w:u w:val="single"/>
          <w:lang w:eastAsia="hu-HU"/>
        </w:rPr>
        <w:t>VII. Tehetség, képesség kibontakoztatásával kapcsolatos feladatok</w:t>
      </w:r>
    </w:p>
    <w:p w:rsidR="00DE7C85" w:rsidRPr="00A41CFA" w:rsidRDefault="00DE7C85" w:rsidP="001712B0">
      <w:pPr>
        <w:spacing w:after="0" w:line="240" w:lineRule="auto"/>
        <w:jc w:val="both"/>
        <w:rPr>
          <w:rFonts w:ascii="Times New Roman" w:eastAsia="Times New Roman" w:hAnsi="Times New Roman" w:cs="Times New Roman"/>
          <w:color w:val="4F81BD" w:themeColor="accent1"/>
          <w:sz w:val="28"/>
          <w:szCs w:val="24"/>
          <w:lang w:eastAsia="hu-HU"/>
        </w:rPr>
      </w:pPr>
    </w:p>
    <w:p w:rsidR="00DE7C85" w:rsidRPr="00A41CFA"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A41CFA">
        <w:rPr>
          <w:rFonts w:ascii="Times New Roman" w:eastAsia="Times New Roman" w:hAnsi="Times New Roman" w:cs="Times New Roman"/>
          <w:color w:val="4F81BD" w:themeColor="accent1"/>
          <w:sz w:val="24"/>
          <w:szCs w:val="24"/>
          <w:lang w:eastAsia="hu-HU"/>
        </w:rPr>
        <w:t xml:space="preserve">Az általános művészeti képzés mellett az iskola feladata a tehetséggondozás, illetve ezek formáinak megteremtése, megszervezése, hogy a kiemelkedően tehetséges növendékeknek </w:t>
      </w:r>
    </w:p>
    <w:p w:rsidR="00DE7C85" w:rsidRPr="00A41CFA"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roofErr w:type="gramStart"/>
      <w:r w:rsidRPr="00A41CFA">
        <w:rPr>
          <w:rFonts w:ascii="Times New Roman" w:eastAsia="Times New Roman" w:hAnsi="Times New Roman" w:cs="Times New Roman"/>
          <w:color w:val="4F81BD" w:themeColor="accent1"/>
          <w:sz w:val="24"/>
          <w:szCs w:val="24"/>
          <w:lang w:eastAsia="hu-HU"/>
        </w:rPr>
        <w:t>legyen</w:t>
      </w:r>
      <w:proofErr w:type="gramEnd"/>
      <w:r w:rsidRPr="00A41CFA">
        <w:rPr>
          <w:rFonts w:ascii="Times New Roman" w:eastAsia="Times New Roman" w:hAnsi="Times New Roman" w:cs="Times New Roman"/>
          <w:color w:val="4F81BD" w:themeColor="accent1"/>
          <w:sz w:val="24"/>
          <w:szCs w:val="24"/>
          <w:lang w:eastAsia="hu-HU"/>
        </w:rPr>
        <w:t xml:space="preserve"> lehetőségük ezt  megmutatni, kibontakoztatni, továbbfejleszteni.</w:t>
      </w: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rPr>
      </w:pPr>
      <w:r w:rsidRPr="00A41CFA">
        <w:rPr>
          <w:rFonts w:ascii="Times New Roman" w:eastAsia="Times New Roman" w:hAnsi="Times New Roman" w:cs="Times New Roman"/>
          <w:color w:val="4F81BD" w:themeColor="accent1"/>
          <w:sz w:val="24"/>
          <w:szCs w:val="24"/>
          <w:lang w:eastAsia="hu-HU"/>
        </w:rPr>
        <w:t>Ennek érdekében az iskola felkészíti növendékeit versenyekre, bemutatókra, fesztiválokra, és megteremti annak lehetőségét, hogy ezeken a gyerekek részt vehessenek. Illetve az iskola maga is szervez ilyen rendezvényeket a székhelyén, vagy az</w:t>
      </w:r>
      <w:r>
        <w:rPr>
          <w:rFonts w:ascii="Times New Roman" w:eastAsia="Times New Roman" w:hAnsi="Times New Roman" w:cs="Times New Roman"/>
          <w:color w:val="4F81BD" w:themeColor="accent1"/>
          <w:sz w:val="24"/>
          <w:szCs w:val="24"/>
          <w:lang w:eastAsia="hu-HU"/>
        </w:rPr>
        <w:t xml:space="preserve"> adott telephelyen.</w:t>
      </w:r>
      <w:r w:rsidRPr="004C64E4">
        <w:rPr>
          <w:rFonts w:ascii="Century Gothic" w:eastAsia="Calibri" w:hAnsi="Century Gothic" w:cs="Century Gothic"/>
        </w:rPr>
        <w:t xml:space="preserve"> </w:t>
      </w: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rPr>
      </w:pPr>
    </w:p>
    <w:p w:rsidR="00DE7C85" w:rsidRPr="002F3CB0"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8"/>
          <w:szCs w:val="28"/>
          <w:u w:val="single"/>
          <w:lang w:eastAsia="hu-HU"/>
        </w:rPr>
      </w:pPr>
      <w:r w:rsidRPr="002F3CB0">
        <w:rPr>
          <w:rFonts w:ascii="Times New Roman" w:eastAsia="Times New Roman" w:hAnsi="Times New Roman" w:cs="Times New Roman"/>
          <w:color w:val="4F81BD" w:themeColor="accent1"/>
          <w:sz w:val="28"/>
          <w:szCs w:val="28"/>
          <w:u w:val="single"/>
          <w:lang w:eastAsia="hu-HU"/>
        </w:rPr>
        <w:t>VIII. Gyermek és ifjúságvédelemmel kapcsolatos feladatok</w:t>
      </w:r>
    </w:p>
    <w:p w:rsidR="00DE7C85" w:rsidRPr="00B45181"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8"/>
          <w:szCs w:val="24"/>
          <w:lang w:eastAsia="hu-HU"/>
        </w:rPr>
      </w:pPr>
    </w:p>
    <w:p w:rsidR="00DE7C85" w:rsidRPr="00B45181"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A művészeti iskolában – óraszáma alapján – max. 4x45 percet töltenek növendékeink. A művészeti iskola speciális helyzetéből adódóan kevésbé érzékeli az ilyen jellegű problémákat.</w:t>
      </w:r>
    </w:p>
    <w:p w:rsidR="00DE7C85" w:rsidRPr="00B45181"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Ettől függetlenül figyelnünk kell, és fel kell ismernünk a hátrányos helyzetben lévő tanulókat, különösen azokon a telephelyeinken, ahol maga a település is hátrányos helyzetűvé van nyilvánítva.</w:t>
      </w:r>
    </w:p>
    <w:p w:rsidR="00DE7C85" w:rsidRPr="00B45181"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B45181"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lastRenderedPageBreak/>
        <w:t>A gyermekekre nézve veszélyeztető tényező a társadalomban jelenlévő:</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rohamos, nagyméretű elszegényedés</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az éhező gyermekek jelenléte</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a szülők munkanélkülisége</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az érzelmi elhanyagolás a családon belül</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drogproblémák</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fizikai bántalmazás</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esetleges menekült státus</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gyermekmunka</w:t>
      </w: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B45181"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Gyermek- és ifjúságvédelemmel kapcsolatos feladatok, amelyeket iskolánk fel tud vállalni</w:t>
      </w:r>
    </w:p>
    <w:p w:rsidR="00DE7C85" w:rsidRPr="00B45181" w:rsidRDefault="00DE7C85" w:rsidP="001712B0">
      <w:pPr>
        <w:autoSpaceDE w:val="0"/>
        <w:autoSpaceDN w:val="0"/>
        <w:spacing w:after="0" w:line="240" w:lineRule="auto"/>
        <w:ind w:left="360"/>
        <w:jc w:val="both"/>
        <w:rPr>
          <w:rFonts w:ascii="Times New Roman" w:eastAsia="Times New Roman" w:hAnsi="Times New Roman" w:cs="Times New Roman"/>
          <w:color w:val="4F81BD" w:themeColor="accent1"/>
          <w:sz w:val="24"/>
          <w:szCs w:val="24"/>
          <w:lang w:eastAsia="hu-HU"/>
        </w:rPr>
      </w:pP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i/>
          <w:iCs/>
          <w:color w:val="4F81BD" w:themeColor="accent1"/>
          <w:sz w:val="24"/>
          <w:szCs w:val="24"/>
          <w:lang w:eastAsia="hu-HU"/>
        </w:rPr>
        <w:t>kapcsolat a családdal:</w:t>
      </w:r>
      <w:r w:rsidRPr="00B45181">
        <w:rPr>
          <w:rFonts w:ascii="Times New Roman" w:eastAsia="Times New Roman" w:hAnsi="Times New Roman" w:cs="Times New Roman"/>
          <w:color w:val="4F81BD" w:themeColor="accent1"/>
          <w:sz w:val="24"/>
          <w:szCs w:val="24"/>
          <w:lang w:eastAsia="hu-HU"/>
        </w:rPr>
        <w:t xml:space="preserve"> személyes beszélgetés a szülőkkel, családlátogatás, szülői támogatás megnyerése, fogadó órák, szülői értekezlet, családok bevonása az iskolai programokba, rendezvényekre</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i/>
          <w:iCs/>
          <w:color w:val="4F81BD" w:themeColor="accent1"/>
          <w:sz w:val="24"/>
          <w:szCs w:val="24"/>
          <w:lang w:eastAsia="hu-HU"/>
        </w:rPr>
      </w:pPr>
      <w:r w:rsidRPr="00B45181">
        <w:rPr>
          <w:rFonts w:ascii="Times New Roman" w:eastAsia="Times New Roman" w:hAnsi="Times New Roman" w:cs="Times New Roman"/>
          <w:i/>
          <w:iCs/>
          <w:color w:val="4F81BD" w:themeColor="accent1"/>
          <w:sz w:val="24"/>
          <w:szCs w:val="24"/>
          <w:lang w:eastAsia="hu-HU"/>
        </w:rPr>
        <w:t xml:space="preserve">anyagi támogatás: </w:t>
      </w:r>
      <w:r w:rsidRPr="00B45181">
        <w:rPr>
          <w:rFonts w:ascii="Times New Roman" w:eastAsia="Times New Roman" w:hAnsi="Times New Roman" w:cs="Times New Roman"/>
          <w:color w:val="4F81BD" w:themeColor="accent1"/>
          <w:sz w:val="24"/>
          <w:szCs w:val="24"/>
          <w:lang w:eastAsia="hu-HU"/>
        </w:rPr>
        <w:t>az intézményt fenntartó alapítvány lehetőséget biztosít az iskolavezetés számára, hogy különböző indokok alapján (szociális helyzet, gyermekét egyedül nevelő szülő, nagycsaládosok, testvérek egy családból</w:t>
      </w:r>
      <w:proofErr w:type="gramStart"/>
      <w:r w:rsidRPr="00B45181">
        <w:rPr>
          <w:rFonts w:ascii="Times New Roman" w:eastAsia="Times New Roman" w:hAnsi="Times New Roman" w:cs="Times New Roman"/>
          <w:color w:val="4F81BD" w:themeColor="accent1"/>
          <w:sz w:val="24"/>
          <w:szCs w:val="24"/>
          <w:lang w:eastAsia="hu-HU"/>
        </w:rPr>
        <w:t>…….</w:t>
      </w:r>
      <w:proofErr w:type="gramEnd"/>
      <w:r w:rsidRPr="00B45181">
        <w:rPr>
          <w:rFonts w:ascii="Times New Roman" w:eastAsia="Times New Roman" w:hAnsi="Times New Roman" w:cs="Times New Roman"/>
          <w:color w:val="4F81BD" w:themeColor="accent1"/>
          <w:sz w:val="24"/>
          <w:szCs w:val="24"/>
          <w:lang w:eastAsia="hu-HU"/>
        </w:rPr>
        <w:t xml:space="preserve">)  a térítési- vagy tandíj befizetése alól mentességet, vagy kedvezményt kapjanak. A kedvezmény lehet 50%-os, vagy a díj havonkénti befizetése. </w:t>
      </w:r>
    </w:p>
    <w:p w:rsidR="00DE7C85" w:rsidRPr="00B45181" w:rsidRDefault="00DE7C85" w:rsidP="001712B0">
      <w:pPr>
        <w:autoSpaceDE w:val="0"/>
        <w:autoSpaceDN w:val="0"/>
        <w:spacing w:after="0" w:line="240" w:lineRule="auto"/>
        <w:ind w:left="708"/>
        <w:jc w:val="both"/>
        <w:rPr>
          <w:rFonts w:ascii="Times New Roman" w:eastAsia="Times New Roman" w:hAnsi="Times New Roman" w:cs="Times New Roman"/>
          <w:i/>
          <w:iCs/>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Az intézmény – anyagi lehetőségeihez mérten - a fellépésekhez növendékeinek biztosítja a kosztümöt saját kosztümtárából, vagy kölcsönzőből. Lehetőleg el kell kerülni a szülők ezzel kapcsolatos anyagi terhelését.</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i/>
          <w:iCs/>
          <w:color w:val="4F81BD" w:themeColor="accent1"/>
          <w:sz w:val="24"/>
          <w:szCs w:val="24"/>
          <w:lang w:eastAsia="hu-HU"/>
        </w:rPr>
      </w:pPr>
      <w:r w:rsidRPr="00B45181">
        <w:rPr>
          <w:rFonts w:ascii="Times New Roman" w:eastAsia="Times New Roman" w:hAnsi="Times New Roman" w:cs="Times New Roman"/>
          <w:i/>
          <w:iCs/>
          <w:color w:val="4F81BD" w:themeColor="accent1"/>
          <w:sz w:val="24"/>
          <w:szCs w:val="24"/>
          <w:lang w:eastAsia="hu-HU"/>
        </w:rPr>
        <w:t xml:space="preserve">pedagógiai eljárások: </w:t>
      </w:r>
      <w:r w:rsidRPr="00B45181">
        <w:rPr>
          <w:rFonts w:ascii="Times New Roman" w:eastAsia="Times New Roman" w:hAnsi="Times New Roman" w:cs="Times New Roman"/>
          <w:color w:val="4F81BD" w:themeColor="accent1"/>
          <w:sz w:val="24"/>
          <w:szCs w:val="24"/>
          <w:lang w:eastAsia="hu-HU"/>
        </w:rPr>
        <w:t>alapvető a tanórákon a megfelelő légkör kialakítása, a tanár és a növendékek közötti érzelmi kapcsolat erősítése, a segítő kapcsolat feltételeinek megteremtése. A gyermekvédelmi problémák megelőzésénél a felvilágosító munka hangsúlyos. Új színfoltként jelenik meg a pedagógiai eljárások között a gyermeki jogokkal kapcsolatos tájékoztatás, információátadás.</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i/>
          <w:iCs/>
          <w:color w:val="4F81BD" w:themeColor="accent1"/>
          <w:sz w:val="24"/>
          <w:szCs w:val="24"/>
          <w:lang w:eastAsia="hu-HU"/>
        </w:rPr>
      </w:pPr>
      <w:r w:rsidRPr="00B45181">
        <w:rPr>
          <w:rFonts w:ascii="Times New Roman" w:eastAsia="Times New Roman" w:hAnsi="Times New Roman" w:cs="Times New Roman"/>
          <w:i/>
          <w:iCs/>
          <w:color w:val="4F81BD" w:themeColor="accent1"/>
          <w:sz w:val="24"/>
          <w:szCs w:val="24"/>
          <w:lang w:eastAsia="hu-HU"/>
        </w:rPr>
        <w:t>szervezeti lépések az iskolában:</w:t>
      </w:r>
      <w:r w:rsidRPr="00B45181">
        <w:rPr>
          <w:rFonts w:ascii="Times New Roman" w:eastAsia="Times New Roman" w:hAnsi="Times New Roman" w:cs="Times New Roman"/>
          <w:b/>
          <w:bCs/>
          <w:i/>
          <w:iCs/>
          <w:color w:val="4F81BD" w:themeColor="accent1"/>
          <w:sz w:val="24"/>
          <w:szCs w:val="24"/>
          <w:lang w:eastAsia="hu-HU"/>
        </w:rPr>
        <w:t xml:space="preserve"> </w:t>
      </w:r>
      <w:r w:rsidRPr="00B45181">
        <w:rPr>
          <w:rFonts w:ascii="Times New Roman" w:eastAsia="Times New Roman" w:hAnsi="Times New Roman" w:cs="Times New Roman"/>
          <w:color w:val="4F81BD" w:themeColor="accent1"/>
          <w:sz w:val="24"/>
          <w:szCs w:val="24"/>
          <w:lang w:eastAsia="hu-HU"/>
        </w:rPr>
        <w:t>iskolánkban – szervezeti szinten nincs lehetőség napközi, tanulószoba szervezésére. De éppen tevékenységi körünk által – művészetoktatás – lehetünk segítségére olyan hátrányos helyzetű, vagy tanulási nehézséggel küzdő gyereknek, aki a táncművészet terén kibontakoztathatja képességeit, sikereket érhet el.</w:t>
      </w:r>
    </w:p>
    <w:p w:rsidR="00DE7C85" w:rsidRPr="00B45181" w:rsidRDefault="00DE7C85" w:rsidP="001712B0">
      <w:pPr>
        <w:numPr>
          <w:ilvl w:val="0"/>
          <w:numId w:val="12"/>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45181">
        <w:rPr>
          <w:rFonts w:ascii="Times New Roman" w:eastAsia="Times New Roman" w:hAnsi="Times New Roman" w:cs="Times New Roman"/>
          <w:color w:val="4F81BD" w:themeColor="accent1"/>
          <w:sz w:val="24"/>
          <w:szCs w:val="24"/>
          <w:lang w:eastAsia="hu-HU"/>
        </w:rPr>
        <w:t>gyermekvédelmi hálózat igénybevétele</w:t>
      </w:r>
    </w:p>
    <w:p w:rsidR="00DE7C85" w:rsidRPr="00B45181" w:rsidRDefault="00DE7C85" w:rsidP="001712B0">
      <w:pPr>
        <w:autoSpaceDE w:val="0"/>
        <w:autoSpaceDN w:val="0"/>
        <w:spacing w:after="0" w:line="240" w:lineRule="auto"/>
        <w:ind w:left="360"/>
        <w:jc w:val="both"/>
        <w:rPr>
          <w:rFonts w:ascii="Times New Roman" w:eastAsia="Times New Roman" w:hAnsi="Times New Roman" w:cs="Times New Roman"/>
          <w:color w:val="4F81BD" w:themeColor="accent1"/>
          <w:sz w:val="24"/>
          <w:szCs w:val="24"/>
          <w:lang w:eastAsia="hu-HU"/>
        </w:rPr>
      </w:pPr>
    </w:p>
    <w:p w:rsidR="00DE7C85" w:rsidRPr="002F3CB0"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rPr>
      </w:pPr>
      <w:r w:rsidRPr="002F3CB0">
        <w:rPr>
          <w:rFonts w:ascii="Times New Roman" w:eastAsia="Calibri" w:hAnsi="Times New Roman" w:cs="Times New Roman"/>
          <w:color w:val="4F81BD" w:themeColor="accent1"/>
          <w:sz w:val="28"/>
          <w:szCs w:val="28"/>
          <w:u w:val="single"/>
        </w:rPr>
        <w:t xml:space="preserve">IX. </w:t>
      </w:r>
      <w:proofErr w:type="gramStart"/>
      <w:r w:rsidRPr="002F3CB0">
        <w:rPr>
          <w:rFonts w:ascii="Times New Roman" w:eastAsia="Calibri" w:hAnsi="Times New Roman" w:cs="Times New Roman"/>
          <w:color w:val="4F81BD" w:themeColor="accent1"/>
          <w:sz w:val="28"/>
          <w:szCs w:val="28"/>
          <w:u w:val="single"/>
        </w:rPr>
        <w:t>A</w:t>
      </w:r>
      <w:proofErr w:type="gramEnd"/>
      <w:r w:rsidRPr="002F3CB0">
        <w:rPr>
          <w:rFonts w:ascii="Times New Roman" w:eastAsia="Calibri" w:hAnsi="Times New Roman" w:cs="Times New Roman"/>
          <w:color w:val="4F81BD" w:themeColor="accent1"/>
          <w:sz w:val="28"/>
          <w:szCs w:val="28"/>
          <w:u w:val="single"/>
        </w:rPr>
        <w:t xml:space="preserve"> beilleszkedési, magatartási nehézségek és szociális hátrányok enyhítése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color w:val="4F81BD" w:themeColor="accent1"/>
          <w:sz w:val="24"/>
          <w:szCs w:val="24"/>
        </w:rPr>
        <w:t xml:space="preserve">Fogalmak </w:t>
      </w: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i/>
          <w:iCs/>
          <w:color w:val="4F81BD" w:themeColor="accent1"/>
          <w:sz w:val="24"/>
          <w:szCs w:val="24"/>
        </w:rPr>
        <w:t xml:space="preserve">Beilleszkedés: </w:t>
      </w:r>
      <w:r w:rsidRPr="006B508A">
        <w:rPr>
          <w:rFonts w:ascii="Times New Roman" w:eastAsia="Calibri" w:hAnsi="Times New Roman" w:cs="Times New Roman"/>
          <w:color w:val="4F81BD" w:themeColor="accent1"/>
          <w:sz w:val="24"/>
          <w:szCs w:val="24"/>
        </w:rPr>
        <w:t xml:space="preserve">integrálódás valamely közösségbe, az abban érvényes normák követelése. </w:t>
      </w: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rPr>
      </w:pPr>
      <w:r w:rsidRPr="006B508A">
        <w:rPr>
          <w:rFonts w:ascii="Times New Roman" w:eastAsia="Calibri" w:hAnsi="Times New Roman" w:cs="Times New Roman"/>
          <w:i/>
          <w:iCs/>
          <w:color w:val="4F81BD" w:themeColor="accent1"/>
          <w:sz w:val="24"/>
          <w:szCs w:val="24"/>
        </w:rPr>
        <w:t xml:space="preserve">Beilleszkedési zavar: </w:t>
      </w:r>
      <w:r w:rsidRPr="006B508A">
        <w:rPr>
          <w:rFonts w:ascii="Times New Roman" w:eastAsia="Calibri" w:hAnsi="Times New Roman" w:cs="Times New Roman"/>
          <w:color w:val="4F81BD" w:themeColor="accent1"/>
          <w:sz w:val="24"/>
          <w:szCs w:val="24"/>
        </w:rPr>
        <w:t>az elfogadott normáktól eltérő viselkedés, mely szoros összefüggést mutat a társadalom általános helyzetével (gazdasággal, szegénységgel</w:t>
      </w:r>
      <w:r w:rsidRPr="006B508A">
        <w:rPr>
          <w:rFonts w:ascii="Century Gothic" w:eastAsia="Calibri" w:hAnsi="Century Gothic" w:cs="Century Gothic"/>
          <w:color w:val="4F81BD" w:themeColor="accent1"/>
        </w:rPr>
        <w:t>)</w:t>
      </w:r>
      <w:r w:rsidRPr="004C64E4">
        <w:rPr>
          <w:rFonts w:ascii="Century Gothic" w:eastAsia="Calibri" w:hAnsi="Century Gothic" w:cs="Century Gothic"/>
        </w:rPr>
        <w:t xml:space="preserve"> </w:t>
      </w:r>
    </w:p>
    <w:p w:rsidR="00DE7C85" w:rsidRPr="006B508A" w:rsidRDefault="00DE7C85" w:rsidP="001712B0">
      <w:pPr>
        <w:pageBreakBefore/>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i/>
          <w:iCs/>
          <w:color w:val="4F81BD" w:themeColor="accent1"/>
          <w:sz w:val="24"/>
          <w:szCs w:val="24"/>
        </w:rPr>
        <w:lastRenderedPageBreak/>
        <w:t xml:space="preserve">Magatartás (viselkedés): </w:t>
      </w:r>
      <w:r w:rsidRPr="006B508A">
        <w:rPr>
          <w:rFonts w:ascii="Times New Roman" w:eastAsia="Calibri" w:hAnsi="Times New Roman" w:cs="Times New Roman"/>
          <w:color w:val="4F81BD" w:themeColor="accent1"/>
          <w:sz w:val="24"/>
          <w:szCs w:val="24"/>
        </w:rPr>
        <w:t xml:space="preserve">a személyiség belső motívumoktól indíttatva cselekszik egy általánosan elfogadott normarendszer szerint. </w:t>
      </w: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i/>
          <w:iCs/>
          <w:color w:val="4F81BD" w:themeColor="accent1"/>
          <w:sz w:val="24"/>
          <w:szCs w:val="24"/>
        </w:rPr>
        <w:t xml:space="preserve">Viselkedészavar: </w:t>
      </w:r>
      <w:r w:rsidRPr="006B508A">
        <w:rPr>
          <w:rFonts w:ascii="Times New Roman" w:eastAsia="Calibri" w:hAnsi="Times New Roman" w:cs="Times New Roman"/>
          <w:color w:val="4F81BD" w:themeColor="accent1"/>
          <w:sz w:val="24"/>
          <w:szCs w:val="24"/>
        </w:rPr>
        <w:t xml:space="preserve">nem a meghatározott (elfogadott) erkölcsi elvek és normák szerint cselekszik a személyiség az adott csoportban. Kialakulása biológiai, pszichológia, szociális okokra vezethető vissza (pl. ingerszegény környezet, a gyermek fejlődését károsító ártalmak). </w:t>
      </w: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color w:val="4F81BD" w:themeColor="accent1"/>
          <w:sz w:val="24"/>
          <w:szCs w:val="24"/>
        </w:rPr>
        <w:t xml:space="preserve">Megnyilvánulási formája: szorongás, neurotikus tünetek, csavargás, agresszivitás stb. </w:t>
      </w: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color w:val="4F81BD" w:themeColor="accent1"/>
          <w:sz w:val="24"/>
          <w:szCs w:val="24"/>
        </w:rPr>
        <w:t xml:space="preserve">Következmény: alulteljesítés-, tanulászavar. </w:t>
      </w: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color w:val="4F81BD" w:themeColor="accent1"/>
          <w:sz w:val="24"/>
          <w:szCs w:val="24"/>
        </w:rPr>
        <w:t xml:space="preserve">Szociálisan hátrányos helyzetűek azok a tanulók, akiket különböző jellegű szociális tényezők gátolnak adottságaikhoz mért fejlődésükben. </w:t>
      </w: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color w:val="4F81BD" w:themeColor="accent1"/>
          <w:sz w:val="24"/>
          <w:szCs w:val="24"/>
        </w:rPr>
        <w:t xml:space="preserve">A pedagógus mindenkori feladata a tanuló optimális fejlődésének biztosítása, képességeinek, adottságainak kibontakoztatása. Segítséget nyújtani a tanulónak a beilleszkedésben, hogy az órai munka a későbbiekben zavartalanul folyhasson. </w:t>
      </w: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color w:val="4F81BD" w:themeColor="accent1"/>
          <w:sz w:val="24"/>
          <w:szCs w:val="24"/>
        </w:rPr>
        <w:t xml:space="preserve">A felmerülő problémákat a pedagógus irányított beszélgetéssel, a szociális kapcsolatok feltárásával, a tanulók családi hátterének megismerésével tudja feltárni és a lehető leggyorsabban kezelni. A probléma megoldása során más intézményekkel, úgymint a tanuló iskolájával, a Család- és Gyermeksegítő Szolgálattal való kapcsolattartás is fontos lehet. A beilleszkedési nehézségek megoldása során fontos a többi tanulóval a másság elfogadtatása, valamint a csoportban a tolerancia kialakítása. </w:t>
      </w:r>
    </w:p>
    <w:p w:rsidR="00DE7C85" w:rsidRPr="006B508A"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6B508A">
        <w:rPr>
          <w:rFonts w:ascii="Times New Roman" w:eastAsia="Calibri" w:hAnsi="Times New Roman" w:cs="Times New Roman"/>
          <w:color w:val="4F81BD" w:themeColor="accent1"/>
          <w:sz w:val="24"/>
          <w:szCs w:val="24"/>
        </w:rPr>
        <w:t xml:space="preserve">A szociális hátrány nem lehet akadálya a tanuló személyiségének, képességeinek fejlesztésében, kibontakoztatásában. Ennek érdekében az oktatónak kötelessége megtalálni azokat az eszközöket, módokat, amivel segítségére lehet a hátrányos helyzetű tanulóknak. Ebben a munkában a tantestület tagjai segítik egymást. </w:t>
      </w:r>
    </w:p>
    <w:p w:rsidR="00DE7C85" w:rsidRDefault="00DE7C85" w:rsidP="001712B0">
      <w:pPr>
        <w:autoSpaceDE w:val="0"/>
        <w:autoSpaceDN w:val="0"/>
        <w:adjustRightInd w:val="0"/>
        <w:spacing w:after="0" w:line="240" w:lineRule="auto"/>
        <w:jc w:val="both"/>
        <w:rPr>
          <w:rFonts w:ascii="Century Gothic" w:eastAsia="Calibri" w:hAnsi="Century Gothic" w:cs="Century Gothic"/>
          <w:u w:val="single"/>
        </w:rPr>
      </w:pPr>
    </w:p>
    <w:p w:rsidR="00DE7C85" w:rsidRPr="002F3CB0"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8"/>
          <w:szCs w:val="28"/>
          <w:u w:val="single"/>
          <w:lang w:eastAsia="hu-HU"/>
        </w:rPr>
      </w:pPr>
      <w:r w:rsidRPr="002F3CB0">
        <w:rPr>
          <w:rFonts w:ascii="Times New Roman" w:eastAsia="Times New Roman" w:hAnsi="Times New Roman" w:cs="Times New Roman"/>
          <w:color w:val="4F81BD" w:themeColor="accent1"/>
          <w:sz w:val="28"/>
          <w:szCs w:val="28"/>
          <w:u w:val="single"/>
          <w:lang w:eastAsia="hu-HU"/>
        </w:rPr>
        <w:t xml:space="preserve">X. </w:t>
      </w:r>
      <w:proofErr w:type="gramStart"/>
      <w:r w:rsidRPr="002F3CB0">
        <w:rPr>
          <w:rFonts w:ascii="Times New Roman" w:eastAsia="Times New Roman" w:hAnsi="Times New Roman" w:cs="Times New Roman"/>
          <w:color w:val="4F81BD" w:themeColor="accent1"/>
          <w:sz w:val="28"/>
          <w:szCs w:val="28"/>
          <w:u w:val="single"/>
          <w:lang w:eastAsia="hu-HU"/>
        </w:rPr>
        <w:t>A</w:t>
      </w:r>
      <w:proofErr w:type="gramEnd"/>
      <w:r w:rsidRPr="002F3CB0">
        <w:rPr>
          <w:rFonts w:ascii="Times New Roman" w:eastAsia="Times New Roman" w:hAnsi="Times New Roman" w:cs="Times New Roman"/>
          <w:color w:val="4F81BD" w:themeColor="accent1"/>
          <w:sz w:val="28"/>
          <w:szCs w:val="28"/>
          <w:u w:val="single"/>
          <w:lang w:eastAsia="hu-HU"/>
        </w:rPr>
        <w:t xml:space="preserve"> szülő, a tanuló, a pedagógus együttműködésének formái, fejlesztési lehetőségei</w:t>
      </w:r>
    </w:p>
    <w:p w:rsidR="00DE7C85" w:rsidRPr="006B508A" w:rsidRDefault="00DE7C85" w:rsidP="001712B0">
      <w:pPr>
        <w:autoSpaceDE w:val="0"/>
        <w:autoSpaceDN w:val="0"/>
        <w:spacing w:after="0" w:line="240" w:lineRule="auto"/>
        <w:ind w:left="709"/>
        <w:jc w:val="both"/>
        <w:rPr>
          <w:rFonts w:ascii="Times New Roman" w:eastAsia="Times New Roman" w:hAnsi="Times New Roman" w:cs="Times New Roman"/>
          <w:b/>
          <w:bCs/>
          <w:color w:val="4F81BD" w:themeColor="accent1"/>
          <w:sz w:val="24"/>
          <w:szCs w:val="24"/>
          <w:lang w:eastAsia="hu-HU"/>
        </w:rPr>
      </w:pP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Az iskolában a nevelő és oktató munka segítségére a nevelőtestület, a szülők és a tanulók, az intézményfenntartó, továbbá az intézmény működésében érdekelt más szervezetek együttműködésének előmozdítására szülői szervezet működhet, amennyiben az érdekeltek ezt létrehozzák.</w:t>
      </w: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A</w:t>
      </w:r>
      <w:r w:rsidRPr="00BD7E53">
        <w:rPr>
          <w:rFonts w:ascii="Times New Roman" w:eastAsia="Times New Roman" w:hAnsi="Times New Roman" w:cs="Times New Roman"/>
          <w:b/>
          <w:bCs/>
          <w:color w:val="4F81BD" w:themeColor="accent1"/>
          <w:sz w:val="24"/>
          <w:szCs w:val="24"/>
          <w:lang w:eastAsia="hu-HU"/>
        </w:rPr>
        <w:t xml:space="preserve"> szülői szervezet - </w:t>
      </w:r>
      <w:r w:rsidRPr="00BD7E53">
        <w:rPr>
          <w:rFonts w:ascii="Times New Roman" w:eastAsia="Times New Roman" w:hAnsi="Times New Roman" w:cs="Times New Roman"/>
          <w:bCs/>
          <w:color w:val="4F81BD" w:themeColor="accent1"/>
          <w:sz w:val="24"/>
          <w:szCs w:val="24"/>
          <w:lang w:eastAsia="hu-HU"/>
        </w:rPr>
        <w:t>amennyiben megalakult</w:t>
      </w:r>
      <w:r w:rsidRPr="00BD7E53">
        <w:rPr>
          <w:rFonts w:ascii="Times New Roman" w:eastAsia="Times New Roman" w:hAnsi="Times New Roman" w:cs="Times New Roman"/>
          <w:b/>
          <w:bCs/>
          <w:color w:val="4F81BD" w:themeColor="accent1"/>
          <w:sz w:val="24"/>
          <w:szCs w:val="24"/>
          <w:lang w:eastAsia="hu-HU"/>
        </w:rPr>
        <w:t xml:space="preserve"> - </w:t>
      </w:r>
      <w:r w:rsidRPr="00BD7E53">
        <w:rPr>
          <w:rFonts w:ascii="Times New Roman" w:eastAsia="Times New Roman" w:hAnsi="Times New Roman" w:cs="Times New Roman"/>
          <w:color w:val="4F81BD" w:themeColor="accent1"/>
          <w:sz w:val="24"/>
          <w:szCs w:val="24"/>
          <w:lang w:eastAsia="hu-HU"/>
        </w:rPr>
        <w:t xml:space="preserve">iskolaszintű képviselőjével az iskola igazgatója tart kapcsolatot. </w:t>
      </w: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 xml:space="preserve">Azokban az ügyekben, amelyekben a szülői szervezetnek az SZMSZ, vagy jogszabály véleményezési jogot biztosít, a véleményt az igazgató kéri meg az írásos anyagok átadásával. </w:t>
      </w: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Az iskolai szülői szervezet a Kjt. 59 § (1) bekezdésében biztosított felhatalmazás alapján véleményezési jogkört biztosít.</w:t>
      </w: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 xml:space="preserve">Véleményezési joga van: </w:t>
      </w:r>
    </w:p>
    <w:p w:rsidR="00DE7C85" w:rsidRPr="00BD7E53" w:rsidRDefault="00DE7C85" w:rsidP="001712B0">
      <w:pPr>
        <w:numPr>
          <w:ilvl w:val="0"/>
          <w:numId w:val="14"/>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a működési szabályzatnak a szülőket is érintő rendelkezéseiben</w:t>
      </w:r>
    </w:p>
    <w:p w:rsidR="00DE7C85" w:rsidRPr="00BD7E53" w:rsidRDefault="00DE7C85" w:rsidP="001712B0">
      <w:pPr>
        <w:numPr>
          <w:ilvl w:val="0"/>
          <w:numId w:val="14"/>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a házirend megállapításában</w:t>
      </w:r>
    </w:p>
    <w:p w:rsidR="00DE7C85" w:rsidRPr="00BD7E53" w:rsidRDefault="00DE7C85" w:rsidP="001712B0">
      <w:pPr>
        <w:numPr>
          <w:ilvl w:val="0"/>
          <w:numId w:val="14"/>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a szülőket anyagilag is érintő ügyekben</w:t>
      </w:r>
    </w:p>
    <w:p w:rsidR="00DE7C85" w:rsidRPr="00BD7E53" w:rsidRDefault="00DE7C85" w:rsidP="001712B0">
      <w:pPr>
        <w:numPr>
          <w:ilvl w:val="0"/>
          <w:numId w:val="14"/>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a szülői értekezletek napirendjének meghatározásában</w:t>
      </w:r>
    </w:p>
    <w:p w:rsidR="00DE7C85" w:rsidRPr="00BD7E53" w:rsidRDefault="00DE7C85" w:rsidP="001712B0">
      <w:pPr>
        <w:numPr>
          <w:ilvl w:val="0"/>
          <w:numId w:val="14"/>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 xml:space="preserve">az intézmény és a család kapcsolattartási rendjének kialakításában. </w:t>
      </w:r>
    </w:p>
    <w:p w:rsidR="00DE7C85" w:rsidRPr="00BD7E53" w:rsidRDefault="00DE7C85" w:rsidP="001712B0">
      <w:pPr>
        <w:autoSpaceDE w:val="0"/>
        <w:autoSpaceDN w:val="0"/>
        <w:spacing w:after="0" w:line="240" w:lineRule="auto"/>
        <w:ind w:left="2115"/>
        <w:jc w:val="both"/>
        <w:rPr>
          <w:rFonts w:ascii="Times New Roman" w:eastAsia="Times New Roman" w:hAnsi="Times New Roman" w:cs="Times New Roman"/>
          <w:color w:val="4F81BD" w:themeColor="accent1"/>
          <w:sz w:val="24"/>
          <w:szCs w:val="24"/>
          <w:lang w:eastAsia="hu-HU"/>
        </w:rPr>
      </w:pP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 xml:space="preserve">A szülői szervezet képviselőjét a nevelőtestületi értekezlet, véleményezéssel érintett napirendi pontjának tárgyalásához meg kell hívni. Az intézmény szülői munkaközössége részére az iskola igazgatója tanévenként legalább két alkalommal tájékoztatást ad az iskola munkájáról. </w:t>
      </w: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 xml:space="preserve">A szülői munkaközösséggel a tanszaki tanárok tartanak kapcsolatot. </w:t>
      </w: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p>
    <w:p w:rsidR="00DE7C85" w:rsidRPr="00F547C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47C6">
        <w:rPr>
          <w:rFonts w:ascii="Times New Roman" w:eastAsia="Calibri" w:hAnsi="Times New Roman" w:cs="Times New Roman"/>
          <w:color w:val="4F81BD" w:themeColor="accent1"/>
          <w:sz w:val="24"/>
          <w:szCs w:val="24"/>
          <w:u w:val="single"/>
        </w:rPr>
        <w:t xml:space="preserve">X/1. A szülő és a pedagógus közti együttműködés </w:t>
      </w:r>
    </w:p>
    <w:p w:rsidR="00DE7C85" w:rsidRPr="00BD7E53" w:rsidRDefault="00DE7C85" w:rsidP="001712B0">
      <w:pPr>
        <w:numPr>
          <w:ilvl w:val="0"/>
          <w:numId w:val="13"/>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szülői értekezlet</w:t>
      </w:r>
    </w:p>
    <w:p w:rsidR="00DE7C85" w:rsidRPr="00BD7E53" w:rsidRDefault="00DE7C85" w:rsidP="001712B0">
      <w:pPr>
        <w:numPr>
          <w:ilvl w:val="0"/>
          <w:numId w:val="13"/>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nyílt bemutató órák</w:t>
      </w:r>
    </w:p>
    <w:p w:rsidR="00DE7C85" w:rsidRPr="00BD7E53" w:rsidRDefault="00DE7C85" w:rsidP="001712B0">
      <w:pPr>
        <w:numPr>
          <w:ilvl w:val="0"/>
          <w:numId w:val="13"/>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fogadó órák alkalmával is megvalósul.</w:t>
      </w: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BD7E53">
        <w:rPr>
          <w:rFonts w:ascii="Times New Roman" w:eastAsia="Times New Roman" w:hAnsi="Times New Roman" w:cs="Times New Roman"/>
          <w:color w:val="4F81BD" w:themeColor="accent1"/>
          <w:sz w:val="24"/>
          <w:szCs w:val="24"/>
          <w:lang w:eastAsia="hu-HU"/>
        </w:rPr>
        <w:t>Ezeknek az időpontját a – tantestület, illetve a szaktanár döntése alapján – a tájékoztató füzeten keresztül, vagy egyéb írásba adott tájékoztató alapján közli az iskola.</w:t>
      </w:r>
    </w:p>
    <w:p w:rsidR="00DE7C85" w:rsidRDefault="00DE7C85" w:rsidP="001712B0">
      <w:pPr>
        <w:autoSpaceDE w:val="0"/>
        <w:autoSpaceDN w:val="0"/>
        <w:spacing w:after="0" w:line="240" w:lineRule="auto"/>
        <w:ind w:firstLine="708"/>
        <w:jc w:val="both"/>
        <w:rPr>
          <w:rFonts w:ascii="Times New Roman" w:eastAsia="Times New Roman" w:hAnsi="Times New Roman" w:cs="Times New Roman"/>
          <w:color w:val="4F81BD" w:themeColor="accent1"/>
          <w:sz w:val="24"/>
          <w:szCs w:val="24"/>
          <w:lang w:eastAsia="hu-HU"/>
        </w:rPr>
      </w:pPr>
      <w:r>
        <w:rPr>
          <w:rFonts w:ascii="Times New Roman" w:eastAsia="Times New Roman" w:hAnsi="Times New Roman" w:cs="Times New Roman"/>
          <w:color w:val="4F81BD" w:themeColor="accent1"/>
          <w:sz w:val="24"/>
          <w:szCs w:val="24"/>
          <w:lang w:eastAsia="hu-HU"/>
        </w:rPr>
        <w:t>Szülőkkel való kapcsolattartás további lehetőségei:</w:t>
      </w:r>
    </w:p>
    <w:p w:rsidR="00DE7C85" w:rsidRPr="00F547C6" w:rsidRDefault="00DE7C85" w:rsidP="001712B0">
      <w:pPr>
        <w:pStyle w:val="Listaszerbekezds"/>
        <w:numPr>
          <w:ilvl w:val="0"/>
          <w:numId w:val="1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F547C6">
        <w:rPr>
          <w:rFonts w:ascii="Times New Roman" w:eastAsia="Times New Roman" w:hAnsi="Times New Roman" w:cs="Times New Roman"/>
          <w:color w:val="4F81BD" w:themeColor="accent1"/>
          <w:sz w:val="24"/>
          <w:szCs w:val="24"/>
          <w:lang w:eastAsia="hu-HU"/>
        </w:rPr>
        <w:t>tájékoztató levél</w:t>
      </w:r>
    </w:p>
    <w:p w:rsidR="00DE7C85" w:rsidRPr="00F547C6" w:rsidRDefault="00DE7C85" w:rsidP="001712B0">
      <w:pPr>
        <w:pStyle w:val="Listaszerbekezds"/>
        <w:numPr>
          <w:ilvl w:val="0"/>
          <w:numId w:val="1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F547C6">
        <w:rPr>
          <w:rFonts w:ascii="Times New Roman" w:eastAsia="Times New Roman" w:hAnsi="Times New Roman" w:cs="Times New Roman"/>
          <w:color w:val="4F81BD" w:themeColor="accent1"/>
          <w:sz w:val="24"/>
          <w:szCs w:val="24"/>
          <w:lang w:eastAsia="hu-HU"/>
        </w:rPr>
        <w:t>hirdetés a helyi újságban</w:t>
      </w:r>
    </w:p>
    <w:p w:rsidR="00DE7C85" w:rsidRPr="00F547C6" w:rsidRDefault="00DE7C85" w:rsidP="001712B0">
      <w:pPr>
        <w:pStyle w:val="Listaszerbekezds"/>
        <w:numPr>
          <w:ilvl w:val="0"/>
          <w:numId w:val="15"/>
        </w:num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F547C6">
        <w:rPr>
          <w:rFonts w:ascii="Times New Roman" w:eastAsia="Times New Roman" w:hAnsi="Times New Roman" w:cs="Times New Roman"/>
          <w:color w:val="4F81BD" w:themeColor="accent1"/>
          <w:sz w:val="24"/>
          <w:szCs w:val="24"/>
          <w:lang w:eastAsia="hu-HU"/>
        </w:rPr>
        <w:t>iskolai honlap rovatai</w:t>
      </w:r>
    </w:p>
    <w:p w:rsidR="00DE7C85" w:rsidRPr="00BD7E53"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Pr>
          <w:rFonts w:ascii="Times New Roman" w:eastAsia="Times New Roman" w:hAnsi="Times New Roman" w:cs="Times New Roman"/>
          <w:color w:val="4F81BD" w:themeColor="accent1"/>
          <w:sz w:val="24"/>
          <w:szCs w:val="24"/>
          <w:lang w:eastAsia="hu-HU"/>
        </w:rPr>
        <w:tab/>
      </w:r>
    </w:p>
    <w:p w:rsidR="00DE7C85" w:rsidRPr="00F547C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47C6">
        <w:rPr>
          <w:rFonts w:ascii="Times New Roman" w:eastAsia="Calibri" w:hAnsi="Times New Roman" w:cs="Times New Roman"/>
          <w:color w:val="4F81BD" w:themeColor="accent1"/>
          <w:sz w:val="24"/>
          <w:szCs w:val="24"/>
          <w:u w:val="single"/>
        </w:rPr>
        <w:t xml:space="preserve">X/2. A tanuló és a pedagógus közti együttműködés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F547C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47C6">
        <w:rPr>
          <w:rFonts w:ascii="Times New Roman" w:eastAsia="Calibri" w:hAnsi="Times New Roman" w:cs="Times New Roman"/>
          <w:color w:val="4F81BD" w:themeColor="accent1"/>
          <w:sz w:val="24"/>
          <w:szCs w:val="24"/>
        </w:rPr>
        <w:t xml:space="preserve">A tanulókat az iskola életéről, az iskolai munkatervről, illetve az aktuális feladatokról az iskola igazgatója, </w:t>
      </w:r>
      <w:r>
        <w:rPr>
          <w:rFonts w:ascii="Times New Roman" w:eastAsia="Calibri" w:hAnsi="Times New Roman" w:cs="Times New Roman"/>
          <w:color w:val="4F81BD" w:themeColor="accent1"/>
          <w:sz w:val="24"/>
          <w:szCs w:val="24"/>
        </w:rPr>
        <w:t xml:space="preserve">a pedagógusok, iskolatitkár </w:t>
      </w:r>
      <w:r w:rsidRPr="00F547C6">
        <w:rPr>
          <w:rFonts w:ascii="Times New Roman" w:eastAsia="Calibri" w:hAnsi="Times New Roman" w:cs="Times New Roman"/>
          <w:color w:val="4F81BD" w:themeColor="accent1"/>
          <w:sz w:val="24"/>
          <w:szCs w:val="24"/>
        </w:rPr>
        <w:t xml:space="preserve">tájékoztatják: </w:t>
      </w:r>
    </w:p>
    <w:p w:rsidR="00DE7C85" w:rsidRPr="00F547C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47C6">
        <w:rPr>
          <w:rFonts w:ascii="Times New Roman" w:eastAsia="Calibri" w:hAnsi="Times New Roman" w:cs="Times New Roman"/>
          <w:color w:val="4F81BD" w:themeColor="accent1"/>
          <w:sz w:val="24"/>
          <w:szCs w:val="24"/>
        </w:rPr>
        <w:t xml:space="preserve">- az iskola igazgatója legalább évente egyszer, </w:t>
      </w:r>
    </w:p>
    <w:p w:rsidR="00DE7C85" w:rsidRPr="00F547C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47C6">
        <w:rPr>
          <w:rFonts w:ascii="Times New Roman" w:eastAsia="Calibri" w:hAnsi="Times New Roman" w:cs="Times New Roman"/>
          <w:color w:val="4F81BD" w:themeColor="accent1"/>
          <w:sz w:val="24"/>
          <w:szCs w:val="24"/>
        </w:rPr>
        <w:t xml:space="preserve">- az iskolavezetés az iskola faliújságján az aktuális feladatokról, az elért eredményekről stb., </w:t>
      </w:r>
    </w:p>
    <w:p w:rsidR="00DE7C85" w:rsidRPr="00F547C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color w:val="4F81BD" w:themeColor="accent1"/>
          <w:sz w:val="24"/>
          <w:szCs w:val="24"/>
        </w:rPr>
        <w:t>- a pedagógusok</w:t>
      </w:r>
      <w:r w:rsidRPr="00F547C6">
        <w:rPr>
          <w:rFonts w:ascii="Times New Roman" w:eastAsia="Calibri" w:hAnsi="Times New Roman" w:cs="Times New Roman"/>
          <w:color w:val="4F81BD" w:themeColor="accent1"/>
          <w:sz w:val="24"/>
          <w:szCs w:val="24"/>
        </w:rPr>
        <w:t xml:space="preserve"> a tanórák keretében. </w:t>
      </w:r>
    </w:p>
    <w:p w:rsidR="00DE7C85" w:rsidRPr="00F547C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47C6">
        <w:rPr>
          <w:rFonts w:ascii="Times New Roman" w:eastAsia="Calibri" w:hAnsi="Times New Roman" w:cs="Times New Roman"/>
          <w:color w:val="4F81BD" w:themeColor="accent1"/>
          <w:sz w:val="24"/>
          <w:szCs w:val="24"/>
        </w:rPr>
        <w:t xml:space="preserve">A tanulót és a tanuló szüleit a tanuló fejlődéséről, egyéni haladásáról a szaktanárok folyamatosan (szóban, illetve írásban) tájékoztatják. </w:t>
      </w:r>
    </w:p>
    <w:p w:rsidR="00DE7C85" w:rsidRPr="00F547C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F547C6">
        <w:rPr>
          <w:rFonts w:ascii="Times New Roman" w:eastAsia="Calibri" w:hAnsi="Times New Roman" w:cs="Times New Roman"/>
          <w:color w:val="4F81BD" w:themeColor="accent1"/>
          <w:sz w:val="24"/>
          <w:szCs w:val="24"/>
        </w:rPr>
        <w:t xml:space="preserve">A tanulók kérdéseiket, véleményüket, javaslataikat szóban vagy írásban egyénileg, illetve választott képviselőik útján közölhetik az iskola igazgatójával, az iskola vezetésével, a nevelőtestülettel. </w:t>
      </w:r>
    </w:p>
    <w:p w:rsidR="00DE7C85"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8"/>
          <w:szCs w:val="28"/>
          <w:u w:val="single"/>
          <w:lang w:eastAsia="hu-HU"/>
        </w:rPr>
      </w:pPr>
    </w:p>
    <w:p w:rsidR="00DE7C85" w:rsidRPr="00370CFE"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u w:val="single"/>
          <w:lang w:eastAsia="hu-HU"/>
        </w:rPr>
      </w:pPr>
      <w:r w:rsidRPr="00370CFE">
        <w:rPr>
          <w:rFonts w:ascii="Times New Roman" w:eastAsia="Times New Roman" w:hAnsi="Times New Roman" w:cs="Times New Roman"/>
          <w:color w:val="4F81BD" w:themeColor="accent1"/>
          <w:sz w:val="24"/>
          <w:szCs w:val="24"/>
          <w:u w:val="single"/>
          <w:lang w:eastAsia="hu-HU"/>
        </w:rPr>
        <w:t>X/3</w:t>
      </w:r>
      <w:proofErr w:type="gramStart"/>
      <w:r w:rsidRPr="00370CFE">
        <w:rPr>
          <w:rFonts w:ascii="Times New Roman" w:eastAsia="Times New Roman" w:hAnsi="Times New Roman" w:cs="Times New Roman"/>
          <w:color w:val="4F81BD" w:themeColor="accent1"/>
          <w:sz w:val="24"/>
          <w:szCs w:val="24"/>
          <w:u w:val="single"/>
          <w:lang w:eastAsia="hu-HU"/>
        </w:rPr>
        <w:t>.Diákönkormányzat</w:t>
      </w:r>
      <w:proofErr w:type="gramEnd"/>
    </w:p>
    <w:p w:rsidR="00DE7C85" w:rsidRPr="009408D9" w:rsidRDefault="00DE7C85" w:rsidP="001712B0">
      <w:pPr>
        <w:autoSpaceDE w:val="0"/>
        <w:autoSpaceDN w:val="0"/>
        <w:spacing w:after="0" w:line="240" w:lineRule="auto"/>
        <w:ind w:firstLine="708"/>
        <w:jc w:val="both"/>
        <w:rPr>
          <w:rFonts w:ascii="Times New Roman" w:eastAsia="Times New Roman" w:hAnsi="Times New Roman" w:cs="Times New Roman"/>
          <w:b/>
          <w:bCs/>
          <w:color w:val="4F81BD" w:themeColor="accent1"/>
          <w:sz w:val="28"/>
          <w:szCs w:val="28"/>
          <w:lang w:eastAsia="hu-HU"/>
        </w:rPr>
      </w:pPr>
    </w:p>
    <w:p w:rsidR="00DE7C85" w:rsidRPr="009408D9"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408D9">
        <w:rPr>
          <w:rFonts w:ascii="Times New Roman" w:eastAsia="Times New Roman" w:hAnsi="Times New Roman" w:cs="Times New Roman"/>
          <w:color w:val="4F81BD" w:themeColor="accent1"/>
          <w:sz w:val="24"/>
          <w:szCs w:val="24"/>
          <w:lang w:eastAsia="hu-HU"/>
        </w:rPr>
        <w:t>A tanulók, a tanulóközösségek és a diákkörök a tanulók érdekeinek képviseletére diákönkormányzatot hozhatnak létre.</w:t>
      </w:r>
    </w:p>
    <w:p w:rsidR="00DE7C85" w:rsidRPr="009408D9" w:rsidRDefault="00DE7C85" w:rsidP="001712B0">
      <w:pPr>
        <w:autoSpaceDE w:val="0"/>
        <w:autoSpaceDN w:val="0"/>
        <w:spacing w:after="0" w:line="240" w:lineRule="auto"/>
        <w:jc w:val="both"/>
        <w:rPr>
          <w:rFonts w:ascii="Times New Roman" w:eastAsia="Times New Roman" w:hAnsi="Times New Roman" w:cs="Times New Roman"/>
          <w:color w:val="4F81BD" w:themeColor="accent1"/>
          <w:sz w:val="24"/>
          <w:szCs w:val="24"/>
          <w:lang w:eastAsia="hu-HU"/>
        </w:rPr>
      </w:pPr>
      <w:r w:rsidRPr="009408D9">
        <w:rPr>
          <w:rFonts w:ascii="Times New Roman" w:eastAsia="Times New Roman" w:hAnsi="Times New Roman" w:cs="Times New Roman"/>
          <w:color w:val="4F81BD" w:themeColor="accent1"/>
          <w:sz w:val="24"/>
          <w:szCs w:val="24"/>
          <w:lang w:eastAsia="hu-HU"/>
        </w:rPr>
        <w:t xml:space="preserve">A diákönkormányzat véleményét a nevelőtestületi értekezleten a diákönkormányzatot segítő tanár képviseli. A nevelőtestületi értekezletre a választott diákképviselő is meghívható. </w:t>
      </w:r>
    </w:p>
    <w:p w:rsidR="00DE7C85" w:rsidRDefault="00DE7C85" w:rsidP="001712B0">
      <w:pPr>
        <w:autoSpaceDE w:val="0"/>
        <w:autoSpaceDN w:val="0"/>
        <w:adjustRightInd w:val="0"/>
        <w:spacing w:after="0" w:line="240" w:lineRule="auto"/>
        <w:jc w:val="both"/>
        <w:rPr>
          <w:rFonts w:ascii="Century Gothic" w:eastAsia="Calibri" w:hAnsi="Century Gothic" w:cs="Century Gothic"/>
          <w:b/>
          <w:bCs/>
          <w:u w:val="single"/>
        </w:rPr>
      </w:pPr>
    </w:p>
    <w:p w:rsidR="00DE7C85" w:rsidRPr="002F3CB0"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rPr>
      </w:pPr>
      <w:r w:rsidRPr="002F3CB0">
        <w:rPr>
          <w:rFonts w:ascii="Times New Roman" w:eastAsia="Calibri" w:hAnsi="Times New Roman" w:cs="Times New Roman"/>
          <w:bCs/>
          <w:color w:val="4F81BD" w:themeColor="accent1"/>
          <w:sz w:val="28"/>
          <w:szCs w:val="28"/>
          <w:u w:val="single"/>
        </w:rPr>
        <w:t xml:space="preserve">XI. </w:t>
      </w:r>
      <w:proofErr w:type="gramStart"/>
      <w:r w:rsidRPr="002F3CB0">
        <w:rPr>
          <w:rFonts w:ascii="Times New Roman" w:eastAsia="Calibri" w:hAnsi="Times New Roman" w:cs="Times New Roman"/>
          <w:bCs/>
          <w:color w:val="4F81BD" w:themeColor="accent1"/>
          <w:sz w:val="28"/>
          <w:szCs w:val="28"/>
          <w:u w:val="single"/>
        </w:rPr>
        <w:t>A</w:t>
      </w:r>
      <w:proofErr w:type="gramEnd"/>
      <w:r w:rsidRPr="002F3CB0">
        <w:rPr>
          <w:rFonts w:ascii="Times New Roman" w:eastAsia="Calibri" w:hAnsi="Times New Roman" w:cs="Times New Roman"/>
          <w:bCs/>
          <w:color w:val="4F81BD" w:themeColor="accent1"/>
          <w:sz w:val="28"/>
          <w:szCs w:val="28"/>
          <w:u w:val="single"/>
        </w:rPr>
        <w:t xml:space="preserve"> pedagógiai program végrehajtásához szükséges, a nevelő-oktató munkát segítő </w:t>
      </w:r>
      <w:r w:rsidRPr="002F3CB0">
        <w:rPr>
          <w:rFonts w:ascii="Times New Roman" w:eastAsia="Calibri" w:hAnsi="Times New Roman" w:cs="Times New Roman"/>
          <w:color w:val="4F81BD" w:themeColor="accent1"/>
          <w:sz w:val="28"/>
          <w:szCs w:val="28"/>
          <w:u w:val="single"/>
        </w:rPr>
        <w:t xml:space="preserve">eszközök és felszerelések jegyzéke </w:t>
      </w:r>
    </w:p>
    <w:p w:rsidR="00DE7C85" w:rsidRPr="002F3CB0"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370CFE">
        <w:rPr>
          <w:rFonts w:ascii="Times New Roman" w:eastAsia="Calibri" w:hAnsi="Times New Roman" w:cs="Times New Roman"/>
          <w:color w:val="4F81BD" w:themeColor="accent1"/>
          <w:sz w:val="24"/>
          <w:szCs w:val="24"/>
        </w:rPr>
        <w:t>Az intézmény megalakulása óta fejleszti eszközeit, és lehetőség szerint folyamatosan újítja eszköztárát.</w:t>
      </w:r>
      <w:r>
        <w:rPr>
          <w:rFonts w:ascii="Times New Roman" w:eastAsia="Calibri" w:hAnsi="Times New Roman" w:cs="Times New Roman"/>
          <w:color w:val="4F81BD" w:themeColor="accent1"/>
          <w:sz w:val="24"/>
          <w:szCs w:val="24"/>
        </w:rPr>
        <w:t xml:space="preserve"> A pedagógusok az igazgató felé jelzik tárgyévre vonatkozó eszközigényüket, év közben tájékoztatást adnak az esetleges meghibásodásról, elhasználódásról. Az iskola eszközeit minden pedagógus használhatja.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2F3CB0"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u w:val="single"/>
        </w:rPr>
      </w:pPr>
      <w:r w:rsidRPr="002F3CB0">
        <w:rPr>
          <w:rFonts w:ascii="Times New Roman" w:eastAsia="Calibri" w:hAnsi="Times New Roman" w:cs="Times New Roman"/>
          <w:bCs/>
          <w:color w:val="4F81BD" w:themeColor="accent1"/>
          <w:sz w:val="28"/>
          <w:szCs w:val="28"/>
          <w:u w:val="single"/>
        </w:rPr>
        <w:t xml:space="preserve">XII. </w:t>
      </w:r>
      <w:proofErr w:type="gramStart"/>
      <w:r w:rsidRPr="002F3CB0">
        <w:rPr>
          <w:rFonts w:ascii="Times New Roman" w:eastAsia="Calibri" w:hAnsi="Times New Roman" w:cs="Times New Roman"/>
          <w:bCs/>
          <w:color w:val="4F81BD" w:themeColor="accent1"/>
          <w:sz w:val="28"/>
          <w:szCs w:val="28"/>
          <w:u w:val="single"/>
        </w:rPr>
        <w:t>A</w:t>
      </w:r>
      <w:proofErr w:type="gramEnd"/>
      <w:r w:rsidRPr="002F3CB0">
        <w:rPr>
          <w:rFonts w:ascii="Times New Roman" w:eastAsia="Calibri" w:hAnsi="Times New Roman" w:cs="Times New Roman"/>
          <w:bCs/>
          <w:color w:val="4F81BD" w:themeColor="accent1"/>
          <w:sz w:val="28"/>
          <w:szCs w:val="28"/>
          <w:u w:val="single"/>
        </w:rPr>
        <w:t xml:space="preserve"> művészeti alapvizsga és záróvizsga feltételei, módja, követelményei és értékelése </w:t>
      </w:r>
    </w:p>
    <w:p w:rsidR="00DE7C85" w:rsidRPr="002F3CB0" w:rsidRDefault="00DE7C85" w:rsidP="001712B0">
      <w:pPr>
        <w:widowControl w:val="0"/>
        <w:spacing w:after="0" w:line="240" w:lineRule="auto"/>
        <w:jc w:val="both"/>
        <w:rPr>
          <w:rFonts w:ascii="Arial Narrow" w:eastAsia="Times New Roman" w:hAnsi="Arial Narrow" w:cs="Arial Narrow"/>
          <w:bCs/>
          <w:i/>
          <w:iCs/>
          <w:color w:val="000000"/>
          <w:sz w:val="28"/>
          <w:szCs w:val="28"/>
          <w:lang w:eastAsia="hu-HU"/>
        </w:rPr>
      </w:pPr>
    </w:p>
    <w:p w:rsidR="00DE7C85" w:rsidRPr="00581287" w:rsidRDefault="00DE7C85" w:rsidP="001712B0">
      <w:pPr>
        <w:widowControl w:val="0"/>
        <w:spacing w:after="0" w:line="240" w:lineRule="auto"/>
        <w:jc w:val="both"/>
        <w:rPr>
          <w:rFonts w:ascii="Arial Narrow" w:eastAsia="Times New Roman" w:hAnsi="Arial Narrow" w:cs="Arial Narrow"/>
          <w:color w:val="000000"/>
          <w:sz w:val="18"/>
          <w:szCs w:val="18"/>
          <w:lang w:eastAsia="hu-HU"/>
        </w:rPr>
      </w:pPr>
      <w:bookmarkStart w:id="0" w:name="pr6038"/>
      <w:bookmarkEnd w:id="0"/>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t xml:space="preserve">1. Az alapvizsgára és záróvizsgára bocsátás feltételei </w:t>
      </w:r>
    </w:p>
    <w:p w:rsidR="00DE7C85" w:rsidRPr="00581287" w:rsidRDefault="00DE7C85" w:rsidP="001712B0">
      <w:pPr>
        <w:spacing w:after="0" w:line="240" w:lineRule="auto"/>
        <w:jc w:val="both"/>
        <w:rPr>
          <w:rFonts w:ascii="Arial Narrow" w:eastAsia="Times New Roman" w:hAnsi="Arial Narrow" w:cs="Arial Narrow"/>
          <w:color w:val="000000"/>
          <w:sz w:val="18"/>
          <w:szCs w:val="18"/>
          <w:lang w:eastAsia="hu-HU"/>
        </w:rPr>
      </w:pP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t xml:space="preserve">Művészeti alapvizsgára az a tanuló bocsátható, aki az alapfokú művészetoktatási intézmény utolsó alapfokú évfolyamát sikeresen elvégezte és a vizsgára jelentkezett. </w:t>
      </w: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lastRenderedPageBreak/>
        <w:t xml:space="preserve">Művészeti záróvizsgára az a tanuló bocsátható, aki az alapfokú művészetoktatási intézmény utolsó továbbképző évfolyamát sikeresen elvégezte és a vizsgára jelentkezett. </w:t>
      </w: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t xml:space="preserve">2. Az alapvizsga és záróvizsga követelményei, feladatai meghatározásának módja </w:t>
      </w:r>
    </w:p>
    <w:p w:rsidR="00DE7C85"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bookmarkStart w:id="1" w:name="pr6035"/>
      <w:bookmarkEnd w:id="1"/>
    </w:p>
    <w:p w:rsidR="00DE7C85" w:rsidRPr="00581287"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r w:rsidRPr="00581287">
        <w:rPr>
          <w:rFonts w:ascii="Times New Roman" w:eastAsia="Times New Roman" w:hAnsi="Times New Roman" w:cs="Times New Roman"/>
          <w:color w:val="4F81BD" w:themeColor="accent1"/>
          <w:sz w:val="24"/>
          <w:szCs w:val="24"/>
          <w:lang w:eastAsia="hu-HU"/>
        </w:rPr>
        <w:t>A művészeti alapvizsga és záróvizsga követelményeit, vizsgafeladatait – valamennyi vizsga tantárgy tekintetében – az alapfokú művészetoktatás követelményei és tantervi programja figyelembevételével kell meghatározni. A művészeti alapvizsga és záróvizsga feladatait a követelmények alapján a vizsgát szervező intézmény állítja össze oly módon, hogy azokból mérhető és elbírálható legyen a tanuló felkészültsége és tudása.</w:t>
      </w:r>
    </w:p>
    <w:p w:rsidR="00DE7C85" w:rsidRDefault="00DE7C85" w:rsidP="001712B0">
      <w:pPr>
        <w:widowControl w:val="0"/>
        <w:spacing w:after="0" w:line="240" w:lineRule="auto"/>
        <w:jc w:val="both"/>
        <w:rPr>
          <w:rFonts w:ascii="Times New Roman" w:eastAsia="Times New Roman" w:hAnsi="Times New Roman" w:cs="Times New Roman"/>
          <w:bCs/>
          <w:i/>
          <w:iCs/>
          <w:color w:val="4F81BD" w:themeColor="accent1"/>
          <w:sz w:val="24"/>
          <w:szCs w:val="24"/>
          <w:lang w:eastAsia="hu-HU"/>
        </w:rPr>
      </w:pPr>
    </w:p>
    <w:p w:rsidR="00DE7C85" w:rsidRDefault="00DE7C85" w:rsidP="001712B0">
      <w:pPr>
        <w:widowControl w:val="0"/>
        <w:spacing w:after="0" w:line="240" w:lineRule="auto"/>
        <w:jc w:val="both"/>
        <w:rPr>
          <w:rFonts w:ascii="Times New Roman" w:eastAsia="Times New Roman" w:hAnsi="Times New Roman" w:cs="Times New Roman"/>
          <w:bCs/>
          <w:i/>
          <w:iCs/>
          <w:color w:val="4F81BD" w:themeColor="accent1"/>
          <w:sz w:val="24"/>
          <w:szCs w:val="24"/>
          <w:lang w:eastAsia="hu-HU"/>
        </w:rPr>
        <w:sectPr w:rsidR="00DE7C85" w:rsidSect="0044126B">
          <w:pgSz w:w="11906" w:h="16838"/>
          <w:pgMar w:top="1417" w:right="1417" w:bottom="1417" w:left="1417" w:header="708" w:footer="708" w:gutter="0"/>
          <w:cols w:space="708"/>
          <w:docGrid w:linePitch="360"/>
        </w:sectPr>
      </w:pPr>
    </w:p>
    <w:p w:rsidR="00DE7C85" w:rsidRDefault="00DE7C85" w:rsidP="001712B0">
      <w:pPr>
        <w:widowControl w:val="0"/>
        <w:spacing w:after="0" w:line="240" w:lineRule="auto"/>
        <w:jc w:val="both"/>
        <w:rPr>
          <w:rFonts w:ascii="Times New Roman" w:eastAsia="Times New Roman" w:hAnsi="Times New Roman" w:cs="Times New Roman"/>
          <w:bCs/>
          <w:iCs/>
          <w:color w:val="4F81BD" w:themeColor="accent1"/>
          <w:sz w:val="24"/>
          <w:szCs w:val="24"/>
          <w:lang w:eastAsia="hu-HU"/>
        </w:rPr>
      </w:pPr>
      <w:r w:rsidRPr="00E721E7">
        <w:rPr>
          <w:rFonts w:ascii="Times New Roman" w:eastAsia="Times New Roman" w:hAnsi="Times New Roman" w:cs="Times New Roman"/>
          <w:bCs/>
          <w:i/>
          <w:iCs/>
          <w:color w:val="4F81BD" w:themeColor="accent1"/>
          <w:sz w:val="24"/>
          <w:szCs w:val="24"/>
          <w:u w:val="single"/>
          <w:lang w:eastAsia="hu-HU"/>
        </w:rPr>
        <w:lastRenderedPageBreak/>
        <w:t>Néptánc</w:t>
      </w:r>
      <w:r>
        <w:rPr>
          <w:rFonts w:ascii="Times New Roman" w:eastAsia="Times New Roman" w:hAnsi="Times New Roman" w:cs="Times New Roman"/>
          <w:bCs/>
          <w:iCs/>
          <w:color w:val="4F81BD" w:themeColor="accent1"/>
          <w:sz w:val="24"/>
          <w:szCs w:val="24"/>
          <w:lang w:eastAsia="hu-HU"/>
        </w:rPr>
        <w:t xml:space="preserve"> </w:t>
      </w:r>
    </w:p>
    <w:p w:rsidR="00DE7C85" w:rsidRPr="00E721E7" w:rsidRDefault="00DE7C85" w:rsidP="001712B0">
      <w:pPr>
        <w:widowControl w:val="0"/>
        <w:spacing w:after="0" w:line="240" w:lineRule="auto"/>
        <w:jc w:val="both"/>
        <w:rPr>
          <w:rFonts w:ascii="Times New Roman" w:eastAsia="Times New Roman" w:hAnsi="Times New Roman" w:cs="Times New Roman"/>
          <w:bCs/>
          <w:iCs/>
          <w:color w:val="4F81BD" w:themeColor="accent1"/>
          <w:sz w:val="24"/>
          <w:szCs w:val="24"/>
          <w:lang w:eastAsia="hu-HU"/>
        </w:rPr>
      </w:pPr>
      <w:proofErr w:type="gramStart"/>
      <w:r>
        <w:rPr>
          <w:rFonts w:ascii="Times New Roman" w:eastAsia="Times New Roman" w:hAnsi="Times New Roman" w:cs="Times New Roman"/>
          <w:bCs/>
          <w:iCs/>
          <w:color w:val="4F81BD" w:themeColor="accent1"/>
          <w:sz w:val="24"/>
          <w:szCs w:val="24"/>
          <w:lang w:eastAsia="hu-HU"/>
        </w:rPr>
        <w:t>v</w:t>
      </w:r>
      <w:r w:rsidRPr="00E721E7">
        <w:rPr>
          <w:rFonts w:ascii="Times New Roman" w:eastAsia="Times New Roman" w:hAnsi="Times New Roman" w:cs="Times New Roman"/>
          <w:bCs/>
          <w:iCs/>
          <w:color w:val="4F81BD" w:themeColor="accent1"/>
          <w:sz w:val="24"/>
          <w:szCs w:val="24"/>
          <w:lang w:eastAsia="hu-HU"/>
        </w:rPr>
        <w:t>izsga</w:t>
      </w:r>
      <w:proofErr w:type="gramEnd"/>
      <w:r w:rsidRPr="00E721E7">
        <w:rPr>
          <w:rFonts w:ascii="Times New Roman" w:eastAsia="Times New Roman" w:hAnsi="Times New Roman" w:cs="Times New Roman"/>
          <w:bCs/>
          <w:iCs/>
          <w:color w:val="4F81BD" w:themeColor="accent1"/>
          <w:sz w:val="24"/>
          <w:szCs w:val="24"/>
          <w:lang w:eastAsia="hu-HU"/>
        </w:rPr>
        <w:t xml:space="preserve"> tantárgyak</w:t>
      </w:r>
      <w:r>
        <w:rPr>
          <w:rFonts w:ascii="Times New Roman" w:eastAsia="Times New Roman" w:hAnsi="Times New Roman" w:cs="Times New Roman"/>
          <w:bCs/>
          <w:iCs/>
          <w:color w:val="4F81BD" w:themeColor="accent1"/>
          <w:sz w:val="24"/>
          <w:szCs w:val="24"/>
          <w:lang w:eastAsia="hu-HU"/>
        </w:rPr>
        <w:t>:</w:t>
      </w:r>
    </w:p>
    <w:p w:rsidR="00DE7C85" w:rsidRPr="00E721E7" w:rsidRDefault="00DE7C85" w:rsidP="001712B0">
      <w:pPr>
        <w:widowControl w:val="0"/>
        <w:spacing w:after="0" w:line="240" w:lineRule="auto"/>
        <w:jc w:val="both"/>
        <w:rPr>
          <w:rFonts w:ascii="Times New Roman" w:eastAsia="Times New Roman" w:hAnsi="Times New Roman" w:cs="Times New Roman"/>
          <w:iCs/>
          <w:color w:val="4F81BD" w:themeColor="accent1"/>
          <w:sz w:val="24"/>
          <w:szCs w:val="24"/>
          <w:lang w:eastAsia="hu-HU"/>
        </w:rPr>
      </w:pPr>
      <w:r w:rsidRPr="00E721E7">
        <w:rPr>
          <w:rFonts w:ascii="Times New Roman" w:eastAsia="Times New Roman" w:hAnsi="Times New Roman" w:cs="Times New Roman"/>
          <w:iCs/>
          <w:color w:val="4F81BD" w:themeColor="accent1"/>
          <w:sz w:val="24"/>
          <w:szCs w:val="24"/>
          <w:lang w:eastAsia="hu-HU"/>
        </w:rPr>
        <w:t>Művészeti alapvizsga</w:t>
      </w:r>
    </w:p>
    <w:p w:rsidR="00DE7C85" w:rsidRPr="00E721E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E721E7">
        <w:rPr>
          <w:rFonts w:ascii="Times New Roman" w:eastAsia="Times New Roman" w:hAnsi="Times New Roman" w:cs="Times New Roman"/>
          <w:color w:val="4F81BD" w:themeColor="accent1"/>
          <w:sz w:val="24"/>
          <w:szCs w:val="24"/>
          <w:lang w:eastAsia="hu-HU"/>
        </w:rPr>
        <w:t>Néptánc</w:t>
      </w:r>
    </w:p>
    <w:p w:rsidR="00DE7C85" w:rsidRPr="00E721E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E721E7">
        <w:rPr>
          <w:rFonts w:ascii="Times New Roman" w:eastAsia="Times New Roman" w:hAnsi="Times New Roman" w:cs="Times New Roman"/>
          <w:color w:val="4F81BD" w:themeColor="accent1"/>
          <w:sz w:val="24"/>
          <w:szCs w:val="24"/>
          <w:lang w:eastAsia="hu-HU"/>
        </w:rPr>
        <w:t>Folklórismeret</w:t>
      </w:r>
    </w:p>
    <w:p w:rsidR="00DE7C85" w:rsidRPr="00E721E7" w:rsidRDefault="00DE7C85" w:rsidP="001712B0">
      <w:pPr>
        <w:widowControl w:val="0"/>
        <w:spacing w:after="0" w:line="240" w:lineRule="auto"/>
        <w:jc w:val="both"/>
        <w:rPr>
          <w:rFonts w:ascii="Times New Roman" w:eastAsia="Times New Roman" w:hAnsi="Times New Roman" w:cs="Times New Roman"/>
          <w:iCs/>
          <w:color w:val="4F81BD" w:themeColor="accent1"/>
          <w:sz w:val="24"/>
          <w:szCs w:val="24"/>
          <w:lang w:eastAsia="hu-HU"/>
        </w:rPr>
      </w:pPr>
      <w:r w:rsidRPr="00E721E7">
        <w:rPr>
          <w:rFonts w:ascii="Times New Roman" w:eastAsia="Times New Roman" w:hAnsi="Times New Roman" w:cs="Times New Roman"/>
          <w:iCs/>
          <w:color w:val="4F81BD" w:themeColor="accent1"/>
          <w:sz w:val="24"/>
          <w:szCs w:val="24"/>
          <w:lang w:eastAsia="hu-HU"/>
        </w:rPr>
        <w:t>Művészeti záróvizsga</w:t>
      </w:r>
    </w:p>
    <w:p w:rsidR="00DE7C85" w:rsidRPr="00E721E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E721E7">
        <w:rPr>
          <w:rFonts w:ascii="Times New Roman" w:eastAsia="Times New Roman" w:hAnsi="Times New Roman" w:cs="Times New Roman"/>
          <w:color w:val="4F81BD" w:themeColor="accent1"/>
          <w:sz w:val="24"/>
          <w:szCs w:val="24"/>
          <w:lang w:eastAsia="hu-HU"/>
        </w:rPr>
        <w:t>Néptánc</w:t>
      </w:r>
    </w:p>
    <w:p w:rsidR="00DE7C85" w:rsidRPr="00E721E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E721E7">
        <w:rPr>
          <w:rFonts w:ascii="Times New Roman" w:eastAsia="Times New Roman" w:hAnsi="Times New Roman" w:cs="Times New Roman"/>
          <w:color w:val="4F81BD" w:themeColor="accent1"/>
          <w:sz w:val="24"/>
          <w:szCs w:val="24"/>
          <w:lang w:eastAsia="hu-HU"/>
        </w:rPr>
        <w:t>Tánctörténet</w:t>
      </w:r>
    </w:p>
    <w:p w:rsidR="00DE7C85" w:rsidRDefault="00DE7C85" w:rsidP="001712B0">
      <w:pPr>
        <w:spacing w:after="0" w:line="240" w:lineRule="auto"/>
        <w:jc w:val="both"/>
        <w:rPr>
          <w:rFonts w:ascii="Times New Roman" w:eastAsia="Times New Roman" w:hAnsi="Times New Roman" w:cs="Times New Roman"/>
          <w:bCs/>
          <w:i/>
          <w:iCs/>
          <w:color w:val="4F81BD" w:themeColor="accent1"/>
          <w:sz w:val="24"/>
          <w:szCs w:val="24"/>
          <w:lang w:eastAsia="hu-HU"/>
        </w:rPr>
      </w:pPr>
    </w:p>
    <w:p w:rsidR="00DE7C85" w:rsidRDefault="00DE7C85" w:rsidP="001712B0">
      <w:pPr>
        <w:spacing w:after="0" w:line="240" w:lineRule="auto"/>
        <w:jc w:val="both"/>
        <w:rPr>
          <w:rFonts w:ascii="Times New Roman" w:eastAsia="Times New Roman" w:hAnsi="Times New Roman" w:cs="Times New Roman"/>
          <w:bCs/>
          <w:iCs/>
          <w:color w:val="4F81BD" w:themeColor="accent1"/>
          <w:sz w:val="24"/>
          <w:szCs w:val="24"/>
          <w:lang w:eastAsia="hu-HU"/>
        </w:rPr>
      </w:pPr>
      <w:r w:rsidRPr="00E721E7">
        <w:rPr>
          <w:rFonts w:ascii="Times New Roman" w:eastAsia="Times New Roman" w:hAnsi="Times New Roman" w:cs="Times New Roman"/>
          <w:bCs/>
          <w:i/>
          <w:iCs/>
          <w:color w:val="4F81BD" w:themeColor="accent1"/>
          <w:sz w:val="24"/>
          <w:szCs w:val="24"/>
          <w:u w:val="single"/>
          <w:lang w:eastAsia="hu-HU"/>
        </w:rPr>
        <w:lastRenderedPageBreak/>
        <w:t xml:space="preserve">Társastánc </w:t>
      </w:r>
      <w:r>
        <w:rPr>
          <w:rFonts w:ascii="Times New Roman" w:eastAsia="Times New Roman" w:hAnsi="Times New Roman" w:cs="Times New Roman"/>
          <w:bCs/>
          <w:iCs/>
          <w:color w:val="4F81BD" w:themeColor="accent1"/>
          <w:sz w:val="24"/>
          <w:szCs w:val="24"/>
          <w:lang w:eastAsia="hu-HU"/>
        </w:rPr>
        <w:t>vizsga</w:t>
      </w:r>
      <w:r w:rsidRPr="00581287">
        <w:rPr>
          <w:rFonts w:ascii="Times New Roman" w:eastAsia="Times New Roman" w:hAnsi="Times New Roman" w:cs="Times New Roman"/>
          <w:bCs/>
          <w:iCs/>
          <w:color w:val="4F81BD" w:themeColor="accent1"/>
          <w:sz w:val="24"/>
          <w:szCs w:val="24"/>
          <w:lang w:eastAsia="hu-HU"/>
        </w:rPr>
        <w:t>tantárgyak</w:t>
      </w:r>
      <w:r>
        <w:rPr>
          <w:rFonts w:ascii="Times New Roman" w:eastAsia="Times New Roman" w:hAnsi="Times New Roman" w:cs="Times New Roman"/>
          <w:bCs/>
          <w:iCs/>
          <w:color w:val="4F81BD" w:themeColor="accent1"/>
          <w:sz w:val="24"/>
          <w:szCs w:val="24"/>
          <w:lang w:eastAsia="hu-HU"/>
        </w:rPr>
        <w:t>:</w:t>
      </w:r>
      <w:r w:rsidRPr="00581287">
        <w:rPr>
          <w:rFonts w:ascii="Times New Roman" w:eastAsia="Times New Roman" w:hAnsi="Times New Roman" w:cs="Times New Roman"/>
          <w:bCs/>
          <w:iCs/>
          <w:color w:val="4F81BD" w:themeColor="accent1"/>
          <w:sz w:val="24"/>
          <w:szCs w:val="24"/>
          <w:lang w:eastAsia="hu-HU"/>
        </w:rPr>
        <w:t xml:space="preserve"> </w:t>
      </w:r>
    </w:p>
    <w:p w:rsidR="00DE7C85"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581287">
        <w:rPr>
          <w:rFonts w:ascii="Times New Roman" w:eastAsia="Times New Roman" w:hAnsi="Times New Roman" w:cs="Times New Roman"/>
          <w:color w:val="4F81BD" w:themeColor="accent1"/>
          <w:sz w:val="24"/>
          <w:szCs w:val="24"/>
          <w:lang w:eastAsia="hu-HU"/>
        </w:rPr>
        <w:t xml:space="preserve">Művészeti alapvizsga: </w:t>
      </w:r>
    </w:p>
    <w:p w:rsidR="00DE7C85" w:rsidRPr="0058128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proofErr w:type="gramStart"/>
      <w:r w:rsidRPr="00581287">
        <w:rPr>
          <w:rFonts w:ascii="Times New Roman" w:eastAsia="Times New Roman" w:hAnsi="Times New Roman" w:cs="Times New Roman"/>
          <w:color w:val="4F81BD" w:themeColor="accent1"/>
          <w:sz w:val="24"/>
          <w:szCs w:val="24"/>
          <w:lang w:eastAsia="hu-HU"/>
        </w:rPr>
        <w:t>társastánc</w:t>
      </w:r>
      <w:proofErr w:type="gramEnd"/>
      <w:r w:rsidRPr="00581287">
        <w:rPr>
          <w:rFonts w:ascii="Times New Roman" w:eastAsia="Times New Roman" w:hAnsi="Times New Roman" w:cs="Times New Roman"/>
          <w:color w:val="4F81BD" w:themeColor="accent1"/>
          <w:sz w:val="24"/>
          <w:szCs w:val="24"/>
          <w:lang w:eastAsia="hu-HU"/>
        </w:rPr>
        <w:t>, társastánctörténet</w:t>
      </w:r>
    </w:p>
    <w:p w:rsidR="00DE7C85"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p>
    <w:p w:rsidR="00DE7C85" w:rsidRDefault="00DE7C85" w:rsidP="001712B0">
      <w:pPr>
        <w:widowControl w:val="0"/>
        <w:spacing w:after="0" w:line="240" w:lineRule="auto"/>
        <w:jc w:val="both"/>
        <w:rPr>
          <w:rFonts w:ascii="Times New Roman" w:eastAsia="Times New Roman" w:hAnsi="Times New Roman" w:cs="Times New Roman"/>
          <w:i/>
          <w:color w:val="4F81BD" w:themeColor="accent1"/>
          <w:sz w:val="24"/>
          <w:szCs w:val="24"/>
          <w:lang w:eastAsia="hu-HU"/>
        </w:rPr>
      </w:pPr>
    </w:p>
    <w:p w:rsidR="00DE7C85" w:rsidRDefault="00DE7C85" w:rsidP="001712B0">
      <w:pPr>
        <w:widowControl w:val="0"/>
        <w:spacing w:after="0" w:line="240" w:lineRule="auto"/>
        <w:jc w:val="both"/>
        <w:rPr>
          <w:rFonts w:ascii="Times New Roman" w:eastAsia="Times New Roman" w:hAnsi="Times New Roman" w:cs="Times New Roman"/>
          <w:i/>
          <w:color w:val="4F81BD" w:themeColor="accent1"/>
          <w:sz w:val="24"/>
          <w:szCs w:val="24"/>
          <w:lang w:eastAsia="hu-HU"/>
        </w:rPr>
      </w:pPr>
    </w:p>
    <w:p w:rsidR="00DE7C85" w:rsidRDefault="00DE7C85" w:rsidP="001712B0">
      <w:pPr>
        <w:widowControl w:val="0"/>
        <w:spacing w:after="0" w:line="240" w:lineRule="auto"/>
        <w:jc w:val="both"/>
        <w:rPr>
          <w:rFonts w:ascii="Times New Roman" w:eastAsia="Times New Roman" w:hAnsi="Times New Roman" w:cs="Times New Roman"/>
          <w:i/>
          <w:color w:val="4F81BD" w:themeColor="accent1"/>
          <w:sz w:val="24"/>
          <w:szCs w:val="24"/>
          <w:u w:val="single"/>
          <w:lang w:eastAsia="hu-HU"/>
        </w:rPr>
      </w:pPr>
    </w:p>
    <w:p w:rsidR="00DE7C85"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E721E7">
        <w:rPr>
          <w:rFonts w:ascii="Times New Roman" w:eastAsia="Times New Roman" w:hAnsi="Times New Roman" w:cs="Times New Roman"/>
          <w:i/>
          <w:color w:val="4F81BD" w:themeColor="accent1"/>
          <w:sz w:val="24"/>
          <w:szCs w:val="24"/>
          <w:u w:val="single"/>
          <w:lang w:eastAsia="hu-HU"/>
        </w:rPr>
        <w:lastRenderedPageBreak/>
        <w:t>Moderntánc</w:t>
      </w:r>
      <w:r>
        <w:rPr>
          <w:rFonts w:ascii="Times New Roman" w:eastAsia="Times New Roman" w:hAnsi="Times New Roman" w:cs="Times New Roman"/>
          <w:color w:val="4F81BD" w:themeColor="accent1"/>
          <w:sz w:val="24"/>
          <w:szCs w:val="24"/>
          <w:lang w:eastAsia="hu-HU"/>
        </w:rPr>
        <w:t xml:space="preserve"> </w:t>
      </w:r>
    </w:p>
    <w:p w:rsidR="00DE7C85" w:rsidRPr="0058128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proofErr w:type="gramStart"/>
      <w:r>
        <w:rPr>
          <w:rFonts w:ascii="Times New Roman" w:eastAsia="Times New Roman" w:hAnsi="Times New Roman" w:cs="Times New Roman"/>
          <w:color w:val="4F81BD" w:themeColor="accent1"/>
          <w:sz w:val="24"/>
          <w:szCs w:val="24"/>
          <w:lang w:eastAsia="hu-HU"/>
        </w:rPr>
        <w:t>v</w:t>
      </w:r>
      <w:r w:rsidRPr="00581287">
        <w:rPr>
          <w:rFonts w:ascii="Times New Roman" w:eastAsia="Times New Roman" w:hAnsi="Times New Roman" w:cs="Times New Roman"/>
          <w:color w:val="4F81BD" w:themeColor="accent1"/>
          <w:sz w:val="24"/>
          <w:szCs w:val="24"/>
          <w:lang w:eastAsia="hu-HU"/>
        </w:rPr>
        <w:t>izsga</w:t>
      </w:r>
      <w:proofErr w:type="gramEnd"/>
      <w:r w:rsidRPr="00581287">
        <w:rPr>
          <w:rFonts w:ascii="Times New Roman" w:eastAsia="Times New Roman" w:hAnsi="Times New Roman" w:cs="Times New Roman"/>
          <w:color w:val="4F81BD" w:themeColor="accent1"/>
          <w:sz w:val="24"/>
          <w:szCs w:val="24"/>
          <w:lang w:eastAsia="hu-HU"/>
        </w:rPr>
        <w:t xml:space="preserve"> tantárgyak</w:t>
      </w:r>
      <w:r>
        <w:rPr>
          <w:rFonts w:ascii="Times New Roman" w:eastAsia="Times New Roman" w:hAnsi="Times New Roman" w:cs="Times New Roman"/>
          <w:color w:val="4F81BD" w:themeColor="accent1"/>
          <w:sz w:val="24"/>
          <w:szCs w:val="24"/>
          <w:lang w:eastAsia="hu-HU"/>
        </w:rPr>
        <w:t>:</w:t>
      </w:r>
      <w:r w:rsidRPr="00581287">
        <w:rPr>
          <w:rFonts w:ascii="Times New Roman" w:eastAsia="Times New Roman" w:hAnsi="Times New Roman" w:cs="Times New Roman"/>
          <w:color w:val="4F81BD" w:themeColor="accent1"/>
          <w:sz w:val="24"/>
          <w:szCs w:val="24"/>
          <w:lang w:eastAsia="hu-HU"/>
        </w:rPr>
        <w:t xml:space="preserve"> </w:t>
      </w:r>
    </w:p>
    <w:p w:rsidR="00DE7C85" w:rsidRPr="0058128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581287">
        <w:rPr>
          <w:rFonts w:ascii="Times New Roman" w:eastAsia="Times New Roman" w:hAnsi="Times New Roman" w:cs="Times New Roman"/>
          <w:color w:val="4F81BD" w:themeColor="accent1"/>
          <w:sz w:val="24"/>
          <w:szCs w:val="24"/>
          <w:lang w:eastAsia="hu-HU"/>
        </w:rPr>
        <w:t>Művészeti alapvizsga</w:t>
      </w:r>
    </w:p>
    <w:p w:rsidR="00DE7C85" w:rsidRPr="0058128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581287">
        <w:rPr>
          <w:rFonts w:ascii="Times New Roman" w:eastAsia="Times New Roman" w:hAnsi="Times New Roman" w:cs="Times New Roman"/>
          <w:color w:val="4F81BD" w:themeColor="accent1"/>
          <w:sz w:val="24"/>
          <w:szCs w:val="24"/>
          <w:lang w:eastAsia="hu-HU"/>
        </w:rPr>
        <w:t>Jazz–technika</w:t>
      </w:r>
    </w:p>
    <w:p w:rsidR="00DE7C85" w:rsidRPr="0058128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581287">
        <w:rPr>
          <w:rFonts w:ascii="Times New Roman" w:eastAsia="Times New Roman" w:hAnsi="Times New Roman" w:cs="Times New Roman"/>
          <w:color w:val="4F81BD" w:themeColor="accent1"/>
          <w:sz w:val="24"/>
          <w:szCs w:val="24"/>
          <w:lang w:eastAsia="hu-HU"/>
        </w:rPr>
        <w:t xml:space="preserve">Limón–technika </w:t>
      </w:r>
    </w:p>
    <w:p w:rsidR="00DE7C85" w:rsidRPr="0058128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581287">
        <w:rPr>
          <w:rFonts w:ascii="Times New Roman" w:eastAsia="Times New Roman" w:hAnsi="Times New Roman" w:cs="Times New Roman"/>
          <w:color w:val="4F81BD" w:themeColor="accent1"/>
          <w:sz w:val="24"/>
          <w:szCs w:val="24"/>
          <w:lang w:eastAsia="hu-HU"/>
        </w:rPr>
        <w:t>Művészeti záróvizsga</w:t>
      </w:r>
    </w:p>
    <w:p w:rsidR="00DE7C85" w:rsidRPr="0058128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581287">
        <w:rPr>
          <w:rFonts w:ascii="Times New Roman" w:eastAsia="Times New Roman" w:hAnsi="Times New Roman" w:cs="Times New Roman"/>
          <w:color w:val="4F81BD" w:themeColor="accent1"/>
          <w:sz w:val="24"/>
          <w:szCs w:val="24"/>
          <w:lang w:eastAsia="hu-HU"/>
        </w:rPr>
        <w:t>Jazz–technika</w:t>
      </w:r>
    </w:p>
    <w:p w:rsidR="00DE7C85" w:rsidRPr="00581287" w:rsidRDefault="00DE7C85" w:rsidP="001712B0">
      <w:pPr>
        <w:widowControl w:val="0"/>
        <w:spacing w:after="0" w:line="240" w:lineRule="auto"/>
        <w:jc w:val="both"/>
        <w:rPr>
          <w:rFonts w:ascii="Times New Roman" w:eastAsia="Times New Roman" w:hAnsi="Times New Roman" w:cs="Times New Roman"/>
          <w:color w:val="4F81BD" w:themeColor="accent1"/>
          <w:sz w:val="24"/>
          <w:szCs w:val="24"/>
          <w:lang w:eastAsia="hu-HU"/>
        </w:rPr>
      </w:pPr>
      <w:r w:rsidRPr="00581287">
        <w:rPr>
          <w:rFonts w:ascii="Times New Roman" w:eastAsia="Times New Roman" w:hAnsi="Times New Roman" w:cs="Times New Roman"/>
          <w:color w:val="4F81BD" w:themeColor="accent1"/>
          <w:sz w:val="24"/>
          <w:szCs w:val="24"/>
          <w:lang w:eastAsia="hu-HU"/>
        </w:rPr>
        <w:t>Tánctörténet</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sectPr w:rsidR="00DE7C85" w:rsidSect="0044126B">
          <w:type w:val="continuous"/>
          <w:pgSz w:w="11906" w:h="16838"/>
          <w:pgMar w:top="1417" w:right="1417" w:bottom="1417" w:left="1417" w:header="708" w:footer="708" w:gutter="0"/>
          <w:cols w:num="3" w:space="708"/>
          <w:docGrid w:linePitch="360"/>
        </w:sectPr>
      </w:pP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lastRenderedPageBreak/>
        <w:t xml:space="preserve">3. Az alapvizsga és záróvizsga egyes részei alóli felmentés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581287"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roofErr w:type="gramStart"/>
      <w:r w:rsidRPr="00581287">
        <w:rPr>
          <w:rFonts w:ascii="Times New Roman" w:eastAsia="Times New Roman" w:hAnsi="Times New Roman" w:cs="Times New Roman"/>
          <w:color w:val="4F81BD" w:themeColor="accent1"/>
          <w:sz w:val="24"/>
          <w:szCs w:val="24"/>
          <w:lang w:eastAsia="hu-HU"/>
        </w:rPr>
        <w:t>Mentesülhet</w:t>
      </w:r>
      <w:proofErr w:type="gramEnd"/>
      <w:r w:rsidRPr="00581287">
        <w:rPr>
          <w:rFonts w:ascii="Times New Roman" w:eastAsia="Times New Roman" w:hAnsi="Times New Roman" w:cs="Times New Roman"/>
          <w:color w:val="4F81BD" w:themeColor="accent1"/>
          <w:sz w:val="24"/>
          <w:szCs w:val="24"/>
          <w:lang w:eastAsia="hu-HU"/>
        </w:rPr>
        <w:t xml:space="preserve"> (részlegesen vagy teljes mértékben) az adott tantárgyból a művészeti alapvizsga illetve záróvizsga letétele alól az a tanuló, aki az országos művészeti tanulmányi versenyen – egyéni versenyzőként illetve párban – a versenyfelhívásban meghatározott helyezést, teljesítményt, szintet elérte</w:t>
      </w:r>
    </w:p>
    <w:p w:rsidR="00DE7C85" w:rsidRPr="00581287"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bookmarkStart w:id="2" w:name="pr6039"/>
      <w:bookmarkEnd w:id="2"/>
      <w:r w:rsidRPr="00581287">
        <w:rPr>
          <w:rFonts w:ascii="Times New Roman" w:eastAsia="Times New Roman" w:hAnsi="Times New Roman" w:cs="Times New Roman"/>
          <w:color w:val="4F81BD" w:themeColor="accent1"/>
          <w:sz w:val="24"/>
          <w:szCs w:val="24"/>
          <w:lang w:eastAsia="hu-HU"/>
        </w:rPr>
        <w:t>Ha a tanuló már rendelkezik a táncművészeti ág valamelyik tanszakán tánctörténet tantárgyból megszerzett művészeti záróvizsga–bizonyítvánnyal, akkor az adott tantárgyból a vizsga alól felmentés adható</w:t>
      </w:r>
      <w:bookmarkStart w:id="3" w:name="pr6040"/>
      <w:bookmarkStart w:id="4" w:name="pr6044"/>
      <w:bookmarkEnd w:id="3"/>
      <w:bookmarkEnd w:id="4"/>
      <w:r>
        <w:rPr>
          <w:rFonts w:ascii="Times New Roman" w:eastAsia="Times New Roman" w:hAnsi="Times New Roman" w:cs="Times New Roman"/>
          <w:color w:val="4F81BD" w:themeColor="accent1"/>
          <w:sz w:val="24"/>
          <w:szCs w:val="24"/>
          <w:lang w:eastAsia="hu-HU"/>
        </w:rPr>
        <w:t>.</w:t>
      </w:r>
    </w:p>
    <w:p w:rsidR="00DE7C85" w:rsidRPr="00581287" w:rsidRDefault="00DE7C85" w:rsidP="001712B0">
      <w:pPr>
        <w:spacing w:after="0" w:line="240" w:lineRule="auto"/>
        <w:jc w:val="both"/>
        <w:rPr>
          <w:rFonts w:ascii="Times New Roman" w:eastAsia="Times New Roman" w:hAnsi="Times New Roman" w:cs="Times New Roman"/>
          <w:color w:val="4F81BD" w:themeColor="accent1"/>
          <w:sz w:val="24"/>
          <w:szCs w:val="24"/>
          <w:lang w:eastAsia="hu-HU"/>
        </w:rPr>
      </w:pPr>
    </w:p>
    <w:p w:rsidR="00DE7C85" w:rsidRPr="002A1662" w:rsidRDefault="00DE7C85" w:rsidP="001712B0">
      <w:pPr>
        <w:pageBreakBefore/>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lastRenderedPageBreak/>
        <w:t xml:space="preserve">4. Az alapvizsga és záróvizsga minősítése </w:t>
      </w: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bookmarkStart w:id="5" w:name="pr6045"/>
      <w:bookmarkEnd w:id="5"/>
      <w:r w:rsidRPr="002A1662">
        <w:rPr>
          <w:rFonts w:ascii="Times New Roman" w:eastAsia="Calibri" w:hAnsi="Times New Roman" w:cs="Times New Roman"/>
          <w:color w:val="4F81BD" w:themeColor="accent1"/>
          <w:sz w:val="24"/>
          <w:szCs w:val="24"/>
        </w:rPr>
        <w:t xml:space="preserve">A tanuló teljesítményét az alapvizsgán és a záróvizsgán vizsgatantárgyanként külön-külön osztályzattal kell minősíteni. </w:t>
      </w: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t xml:space="preserve">A művészeti alapvizsga, illetve záróvizsga eredményét a vizsgatantárgyakból kapott osztályzatok számtani közepe adja. Ha az átlagszámítás eredménye öt tizedre végződik, a végső eredmény meghatározásában a gyakorlati tantárgyból kapott osztályzata a döntő. </w:t>
      </w:r>
    </w:p>
    <w:p w:rsidR="00DE7C85" w:rsidRPr="002A1662"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A1662">
        <w:rPr>
          <w:rFonts w:ascii="Times New Roman" w:eastAsia="Calibri" w:hAnsi="Times New Roman" w:cs="Times New Roman"/>
          <w:color w:val="4F81BD" w:themeColor="accent1"/>
          <w:sz w:val="24"/>
          <w:szCs w:val="24"/>
        </w:rPr>
        <w:t xml:space="preserve">Eredményes művészeti alapvizsgát, illetve záróvizsgát tett az a tanuló, aki valamennyi előírt vizsgatantárgy vizsgakövetelményeit teljesítette. </w:t>
      </w:r>
    </w:p>
    <w:p w:rsidR="00DE7C85" w:rsidRDefault="00DE7C85" w:rsidP="001712B0">
      <w:pPr>
        <w:autoSpaceDE w:val="0"/>
        <w:autoSpaceDN w:val="0"/>
        <w:adjustRightInd w:val="0"/>
        <w:spacing w:after="0" w:line="240" w:lineRule="auto"/>
        <w:jc w:val="both"/>
        <w:rPr>
          <w:rFonts w:ascii="Century Gothic" w:eastAsia="Calibri" w:hAnsi="Century Gothic" w:cs="Century Gothic"/>
        </w:rPr>
      </w:pPr>
      <w:r w:rsidRPr="002A1662">
        <w:rPr>
          <w:rFonts w:ascii="Times New Roman" w:eastAsia="Calibri" w:hAnsi="Times New Roman" w:cs="Times New Roman"/>
          <w:color w:val="4F81BD" w:themeColor="accent1"/>
          <w:sz w:val="24"/>
          <w:szCs w:val="24"/>
        </w:rPr>
        <w:t>Sikertelen a vizsga, ha a tanuló valamely vizsgarészből, illetve vizsgatantárgyból elégtelen érdemjegyet kapott. Sikertelen vizsga esetén a tanulónak csak abból a vizsgarészből, illetve vizsgatantárgyból kell javítóvizsgát tennie, amelynek vizsgakövetelményét nem teljesítette</w:t>
      </w:r>
      <w:r>
        <w:rPr>
          <w:rFonts w:ascii="Century Gothic" w:eastAsia="Calibri" w:hAnsi="Century Gothic" w:cs="Century Gothic"/>
        </w:rPr>
        <w:t>.</w:t>
      </w:r>
    </w:p>
    <w:p w:rsidR="00DE7C85" w:rsidRDefault="00DE7C85" w:rsidP="001712B0">
      <w:pPr>
        <w:autoSpaceDE w:val="0"/>
        <w:autoSpaceDN w:val="0"/>
        <w:adjustRightInd w:val="0"/>
        <w:spacing w:after="0" w:line="240" w:lineRule="auto"/>
        <w:jc w:val="both"/>
        <w:rPr>
          <w:rFonts w:ascii="Century Gothic" w:eastAsia="Calibri" w:hAnsi="Century Gothic" w:cs="Century Gothic"/>
        </w:rPr>
      </w:pPr>
    </w:p>
    <w:p w:rsidR="00DE7C85" w:rsidRDefault="00DE7C85" w:rsidP="001712B0">
      <w:pPr>
        <w:widowControl w:val="0"/>
        <w:spacing w:after="0" w:line="240" w:lineRule="auto"/>
        <w:jc w:val="both"/>
        <w:rPr>
          <w:rFonts w:ascii="Arial Narrow" w:eastAsia="Times New Roman" w:hAnsi="Arial Narrow" w:cs="Arial Narrow"/>
          <w:b/>
          <w:bCs/>
          <w:i/>
          <w:iCs/>
          <w:color w:val="000000"/>
          <w:sz w:val="18"/>
          <w:szCs w:val="18"/>
          <w:lang w:eastAsia="hu-HU"/>
        </w:rPr>
      </w:pP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rPr>
      </w:pPr>
    </w:p>
    <w:p w:rsidR="00DE7C85" w:rsidRPr="002F3CB0" w:rsidRDefault="00DE7C85" w:rsidP="001712B0">
      <w:pPr>
        <w:pageBreakBefore/>
        <w:autoSpaceDE w:val="0"/>
        <w:autoSpaceDN w:val="0"/>
        <w:adjustRightInd w:val="0"/>
        <w:spacing w:after="0" w:line="240" w:lineRule="auto"/>
        <w:jc w:val="both"/>
        <w:rPr>
          <w:rFonts w:ascii="Times New Roman" w:eastAsia="Calibri" w:hAnsi="Times New Roman" w:cs="Times New Roman"/>
          <w:color w:val="4F81BD" w:themeColor="accent1"/>
          <w:sz w:val="28"/>
          <w:szCs w:val="28"/>
          <w:u w:val="single"/>
        </w:rPr>
      </w:pPr>
      <w:r w:rsidRPr="002F3CB0">
        <w:rPr>
          <w:rFonts w:ascii="Times New Roman" w:eastAsia="Calibri" w:hAnsi="Times New Roman" w:cs="Times New Roman"/>
          <w:color w:val="4F81BD" w:themeColor="accent1"/>
          <w:sz w:val="28"/>
          <w:szCs w:val="28"/>
          <w:u w:val="single"/>
        </w:rPr>
        <w:lastRenderedPageBreak/>
        <w:t xml:space="preserve">XIII. </w:t>
      </w:r>
      <w:proofErr w:type="gramStart"/>
      <w:r w:rsidRPr="002F3CB0">
        <w:rPr>
          <w:rFonts w:ascii="Times New Roman" w:eastAsia="Calibri" w:hAnsi="Times New Roman" w:cs="Times New Roman"/>
          <w:color w:val="4F81BD" w:themeColor="accent1"/>
          <w:sz w:val="28"/>
          <w:szCs w:val="28"/>
          <w:u w:val="single"/>
        </w:rPr>
        <w:t>A</w:t>
      </w:r>
      <w:proofErr w:type="gramEnd"/>
      <w:r w:rsidRPr="002F3CB0">
        <w:rPr>
          <w:rFonts w:ascii="Times New Roman" w:eastAsia="Calibri" w:hAnsi="Times New Roman" w:cs="Times New Roman"/>
          <w:color w:val="4F81BD" w:themeColor="accent1"/>
          <w:sz w:val="28"/>
          <w:szCs w:val="28"/>
          <w:u w:val="single"/>
        </w:rPr>
        <w:t xml:space="preserve"> magasabb évfolyamba lépés feltételei </w:t>
      </w:r>
    </w:p>
    <w:p w:rsidR="002F3CB0" w:rsidRDefault="002F3CB0"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Az iskola magasabb évfolyamára lépés feltétele: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aktív részvétel a tanév összes csoportfoglalkozásainak legalább 2/3-án,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sikeres félévi és év végi vizsga tétele. </w:t>
      </w:r>
    </w:p>
    <w:p w:rsidR="00DE7C85" w:rsidRDefault="00DE7C85" w:rsidP="001712B0">
      <w:pPr>
        <w:autoSpaceDE w:val="0"/>
        <w:autoSpaceDN w:val="0"/>
        <w:adjustRightInd w:val="0"/>
        <w:spacing w:after="0" w:line="240" w:lineRule="auto"/>
        <w:jc w:val="both"/>
        <w:rPr>
          <w:rFonts w:ascii="Century Gothic" w:eastAsia="Calibri" w:hAnsi="Century Gothic" w:cs="Century Gothic"/>
          <w:b/>
          <w:bCs/>
          <w:sz w:val="23"/>
          <w:szCs w:val="23"/>
        </w:rPr>
      </w:pPr>
    </w:p>
    <w:p w:rsidR="00DE7C85" w:rsidRPr="002F3CB0"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u w:val="single"/>
        </w:rPr>
      </w:pPr>
      <w:r w:rsidRPr="002F3CB0">
        <w:rPr>
          <w:rFonts w:ascii="Times New Roman" w:eastAsia="Calibri" w:hAnsi="Times New Roman" w:cs="Times New Roman"/>
          <w:bCs/>
          <w:color w:val="4F81BD" w:themeColor="accent1"/>
          <w:sz w:val="28"/>
          <w:szCs w:val="28"/>
          <w:u w:val="single"/>
        </w:rPr>
        <w:t xml:space="preserve">XIV. Az oktatásban alkalmazható tankönyvek, tanulmányi segédletek és taneszközök </w:t>
      </w:r>
    </w:p>
    <w:p w:rsidR="002F3CB0" w:rsidRDefault="002F3CB0"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1. A tankönyveik, taneszközök kiválasztásának elvei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a táncművészeti ág tanszakaira nem jellemző az állandó tankönyvhasználat, a kötelező és ajánlott irodalmat évfolyamonként a szaktanár határozza meg a nevelőtestület által összeállított ajánlott irodalom alapján;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kötelező és ajánlott irodalomnak lehetőség szerint olyan könyveket választunk, amely megtalálható az intézmény szakkönyvtárában;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a taneszközök kiválasztása a tantervben szereplő ta</w:t>
      </w:r>
      <w:r w:rsidR="001B2BA2">
        <w:rPr>
          <w:rFonts w:ascii="Times New Roman" w:eastAsia="Calibri" w:hAnsi="Times New Roman" w:cs="Times New Roman"/>
          <w:color w:val="4F81BD" w:themeColor="accent1"/>
          <w:sz w:val="24"/>
          <w:szCs w:val="24"/>
        </w:rPr>
        <w:t>nanyag szerint történik (üveg, t</w:t>
      </w:r>
      <w:r w:rsidRPr="00150B1D">
        <w:rPr>
          <w:rFonts w:ascii="Times New Roman" w:eastAsia="Calibri" w:hAnsi="Times New Roman" w:cs="Times New Roman"/>
          <w:color w:val="4F81BD" w:themeColor="accent1"/>
          <w:sz w:val="24"/>
          <w:szCs w:val="24"/>
        </w:rPr>
        <w:t xml:space="preserve">áncos bot, párna stb…)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2. Ajánlott </w:t>
      </w:r>
      <w:proofErr w:type="gramStart"/>
      <w:r w:rsidRPr="00150B1D">
        <w:rPr>
          <w:rFonts w:ascii="Times New Roman" w:eastAsia="Calibri" w:hAnsi="Times New Roman" w:cs="Times New Roman"/>
          <w:color w:val="4F81BD" w:themeColor="accent1"/>
          <w:sz w:val="24"/>
          <w:szCs w:val="24"/>
        </w:rPr>
        <w:t>irodalom  -</w:t>
      </w:r>
      <w:proofErr w:type="gramEnd"/>
      <w:r w:rsidRPr="00150B1D">
        <w:rPr>
          <w:rFonts w:ascii="Times New Roman" w:eastAsia="Calibri" w:hAnsi="Times New Roman" w:cs="Times New Roman"/>
          <w:color w:val="4F81BD" w:themeColor="accent1"/>
          <w:sz w:val="24"/>
          <w:szCs w:val="24"/>
        </w:rPr>
        <w:t xml:space="preserve"> </w:t>
      </w:r>
      <w:r w:rsidRPr="00BE1F40">
        <w:rPr>
          <w:rFonts w:ascii="Times New Roman" w:eastAsia="Calibri" w:hAnsi="Times New Roman" w:cs="Times New Roman"/>
          <w:b/>
          <w:color w:val="4F81BD" w:themeColor="accent1"/>
          <w:sz w:val="24"/>
          <w:szCs w:val="24"/>
        </w:rPr>
        <w:t>néptánc:</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Martin György: A magyar tánctípusok és táncdialektusok. Népművelési Propaganda Iroda, 1996.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Pesovár-Lányi: A magyar nép táncművészete. Népművelési Propaganda Iroda, 1996.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Kerényi: Gyermekjátékdalok. Bp. 1957. 1975.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Kerényi György: Magyar énekes népszokások. Gondolat Kiadó, Bp.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Magyar néprajz VI. Népzene - </w:t>
      </w:r>
      <w:proofErr w:type="gramStart"/>
      <w:r w:rsidRPr="00150B1D">
        <w:rPr>
          <w:rFonts w:ascii="Times New Roman" w:eastAsia="Calibri" w:hAnsi="Times New Roman" w:cs="Times New Roman"/>
          <w:color w:val="4F81BD" w:themeColor="accent1"/>
          <w:sz w:val="24"/>
          <w:szCs w:val="24"/>
        </w:rPr>
        <w:t>néptánc .</w:t>
      </w:r>
      <w:proofErr w:type="gramEnd"/>
      <w:r w:rsidRPr="00150B1D">
        <w:rPr>
          <w:rFonts w:ascii="Times New Roman" w:eastAsia="Calibri" w:hAnsi="Times New Roman" w:cs="Times New Roman"/>
          <w:color w:val="4F81BD" w:themeColor="accent1"/>
          <w:sz w:val="24"/>
          <w:szCs w:val="24"/>
        </w:rPr>
        <w:t xml:space="preserve"> népi játék. Akadémiai Kiadó. Bp. 1990.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Magyar Népzene Tára I. Gyermekjátékok. Akadémiai Kiadó.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Foltin Jolán - Tarján Katalin: Játék és tánc az óvodában. Néptáncosok Szakmai Háza, Bp.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Foltin-Karcagi-Neuwirth-Salamon: Játék és tánc az iskolában I-IV.o. </w:t>
      </w:r>
      <w:proofErr w:type="gramStart"/>
      <w:r w:rsidRPr="00150B1D">
        <w:rPr>
          <w:rFonts w:ascii="Times New Roman" w:eastAsia="Calibri" w:hAnsi="Times New Roman" w:cs="Times New Roman"/>
          <w:color w:val="4F81BD" w:themeColor="accent1"/>
          <w:sz w:val="24"/>
          <w:szCs w:val="24"/>
        </w:rPr>
        <w:t>kötetei</w:t>
      </w:r>
      <w:proofErr w:type="gramEnd"/>
      <w:r w:rsidRPr="00150B1D">
        <w:rPr>
          <w:rFonts w:ascii="Times New Roman" w:eastAsia="Calibri" w:hAnsi="Times New Roman" w:cs="Times New Roman"/>
          <w:color w:val="4F81BD" w:themeColor="accent1"/>
          <w:sz w:val="24"/>
          <w:szCs w:val="24"/>
        </w:rPr>
        <w:t xml:space="preserve">: Motívumfűzések, Játékok, játékfűzések, Tanmenet. Néptáncosok Szakmai Háza, Bp. </w:t>
      </w:r>
    </w:p>
    <w:p w:rsidR="00DE7C85" w:rsidRPr="00150B1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0B1D">
        <w:rPr>
          <w:rFonts w:ascii="Times New Roman" w:eastAsia="Calibri" w:hAnsi="Times New Roman" w:cs="Times New Roman"/>
          <w:color w:val="4F81BD" w:themeColor="accent1"/>
          <w:sz w:val="24"/>
          <w:szCs w:val="24"/>
        </w:rPr>
        <w:t xml:space="preserve">- Megy a gyűrű vándorútra I-II. Bp. 1982. </w:t>
      </w:r>
    </w:p>
    <w:p w:rsidR="00DE7C85" w:rsidRDefault="00DE7C85"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p>
    <w:p w:rsidR="00DE7C85" w:rsidRPr="00BE1F40" w:rsidRDefault="00DE7C85" w:rsidP="001712B0">
      <w:pPr>
        <w:autoSpaceDE w:val="0"/>
        <w:autoSpaceDN w:val="0"/>
        <w:adjustRightInd w:val="0"/>
        <w:spacing w:after="0" w:line="240" w:lineRule="auto"/>
        <w:jc w:val="both"/>
        <w:rPr>
          <w:rFonts w:ascii="Times New Roman" w:eastAsia="Calibri" w:hAnsi="Times New Roman" w:cs="Times New Roman"/>
          <w:b/>
          <w:bCs/>
          <w:color w:val="4F81BD" w:themeColor="accent1"/>
          <w:sz w:val="24"/>
          <w:szCs w:val="24"/>
        </w:rPr>
      </w:pPr>
      <w:r>
        <w:rPr>
          <w:rFonts w:ascii="Times New Roman" w:eastAsia="Calibri" w:hAnsi="Times New Roman" w:cs="Times New Roman"/>
          <w:bCs/>
          <w:color w:val="4F81BD" w:themeColor="accent1"/>
          <w:sz w:val="24"/>
          <w:szCs w:val="24"/>
        </w:rPr>
        <w:t>3. A</w:t>
      </w:r>
      <w:r w:rsidRPr="005C5402">
        <w:rPr>
          <w:rFonts w:ascii="Times New Roman" w:eastAsia="Calibri" w:hAnsi="Times New Roman" w:cs="Times New Roman"/>
          <w:bCs/>
          <w:color w:val="4F81BD" w:themeColor="accent1"/>
          <w:sz w:val="24"/>
          <w:szCs w:val="24"/>
        </w:rPr>
        <w:t xml:space="preserve">jánlott irodalom – </w:t>
      </w:r>
      <w:r w:rsidRPr="00BE1F40">
        <w:rPr>
          <w:rFonts w:ascii="Times New Roman" w:eastAsia="Calibri" w:hAnsi="Times New Roman" w:cs="Times New Roman"/>
          <w:b/>
          <w:bCs/>
          <w:color w:val="4F81BD" w:themeColor="accent1"/>
          <w:sz w:val="24"/>
          <w:szCs w:val="24"/>
        </w:rPr>
        <w:t>társastánc</w:t>
      </w:r>
    </w:p>
    <w:p w:rsidR="00DE7C85" w:rsidRPr="00BE1F40" w:rsidRDefault="00DE7C85" w:rsidP="001712B0">
      <w:pPr>
        <w:pStyle w:val="Listaszerbekezds"/>
        <w:numPr>
          <w:ilvl w:val="0"/>
          <w:numId w:val="16"/>
        </w:num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sidRPr="00BE1F40">
        <w:rPr>
          <w:rFonts w:ascii="Times New Roman" w:eastAsia="Calibri" w:hAnsi="Times New Roman" w:cs="Times New Roman"/>
          <w:bCs/>
          <w:color w:val="4F81BD" w:themeColor="accent1"/>
          <w:sz w:val="24"/>
          <w:szCs w:val="24"/>
        </w:rPr>
        <w:t>Társastáncok – Az alapformáktól a versenytáncig</w:t>
      </w:r>
    </w:p>
    <w:p w:rsidR="00DE7C85" w:rsidRPr="00BE1F40" w:rsidRDefault="00DE7C85" w:rsidP="001712B0">
      <w:pPr>
        <w:pStyle w:val="Listaszerbekezds"/>
        <w:numPr>
          <w:ilvl w:val="0"/>
          <w:numId w:val="16"/>
        </w:num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sidRPr="00BE1F40">
        <w:rPr>
          <w:rFonts w:ascii="Times New Roman" w:eastAsia="Calibri" w:hAnsi="Times New Roman" w:cs="Times New Roman"/>
          <w:bCs/>
          <w:color w:val="4F81BD" w:themeColor="accent1"/>
          <w:sz w:val="24"/>
          <w:szCs w:val="24"/>
        </w:rPr>
        <w:t>Bottomer</w:t>
      </w:r>
      <w:proofErr w:type="gramStart"/>
      <w:r w:rsidRPr="00BE1F40">
        <w:rPr>
          <w:rFonts w:ascii="Times New Roman" w:eastAsia="Calibri" w:hAnsi="Times New Roman" w:cs="Times New Roman"/>
          <w:bCs/>
          <w:color w:val="4F81BD" w:themeColor="accent1"/>
          <w:sz w:val="24"/>
          <w:szCs w:val="24"/>
        </w:rPr>
        <w:t>,Paul</w:t>
      </w:r>
      <w:proofErr w:type="gramEnd"/>
      <w:r w:rsidRPr="00BE1F40">
        <w:rPr>
          <w:rFonts w:ascii="Times New Roman" w:eastAsia="Calibri" w:hAnsi="Times New Roman" w:cs="Times New Roman"/>
          <w:bCs/>
          <w:color w:val="4F81BD" w:themeColor="accent1"/>
          <w:sz w:val="24"/>
          <w:szCs w:val="24"/>
        </w:rPr>
        <w:t>: Tánciskola</w:t>
      </w:r>
    </w:p>
    <w:p w:rsidR="00DE7C85" w:rsidRPr="00BE1F40" w:rsidRDefault="00DE7C85" w:rsidP="001712B0">
      <w:pPr>
        <w:pStyle w:val="Listaszerbekezds"/>
        <w:numPr>
          <w:ilvl w:val="0"/>
          <w:numId w:val="16"/>
        </w:num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sidRPr="00BE1F40">
        <w:rPr>
          <w:rFonts w:ascii="Times New Roman" w:eastAsia="Calibri" w:hAnsi="Times New Roman" w:cs="Times New Roman"/>
          <w:bCs/>
          <w:color w:val="4F81BD" w:themeColor="accent1"/>
          <w:sz w:val="24"/>
          <w:szCs w:val="24"/>
        </w:rPr>
        <w:t>Eszéki-Kaán-Lőrincz: A magyar táncművészet 1990-1995</w:t>
      </w:r>
    </w:p>
    <w:p w:rsidR="00DE7C85" w:rsidRPr="00BE1F40" w:rsidRDefault="00DE7C85" w:rsidP="001712B0">
      <w:pPr>
        <w:pStyle w:val="Listaszerbekezds"/>
        <w:numPr>
          <w:ilvl w:val="0"/>
          <w:numId w:val="16"/>
        </w:num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sidRPr="00BE1F40">
        <w:rPr>
          <w:rFonts w:ascii="Times New Roman" w:eastAsia="Calibri" w:hAnsi="Times New Roman" w:cs="Times New Roman"/>
          <w:bCs/>
          <w:color w:val="4F81BD" w:themeColor="accent1"/>
          <w:sz w:val="24"/>
          <w:szCs w:val="24"/>
        </w:rPr>
        <w:t>Gyenes – Kovács</w:t>
      </w:r>
      <w:proofErr w:type="gramStart"/>
      <w:r w:rsidRPr="00BE1F40">
        <w:rPr>
          <w:rFonts w:ascii="Times New Roman" w:eastAsia="Calibri" w:hAnsi="Times New Roman" w:cs="Times New Roman"/>
          <w:bCs/>
          <w:color w:val="4F81BD" w:themeColor="accent1"/>
          <w:sz w:val="24"/>
          <w:szCs w:val="24"/>
        </w:rPr>
        <w:t>:a</w:t>
      </w:r>
      <w:proofErr w:type="gramEnd"/>
      <w:r w:rsidRPr="00BE1F40">
        <w:rPr>
          <w:rFonts w:ascii="Times New Roman" w:eastAsia="Calibri" w:hAnsi="Times New Roman" w:cs="Times New Roman"/>
          <w:bCs/>
          <w:color w:val="4F81BD" w:themeColor="accent1"/>
          <w:sz w:val="24"/>
          <w:szCs w:val="24"/>
        </w:rPr>
        <w:t xml:space="preserve"> keringőtől a mambóig</w:t>
      </w:r>
    </w:p>
    <w:p w:rsidR="00DE7C85" w:rsidRPr="00BE1F40" w:rsidRDefault="00DE7C85" w:rsidP="001712B0">
      <w:pPr>
        <w:pStyle w:val="Listaszerbekezds"/>
        <w:numPr>
          <w:ilvl w:val="0"/>
          <w:numId w:val="16"/>
        </w:num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proofErr w:type="gramStart"/>
      <w:r w:rsidRPr="00BE1F40">
        <w:rPr>
          <w:rFonts w:ascii="Times New Roman" w:eastAsia="Calibri" w:hAnsi="Times New Roman" w:cs="Times New Roman"/>
          <w:bCs/>
          <w:color w:val="4F81BD" w:themeColor="accent1"/>
          <w:sz w:val="24"/>
          <w:szCs w:val="24"/>
        </w:rPr>
        <w:t>Tánciskola lépésről</w:t>
      </w:r>
      <w:proofErr w:type="gramEnd"/>
      <w:r w:rsidRPr="00BE1F40">
        <w:rPr>
          <w:rFonts w:ascii="Times New Roman" w:eastAsia="Calibri" w:hAnsi="Times New Roman" w:cs="Times New Roman"/>
          <w:bCs/>
          <w:color w:val="4F81BD" w:themeColor="accent1"/>
          <w:sz w:val="24"/>
          <w:szCs w:val="24"/>
        </w:rPr>
        <w:t>, lépésre</w:t>
      </w:r>
    </w:p>
    <w:p w:rsidR="00DE7C85" w:rsidRPr="005C5402" w:rsidRDefault="00DE7C85" w:rsidP="001712B0">
      <w:p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p>
    <w:p w:rsidR="00DE7C85" w:rsidRPr="00BE1F40" w:rsidRDefault="00DE7C85" w:rsidP="001712B0">
      <w:pPr>
        <w:autoSpaceDE w:val="0"/>
        <w:autoSpaceDN w:val="0"/>
        <w:adjustRightInd w:val="0"/>
        <w:spacing w:after="0" w:line="240" w:lineRule="auto"/>
        <w:jc w:val="both"/>
        <w:rPr>
          <w:rFonts w:ascii="Times New Roman" w:eastAsia="Calibri" w:hAnsi="Times New Roman" w:cs="Times New Roman"/>
          <w:b/>
          <w:bCs/>
          <w:color w:val="4F81BD" w:themeColor="accent1"/>
          <w:sz w:val="24"/>
          <w:szCs w:val="24"/>
        </w:rPr>
      </w:pPr>
      <w:r>
        <w:rPr>
          <w:rFonts w:ascii="Times New Roman" w:eastAsia="Calibri" w:hAnsi="Times New Roman" w:cs="Times New Roman"/>
          <w:bCs/>
          <w:color w:val="4F81BD" w:themeColor="accent1"/>
          <w:sz w:val="24"/>
          <w:szCs w:val="24"/>
        </w:rPr>
        <w:t>4. A</w:t>
      </w:r>
      <w:r w:rsidRPr="005C5402">
        <w:rPr>
          <w:rFonts w:ascii="Times New Roman" w:eastAsia="Calibri" w:hAnsi="Times New Roman" w:cs="Times New Roman"/>
          <w:bCs/>
          <w:color w:val="4F81BD" w:themeColor="accent1"/>
          <w:sz w:val="24"/>
          <w:szCs w:val="24"/>
        </w:rPr>
        <w:t xml:space="preserve">jánlott irodalom </w:t>
      </w:r>
      <w:r>
        <w:rPr>
          <w:rFonts w:ascii="Times New Roman" w:eastAsia="Calibri" w:hAnsi="Times New Roman" w:cs="Times New Roman"/>
          <w:bCs/>
          <w:color w:val="4F81BD" w:themeColor="accent1"/>
          <w:sz w:val="24"/>
          <w:szCs w:val="24"/>
        </w:rPr>
        <w:t>–</w:t>
      </w:r>
      <w:r w:rsidRPr="005C5402">
        <w:rPr>
          <w:rFonts w:ascii="Times New Roman" w:eastAsia="Calibri" w:hAnsi="Times New Roman" w:cs="Times New Roman"/>
          <w:bCs/>
          <w:color w:val="4F81BD" w:themeColor="accent1"/>
          <w:sz w:val="24"/>
          <w:szCs w:val="24"/>
        </w:rPr>
        <w:t xml:space="preserve"> </w:t>
      </w:r>
      <w:r w:rsidRPr="00BE1F40">
        <w:rPr>
          <w:rFonts w:ascii="Times New Roman" w:eastAsia="Calibri" w:hAnsi="Times New Roman" w:cs="Times New Roman"/>
          <w:b/>
          <w:bCs/>
          <w:color w:val="4F81BD" w:themeColor="accent1"/>
          <w:sz w:val="24"/>
          <w:szCs w:val="24"/>
        </w:rPr>
        <w:t>moderntánc</w:t>
      </w:r>
    </w:p>
    <w:p w:rsidR="00DE7C85" w:rsidRPr="00BE1F40" w:rsidRDefault="00DE7C85" w:rsidP="001712B0">
      <w:pPr>
        <w:pStyle w:val="Listaszerbekezds"/>
        <w:numPr>
          <w:ilvl w:val="0"/>
          <w:numId w:val="17"/>
        </w:num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sidRPr="00BE1F40">
        <w:rPr>
          <w:rFonts w:ascii="Times New Roman" w:eastAsia="Calibri" w:hAnsi="Times New Roman" w:cs="Times New Roman"/>
          <w:bCs/>
          <w:color w:val="4F81BD" w:themeColor="accent1"/>
          <w:sz w:val="24"/>
          <w:szCs w:val="24"/>
        </w:rPr>
        <w:t>Vályi-Szenthegyi-Csizmadia: Balettek könyve</w:t>
      </w:r>
    </w:p>
    <w:p w:rsidR="00DE7C85" w:rsidRPr="00BE1F40" w:rsidRDefault="00DE7C85" w:rsidP="001712B0">
      <w:pPr>
        <w:pStyle w:val="Listaszerbekezds"/>
        <w:numPr>
          <w:ilvl w:val="0"/>
          <w:numId w:val="17"/>
        </w:num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sidRPr="00BE1F40">
        <w:rPr>
          <w:rFonts w:ascii="Times New Roman" w:eastAsia="Calibri" w:hAnsi="Times New Roman" w:cs="Times New Roman"/>
          <w:bCs/>
          <w:color w:val="4F81BD" w:themeColor="accent1"/>
          <w:sz w:val="24"/>
          <w:szCs w:val="24"/>
        </w:rPr>
        <w:t>Kovács G</w:t>
      </w:r>
      <w:proofErr w:type="gramStart"/>
      <w:r w:rsidRPr="00BE1F40">
        <w:rPr>
          <w:rFonts w:ascii="Times New Roman" w:eastAsia="Calibri" w:hAnsi="Times New Roman" w:cs="Times New Roman"/>
          <w:bCs/>
          <w:color w:val="4F81BD" w:themeColor="accent1"/>
          <w:sz w:val="24"/>
          <w:szCs w:val="24"/>
        </w:rPr>
        <w:t>.:</w:t>
      </w:r>
      <w:proofErr w:type="gramEnd"/>
      <w:r w:rsidRPr="00BE1F40">
        <w:rPr>
          <w:rFonts w:ascii="Times New Roman" w:eastAsia="Calibri" w:hAnsi="Times New Roman" w:cs="Times New Roman"/>
          <w:bCs/>
          <w:color w:val="4F81BD" w:themeColor="accent1"/>
          <w:sz w:val="24"/>
          <w:szCs w:val="24"/>
        </w:rPr>
        <w:t xml:space="preserve"> Barokk táncok</w:t>
      </w:r>
    </w:p>
    <w:p w:rsidR="00DE7C85" w:rsidRPr="00BE1F40" w:rsidRDefault="00DE7C85" w:rsidP="001712B0">
      <w:pPr>
        <w:pStyle w:val="Listaszerbekezds"/>
        <w:numPr>
          <w:ilvl w:val="0"/>
          <w:numId w:val="17"/>
        </w:num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sidRPr="00BE1F40">
        <w:rPr>
          <w:rFonts w:ascii="Times New Roman" w:eastAsia="Calibri" w:hAnsi="Times New Roman" w:cs="Times New Roman"/>
          <w:bCs/>
          <w:color w:val="4F81BD" w:themeColor="accent1"/>
          <w:sz w:val="24"/>
          <w:szCs w:val="24"/>
        </w:rPr>
        <w:t>Kovács G</w:t>
      </w:r>
      <w:proofErr w:type="gramStart"/>
      <w:r w:rsidRPr="00BE1F40">
        <w:rPr>
          <w:rFonts w:ascii="Times New Roman" w:eastAsia="Calibri" w:hAnsi="Times New Roman" w:cs="Times New Roman"/>
          <w:bCs/>
          <w:color w:val="4F81BD" w:themeColor="accent1"/>
          <w:sz w:val="24"/>
          <w:szCs w:val="24"/>
        </w:rPr>
        <w:t>.:</w:t>
      </w:r>
      <w:proofErr w:type="gramEnd"/>
      <w:r w:rsidRPr="00BE1F40">
        <w:rPr>
          <w:rFonts w:ascii="Times New Roman" w:eastAsia="Calibri" w:hAnsi="Times New Roman" w:cs="Times New Roman"/>
          <w:bCs/>
          <w:color w:val="4F81BD" w:themeColor="accent1"/>
          <w:sz w:val="24"/>
          <w:szCs w:val="24"/>
        </w:rPr>
        <w:t xml:space="preserve"> reneszánsz táncok</w:t>
      </w:r>
    </w:p>
    <w:p w:rsidR="00DE7C85" w:rsidRPr="00BE1F40" w:rsidRDefault="00DE7C85" w:rsidP="001712B0">
      <w:pPr>
        <w:pStyle w:val="Listaszerbekezds"/>
        <w:numPr>
          <w:ilvl w:val="0"/>
          <w:numId w:val="17"/>
        </w:numPr>
        <w:autoSpaceDE w:val="0"/>
        <w:autoSpaceDN w:val="0"/>
        <w:adjustRightInd w:val="0"/>
        <w:spacing w:after="0" w:line="240" w:lineRule="auto"/>
        <w:jc w:val="both"/>
        <w:rPr>
          <w:rFonts w:ascii="Times New Roman" w:eastAsia="Calibri" w:hAnsi="Times New Roman" w:cs="Times New Roman"/>
          <w:bCs/>
          <w:color w:val="4F81BD" w:themeColor="accent1"/>
          <w:sz w:val="24"/>
          <w:szCs w:val="24"/>
        </w:rPr>
      </w:pPr>
      <w:r w:rsidRPr="00BE1F40">
        <w:rPr>
          <w:rFonts w:ascii="Times New Roman" w:eastAsia="Calibri" w:hAnsi="Times New Roman" w:cs="Times New Roman"/>
          <w:bCs/>
          <w:color w:val="4F81BD" w:themeColor="accent1"/>
          <w:sz w:val="24"/>
          <w:szCs w:val="24"/>
        </w:rPr>
        <w:t>Maurice,</w:t>
      </w:r>
      <w:r w:rsidR="001B2BA2">
        <w:rPr>
          <w:rFonts w:ascii="Times New Roman" w:eastAsia="Calibri" w:hAnsi="Times New Roman" w:cs="Times New Roman"/>
          <w:bCs/>
          <w:color w:val="4F81BD" w:themeColor="accent1"/>
          <w:sz w:val="24"/>
          <w:szCs w:val="24"/>
        </w:rPr>
        <w:t xml:space="preserve"> </w:t>
      </w:r>
      <w:r w:rsidRPr="00BE1F40">
        <w:rPr>
          <w:rFonts w:ascii="Times New Roman" w:eastAsia="Calibri" w:hAnsi="Times New Roman" w:cs="Times New Roman"/>
          <w:bCs/>
          <w:color w:val="4F81BD" w:themeColor="accent1"/>
          <w:sz w:val="24"/>
          <w:szCs w:val="24"/>
        </w:rPr>
        <w:t>Bejart: Életem: a tánc</w:t>
      </w:r>
    </w:p>
    <w:p w:rsidR="00DE7C85" w:rsidRDefault="00DE7C85" w:rsidP="001712B0">
      <w:pPr>
        <w:autoSpaceDE w:val="0"/>
        <w:autoSpaceDN w:val="0"/>
        <w:adjustRightInd w:val="0"/>
        <w:spacing w:after="0" w:line="240" w:lineRule="auto"/>
        <w:jc w:val="both"/>
        <w:rPr>
          <w:rFonts w:ascii="Century Gothic" w:eastAsia="Calibri" w:hAnsi="Century Gothic" w:cs="Century Gothic"/>
          <w:b/>
          <w:bCs/>
          <w:sz w:val="23"/>
          <w:szCs w:val="23"/>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sz w:val="23"/>
          <w:szCs w:val="23"/>
        </w:rPr>
      </w:pPr>
    </w:p>
    <w:p w:rsidR="002F3CB0" w:rsidRDefault="002F3CB0" w:rsidP="001712B0">
      <w:pPr>
        <w:autoSpaceDE w:val="0"/>
        <w:autoSpaceDN w:val="0"/>
        <w:adjustRightInd w:val="0"/>
        <w:spacing w:after="0" w:line="240" w:lineRule="auto"/>
        <w:jc w:val="both"/>
        <w:rPr>
          <w:rFonts w:ascii="Century Gothic" w:eastAsia="Calibri" w:hAnsi="Century Gothic" w:cs="Century Gothic"/>
          <w:b/>
          <w:bCs/>
          <w:sz w:val="23"/>
          <w:szCs w:val="23"/>
        </w:rPr>
      </w:pPr>
    </w:p>
    <w:p w:rsidR="002F3CB0" w:rsidRDefault="002F3CB0" w:rsidP="001712B0">
      <w:pPr>
        <w:autoSpaceDE w:val="0"/>
        <w:autoSpaceDN w:val="0"/>
        <w:adjustRightInd w:val="0"/>
        <w:spacing w:after="0" w:line="240" w:lineRule="auto"/>
        <w:jc w:val="both"/>
        <w:rPr>
          <w:rFonts w:ascii="Century Gothic" w:eastAsia="Calibri" w:hAnsi="Century Gothic" w:cs="Century Gothic"/>
          <w:b/>
          <w:bCs/>
          <w:sz w:val="23"/>
          <w:szCs w:val="23"/>
        </w:rPr>
      </w:pPr>
    </w:p>
    <w:p w:rsidR="002F3CB0" w:rsidRDefault="002F3CB0" w:rsidP="001712B0">
      <w:pPr>
        <w:autoSpaceDE w:val="0"/>
        <w:autoSpaceDN w:val="0"/>
        <w:adjustRightInd w:val="0"/>
        <w:spacing w:after="0" w:line="240" w:lineRule="auto"/>
        <w:jc w:val="both"/>
        <w:rPr>
          <w:rFonts w:ascii="Century Gothic" w:eastAsia="Calibri" w:hAnsi="Century Gothic" w:cs="Century Gothic"/>
          <w:b/>
          <w:bCs/>
          <w:sz w:val="23"/>
          <w:szCs w:val="23"/>
        </w:rPr>
      </w:pPr>
    </w:p>
    <w:p w:rsidR="00DE7C85" w:rsidRDefault="00DE7C85" w:rsidP="001712B0">
      <w:pPr>
        <w:autoSpaceDE w:val="0"/>
        <w:autoSpaceDN w:val="0"/>
        <w:adjustRightInd w:val="0"/>
        <w:spacing w:after="0" w:line="240" w:lineRule="auto"/>
        <w:jc w:val="both"/>
        <w:rPr>
          <w:rFonts w:ascii="Century Gothic" w:eastAsia="Calibri" w:hAnsi="Century Gothic" w:cs="Century Gothic"/>
          <w:b/>
          <w:bCs/>
          <w:sz w:val="23"/>
          <w:szCs w:val="23"/>
        </w:rPr>
      </w:pPr>
    </w:p>
    <w:p w:rsidR="00DE7C85" w:rsidRPr="0037294B"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u w:val="single"/>
        </w:rPr>
      </w:pPr>
      <w:r w:rsidRPr="0037294B">
        <w:rPr>
          <w:rFonts w:ascii="Times New Roman" w:eastAsia="Calibri" w:hAnsi="Times New Roman" w:cs="Times New Roman"/>
          <w:bCs/>
          <w:color w:val="4F81BD" w:themeColor="accent1"/>
          <w:sz w:val="28"/>
          <w:szCs w:val="28"/>
          <w:u w:val="single"/>
        </w:rPr>
        <w:lastRenderedPageBreak/>
        <w:t xml:space="preserve">XV. </w:t>
      </w:r>
      <w:r w:rsidRPr="0037294B">
        <w:rPr>
          <w:rFonts w:ascii="Times New Roman" w:hAnsi="Times New Roman" w:cs="Times New Roman"/>
          <w:color w:val="4F81BD" w:themeColor="accent1"/>
          <w:sz w:val="28"/>
          <w:szCs w:val="28"/>
          <w:u w:val="single"/>
        </w:rPr>
        <w:t>Az iskolai beszámoltatás, az ismeretek számonkérésének követelményei és formái, a tanuló szorgalma és teljesítménye értékelésének, minősítésének formái</w:t>
      </w:r>
      <w:r w:rsidRPr="0037294B">
        <w:rPr>
          <w:rFonts w:ascii="Times New Roman" w:eastAsia="Calibri" w:hAnsi="Times New Roman" w:cs="Times New Roman"/>
          <w:color w:val="4F81BD" w:themeColor="accent1"/>
          <w:sz w:val="28"/>
          <w:szCs w:val="28"/>
          <w:u w:val="single"/>
        </w:rPr>
        <w:t xml:space="preserve"> </w:t>
      </w:r>
    </w:p>
    <w:p w:rsidR="00DC435B" w:rsidRDefault="00DC435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C435B" w:rsidRDefault="00DC435B"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E9715F">
        <w:rPr>
          <w:rFonts w:ascii="Times New Roman" w:eastAsia="Calibri" w:hAnsi="Times New Roman" w:cs="Times New Roman"/>
          <w:color w:val="4F81BD" w:themeColor="accent1"/>
          <w:sz w:val="24"/>
          <w:szCs w:val="24"/>
        </w:rPr>
        <w:t xml:space="preserve">A tanulók minden évfolyamon félévi és év végi vizsgán adnak számot tudásukról. A vizsga anyagát a szaktanár állítja össze. A bemutatás csoportosan történik. A minősítésre, az osztályzatra a szaktanár tesz javaslatot.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1. Az értékelés szempontjai - minimumkövetelmények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i/>
          <w:iCs/>
          <w:color w:val="4F81BD" w:themeColor="accent1"/>
          <w:sz w:val="24"/>
          <w:szCs w:val="24"/>
        </w:rPr>
        <w:t xml:space="preserve">Előképző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félévi beszámoló: a tanult játékok bemutatása, népdalok eléneklése,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év végi bemutató: a tanult játékok (koreográfia) bemutatása.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i/>
          <w:iCs/>
          <w:color w:val="4F81BD" w:themeColor="accent1"/>
          <w:sz w:val="24"/>
          <w:szCs w:val="24"/>
        </w:rPr>
        <w:t xml:space="preserve">Alapfok, továbbképző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félévi beszámoló: a tanult gyakorlati és a hozzá kapcsolódó elméleti anyag biztos ismerete,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év végi bemutató: a tanult gyakorlati és a hozzá kapcsolódó elméleti anyag biztos ismerete mellett a tanult koreográfiák színpadi bemutatása.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2. Az ismeretek számonkérésének értékelése, a minősítés formája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Az előképző első és második évfolyamán szöveges értékelést kapnak a tanulók, melynek minősítései: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kiválóan megfelelt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jól megfelelt,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megfelelt,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nem felelt meg.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Az előképző évfolyam</w:t>
      </w:r>
      <w:r w:rsidR="002F3CB0">
        <w:rPr>
          <w:rFonts w:ascii="Times New Roman" w:eastAsia="Calibri" w:hAnsi="Times New Roman" w:cs="Times New Roman"/>
          <w:color w:val="4F81BD" w:themeColor="accent1"/>
          <w:sz w:val="24"/>
          <w:szCs w:val="24"/>
        </w:rPr>
        <w:t>o</w:t>
      </w:r>
      <w:r w:rsidRPr="00CD5A9D">
        <w:rPr>
          <w:rFonts w:ascii="Times New Roman" w:eastAsia="Calibri" w:hAnsi="Times New Roman" w:cs="Times New Roman"/>
          <w:color w:val="4F81BD" w:themeColor="accent1"/>
          <w:sz w:val="24"/>
          <w:szCs w:val="24"/>
        </w:rPr>
        <w:t xml:space="preserve">kon a tanulók szorgalmát nem értékeljük.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Az alapfok 1-6., valamint a továbbképző 7-10. évfolyamán a pedagógus a tanuló teljesítményét a tanítási év közben érdemjeggyel értékeli, félévkor és a tanítási év végén osztályzattal minősíti. A tanulók félévi és év végi vizsgái az iskolákban - csoportos bemutatási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roofErr w:type="gramStart"/>
      <w:r w:rsidRPr="00CD5A9D">
        <w:rPr>
          <w:rFonts w:ascii="Times New Roman" w:eastAsia="Calibri" w:hAnsi="Times New Roman" w:cs="Times New Roman"/>
          <w:color w:val="4F81BD" w:themeColor="accent1"/>
          <w:sz w:val="24"/>
          <w:szCs w:val="24"/>
        </w:rPr>
        <w:t>formában</w:t>
      </w:r>
      <w:proofErr w:type="gramEnd"/>
      <w:r w:rsidRPr="00CD5A9D">
        <w:rPr>
          <w:rFonts w:ascii="Times New Roman" w:eastAsia="Calibri" w:hAnsi="Times New Roman" w:cs="Times New Roman"/>
          <w:color w:val="4F81BD" w:themeColor="accent1"/>
          <w:sz w:val="24"/>
          <w:szCs w:val="24"/>
        </w:rPr>
        <w:t xml:space="preserve"> - bizottság előtt történnek. A vizsga anyagát a szaktanár állítja össze. A minősítésre a szaktanár tesz javaslatot, amelyről a bizottság szótöbbséggel dönt. </w:t>
      </w:r>
    </w:p>
    <w:p w:rsidR="00DE7C85" w:rsidRPr="00CD5A9D" w:rsidRDefault="00DE7C85" w:rsidP="001712B0">
      <w:pPr>
        <w:pageBreakBefore/>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lastRenderedPageBreak/>
        <w:t xml:space="preserve">Az alapfok elvégzése után a hallgató továbbhaladásának feltétele az alapvizsga letétele. Az alapvizsga a tanult tantárgyak anyagából áll, melynek követelményei megegyeznek az alapfok (1-6. évfolyam) tantervben szereplő követelményeivel.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A nevelőtestület határozata alapján néptánc tantárgyból gyakorlati vizsgát kell tenni a hallgatóknak, mely tartalmazza a következőket: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koreográfia bemutatása,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improvizáció (az előre kijelölt táncfajtákból kettő, amely nem lehet azonos dialektusból), ez történhet kiscsoportos, páros vagy szóló formában a nemének megfelelő szerepben.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Folklórismeret tantárgyból a nevelőtestület határozata alapján írásbeli vizsgát tesznek a hallgatók, melynek témaköreit illetve tételeit a szaktanár határozza meg.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A továbbképző elvégzése után a hallgató záróvizsgára jelentkezhet. A záróvizsga a 12 év alatt tanult tantárgyak anyagából áll, melynek követelményei megegyeznek az alapfok (1-6. évfolyam) illetve továbbképző (7-10.) tantervben szereplő követelményeivel.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A nevelőtestület határozata alapján a hallgató néptánc tantárgyból gyakorlati záróvizsgát tehet, mely tartalmazza a következőket: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- 8-10 perces improvizáció (az előre kijelölt táncrendekből kettő, amely nem lehet azonos dialektusból), ez történhet kiscsoportos, páros vagy szóló formában a nemének megfelelő szerepben.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Folklórismeret illetve tánctörténet tantárgyból a nevelőtestület határozata alapján szóbeli vizsgát tesznek a hallgatók, melynek témaköreit illetve tétel</w:t>
      </w:r>
      <w:r>
        <w:rPr>
          <w:rFonts w:ascii="Times New Roman" w:eastAsia="Calibri" w:hAnsi="Times New Roman" w:cs="Times New Roman"/>
          <w:color w:val="4F81BD" w:themeColor="accent1"/>
          <w:sz w:val="24"/>
          <w:szCs w:val="24"/>
        </w:rPr>
        <w:t xml:space="preserve">eit a szaktanár határozza meg.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3. Az ismeretek számonkérésének értékelési szempontjai, minimumkövetelmények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a tananyag-elsajátítási mechanizmus fejlődése,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technikai biztonság,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pontos kivitelezés (mozdulatok, irányok, ritmus, dinamika),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esztétikus megjelenítés,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a tantárgy elvárásainak megfelelő stílusú előadásmód,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a zene és a tánc összhangja,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a tudatos testhasználat,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saját mozgásanyag gazdagodása,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mozgáshatárok fejlődése,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kapcsolatteremtés, kifejezőkészség,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erőnlét.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4. A tanulói szorgalom értékelé</w:t>
      </w:r>
      <w:r>
        <w:rPr>
          <w:rFonts w:ascii="Times New Roman" w:eastAsia="Calibri" w:hAnsi="Times New Roman" w:cs="Times New Roman"/>
          <w:color w:val="4F81BD" w:themeColor="accent1"/>
          <w:sz w:val="24"/>
          <w:szCs w:val="24"/>
        </w:rPr>
        <w:t>sének, minősítésének formája</w:t>
      </w:r>
      <w:r w:rsidRPr="00CD5A9D">
        <w:rPr>
          <w:rFonts w:ascii="Times New Roman" w:eastAsia="Calibri" w:hAnsi="Times New Roman" w:cs="Times New Roman"/>
          <w:color w:val="4F81BD" w:themeColor="accent1"/>
          <w:sz w:val="24"/>
          <w:szCs w:val="24"/>
        </w:rPr>
        <w:t xml:space="preserve">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példás,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jó,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változó,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hanyag.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5. A tanuló szorgalma értékelésén</w:t>
      </w:r>
      <w:r>
        <w:rPr>
          <w:rFonts w:ascii="Times New Roman" w:eastAsia="Calibri" w:hAnsi="Times New Roman" w:cs="Times New Roman"/>
          <w:color w:val="4F81BD" w:themeColor="accent1"/>
          <w:sz w:val="24"/>
          <w:szCs w:val="24"/>
        </w:rPr>
        <w:t>ek, minősítésének követelményei</w:t>
      </w:r>
      <w:r w:rsidRPr="00CD5A9D">
        <w:rPr>
          <w:rFonts w:ascii="Times New Roman" w:eastAsia="Calibri" w:hAnsi="Times New Roman" w:cs="Times New Roman"/>
          <w:color w:val="4F81BD" w:themeColor="accent1"/>
          <w:sz w:val="24"/>
          <w:szCs w:val="24"/>
        </w:rPr>
        <w:t xml:space="preserve">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i/>
          <w:iCs/>
          <w:color w:val="4F81BD" w:themeColor="accent1"/>
          <w:sz w:val="24"/>
          <w:szCs w:val="24"/>
        </w:rPr>
        <w:t xml:space="preserve">A tanuló legyen képes: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a tanár által kiadott feladatokat tudásszintjének és képességeinek megfelelően elvégezni,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D5A9D">
        <w:rPr>
          <w:rFonts w:ascii="Times New Roman" w:eastAsia="Calibri" w:hAnsi="Times New Roman" w:cs="Times New Roman"/>
          <w:color w:val="4F81BD" w:themeColor="accent1"/>
          <w:sz w:val="24"/>
          <w:szCs w:val="24"/>
        </w:rPr>
        <w:t xml:space="preserve">- aktív részvétel a tanórákon. </w:t>
      </w:r>
    </w:p>
    <w:p w:rsidR="00DE7C85" w:rsidRPr="00CD5A9D"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rPr>
      </w:pPr>
    </w:p>
    <w:p w:rsidR="002F3CB0" w:rsidRDefault="002F3CB0" w:rsidP="001712B0">
      <w:pPr>
        <w:autoSpaceDE w:val="0"/>
        <w:autoSpaceDN w:val="0"/>
        <w:adjustRightInd w:val="0"/>
        <w:spacing w:after="0" w:line="240" w:lineRule="auto"/>
        <w:jc w:val="both"/>
        <w:rPr>
          <w:rFonts w:ascii="Times New Roman" w:eastAsia="Calibri" w:hAnsi="Times New Roman" w:cs="Times New Roman"/>
          <w:bCs/>
          <w:color w:val="4F81BD" w:themeColor="accent1"/>
          <w:sz w:val="28"/>
          <w:szCs w:val="28"/>
          <w:u w:val="single"/>
        </w:rPr>
      </w:pPr>
    </w:p>
    <w:p w:rsidR="002F3CB0" w:rsidRDefault="002F3CB0" w:rsidP="001712B0">
      <w:pPr>
        <w:autoSpaceDE w:val="0"/>
        <w:autoSpaceDN w:val="0"/>
        <w:adjustRightInd w:val="0"/>
        <w:spacing w:after="0" w:line="240" w:lineRule="auto"/>
        <w:jc w:val="both"/>
        <w:rPr>
          <w:rFonts w:ascii="Times New Roman" w:eastAsia="Calibri" w:hAnsi="Times New Roman" w:cs="Times New Roman"/>
          <w:bCs/>
          <w:color w:val="4F81BD" w:themeColor="accent1"/>
          <w:sz w:val="28"/>
          <w:szCs w:val="28"/>
          <w:u w:val="single"/>
        </w:rPr>
      </w:pPr>
    </w:p>
    <w:p w:rsidR="002F3CB0" w:rsidRDefault="002F3CB0" w:rsidP="001712B0">
      <w:pPr>
        <w:autoSpaceDE w:val="0"/>
        <w:autoSpaceDN w:val="0"/>
        <w:adjustRightInd w:val="0"/>
        <w:spacing w:after="0" w:line="240" w:lineRule="auto"/>
        <w:jc w:val="both"/>
        <w:rPr>
          <w:rFonts w:ascii="Times New Roman" w:eastAsia="Calibri" w:hAnsi="Times New Roman" w:cs="Times New Roman"/>
          <w:bCs/>
          <w:color w:val="4F81BD" w:themeColor="accent1"/>
          <w:sz w:val="28"/>
          <w:szCs w:val="28"/>
          <w:u w:val="single"/>
        </w:rPr>
      </w:pPr>
    </w:p>
    <w:p w:rsidR="002F3CB0" w:rsidRDefault="002F3CB0" w:rsidP="001712B0">
      <w:pPr>
        <w:autoSpaceDE w:val="0"/>
        <w:autoSpaceDN w:val="0"/>
        <w:adjustRightInd w:val="0"/>
        <w:spacing w:after="0" w:line="240" w:lineRule="auto"/>
        <w:jc w:val="both"/>
        <w:rPr>
          <w:rFonts w:ascii="Times New Roman" w:eastAsia="Calibri" w:hAnsi="Times New Roman" w:cs="Times New Roman"/>
          <w:bCs/>
          <w:color w:val="4F81BD" w:themeColor="accent1"/>
          <w:sz w:val="28"/>
          <w:szCs w:val="28"/>
          <w:u w:val="single"/>
        </w:rPr>
      </w:pPr>
    </w:p>
    <w:p w:rsidR="00DE7C85" w:rsidRPr="002F3CB0"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8"/>
          <w:szCs w:val="28"/>
        </w:rPr>
      </w:pPr>
      <w:r w:rsidRPr="002F3CB0">
        <w:rPr>
          <w:rFonts w:ascii="Times New Roman" w:eastAsia="Calibri" w:hAnsi="Times New Roman" w:cs="Times New Roman"/>
          <w:bCs/>
          <w:color w:val="4F81BD" w:themeColor="accent1"/>
          <w:sz w:val="28"/>
          <w:szCs w:val="28"/>
          <w:u w:val="single"/>
        </w:rPr>
        <w:lastRenderedPageBreak/>
        <w:t xml:space="preserve">XVI. Minőségbiztosítás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C151F4"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151F4">
        <w:rPr>
          <w:rFonts w:ascii="Times New Roman" w:eastAsia="Calibri" w:hAnsi="Times New Roman" w:cs="Times New Roman"/>
          <w:color w:val="4F81BD" w:themeColor="accent1"/>
          <w:sz w:val="24"/>
          <w:szCs w:val="24"/>
        </w:rPr>
        <w:t xml:space="preserve">Minőségfejlesztésünk legfőbb célja, hogy intézményünk pedagógiai, szakmai célkitűzéseinek megfelelően működjön, hiszen a minőségi céloknak megfelelő működés biztosítja a folyamatos fejlődést és a PP alapelveinek hosszú távú megvalósulását. Intézményünk vezetése és dolgozói elkötelezettek a minőségfejlesztés iránt. Figyelembe veszik a változó társadalmi igényeket és közvetlen partnereik elvárásait. A vezetés a minőségi munka feltételeit a kiválasztási és betanulási rend tervszerű működtetésével, a külső - belső képzések erőforrásainak megteremtésével és a megfelelő munkakörnyezet fenntartásával biztosítja. </w:t>
      </w:r>
    </w:p>
    <w:p w:rsidR="00DE7C85" w:rsidRPr="00C151F4"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C151F4">
        <w:rPr>
          <w:rFonts w:ascii="Times New Roman" w:eastAsia="Calibri" w:hAnsi="Times New Roman" w:cs="Times New Roman"/>
          <w:color w:val="4F81BD" w:themeColor="accent1"/>
          <w:sz w:val="24"/>
          <w:szCs w:val="24"/>
        </w:rPr>
        <w:t xml:space="preserve">Minőségpolitikánk érvényes intézményünk valamennyi dolgozójára, tanulójára, minden folyamatára és tevékenységére. </w:t>
      </w:r>
    </w:p>
    <w:p w:rsidR="00DE7C85" w:rsidRPr="004C64E4" w:rsidRDefault="00DE7C85" w:rsidP="001712B0">
      <w:pPr>
        <w:autoSpaceDE w:val="0"/>
        <w:autoSpaceDN w:val="0"/>
        <w:adjustRightInd w:val="0"/>
        <w:spacing w:after="0" w:line="240" w:lineRule="auto"/>
        <w:jc w:val="both"/>
        <w:rPr>
          <w:rFonts w:ascii="Century Gothic" w:eastAsia="Calibri" w:hAnsi="Century Gothic" w:cs="Century Gothic"/>
        </w:rPr>
      </w:pPr>
      <w:r w:rsidRPr="00C151F4">
        <w:rPr>
          <w:rFonts w:ascii="Times New Roman" w:eastAsia="Calibri" w:hAnsi="Times New Roman" w:cs="Times New Roman"/>
          <w:color w:val="4F81BD" w:themeColor="accent1"/>
          <w:sz w:val="24"/>
          <w:szCs w:val="24"/>
        </w:rPr>
        <w:t>Minőségpolitikai elveinket illetve programunkat az intézmény minőségirányítási programjában részletezzük</w:t>
      </w:r>
      <w:r w:rsidRPr="004C64E4">
        <w:rPr>
          <w:rFonts w:ascii="Century Gothic" w:eastAsia="Calibri" w:hAnsi="Century Gothic" w:cs="Century Gothic"/>
        </w:rPr>
        <w:t xml:space="preserve">. </w:t>
      </w:r>
    </w:p>
    <w:p w:rsidR="00DE7C85" w:rsidRPr="00250976" w:rsidRDefault="00DE7C85" w:rsidP="001712B0">
      <w:pPr>
        <w:pageBreakBefore/>
        <w:autoSpaceDE w:val="0"/>
        <w:autoSpaceDN w:val="0"/>
        <w:adjustRightInd w:val="0"/>
        <w:spacing w:after="0" w:line="240" w:lineRule="auto"/>
        <w:jc w:val="both"/>
        <w:rPr>
          <w:rFonts w:ascii="Times New Roman" w:eastAsia="Calibri" w:hAnsi="Times New Roman" w:cs="Times New Roman"/>
          <w:b/>
          <w:bCs/>
          <w:color w:val="4F81BD" w:themeColor="accent1"/>
          <w:sz w:val="24"/>
          <w:szCs w:val="24"/>
        </w:rPr>
      </w:pPr>
      <w:r w:rsidRPr="00250976">
        <w:rPr>
          <w:rFonts w:ascii="Times New Roman" w:eastAsia="Calibri" w:hAnsi="Times New Roman" w:cs="Times New Roman"/>
          <w:b/>
          <w:bCs/>
          <w:color w:val="4F81BD" w:themeColor="accent1"/>
          <w:sz w:val="24"/>
          <w:szCs w:val="24"/>
        </w:rPr>
        <w:lastRenderedPageBreak/>
        <w:t xml:space="preserve">TANTERV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25097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250976">
        <w:rPr>
          <w:rFonts w:ascii="Times New Roman" w:eastAsia="Calibri" w:hAnsi="Times New Roman" w:cs="Times New Roman"/>
          <w:color w:val="4F81BD" w:themeColor="accent1"/>
          <w:sz w:val="24"/>
          <w:szCs w:val="24"/>
        </w:rPr>
        <w:t xml:space="preserve">Tantervünk „Az alapfokú művészetoktatás követelményei és tantervi programja </w:t>
      </w:r>
    </w:p>
    <w:p w:rsidR="00DE7C85" w:rsidRPr="00250976"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roofErr w:type="gramStart"/>
      <w:r w:rsidRPr="00250976">
        <w:rPr>
          <w:rFonts w:ascii="Times New Roman" w:eastAsia="Calibri" w:hAnsi="Times New Roman" w:cs="Times New Roman"/>
          <w:color w:val="4F81BD" w:themeColor="accent1"/>
          <w:sz w:val="24"/>
          <w:szCs w:val="24"/>
        </w:rPr>
        <w:t>útmutatásai</w:t>
      </w:r>
      <w:proofErr w:type="gramEnd"/>
      <w:r w:rsidRPr="00250976">
        <w:rPr>
          <w:rFonts w:ascii="Times New Roman" w:eastAsia="Calibri" w:hAnsi="Times New Roman" w:cs="Times New Roman"/>
          <w:color w:val="4F81BD" w:themeColor="accent1"/>
          <w:sz w:val="24"/>
          <w:szCs w:val="24"/>
        </w:rPr>
        <w:t xml:space="preserve"> szerint készült. </w:t>
      </w:r>
    </w:p>
    <w:p w:rsidR="00DE7C85" w:rsidRPr="004C64E4" w:rsidRDefault="00DE7C85" w:rsidP="001712B0">
      <w:pPr>
        <w:pageBreakBefore/>
        <w:autoSpaceDE w:val="0"/>
        <w:autoSpaceDN w:val="0"/>
        <w:adjustRightInd w:val="0"/>
        <w:spacing w:after="0" w:line="240" w:lineRule="auto"/>
        <w:jc w:val="both"/>
        <w:rPr>
          <w:rFonts w:ascii="Century Gothic" w:eastAsia="Calibri" w:hAnsi="Century Gothic" w:cs="Century Gothic"/>
          <w:sz w:val="28"/>
          <w:szCs w:val="28"/>
        </w:rPr>
      </w:pPr>
    </w:p>
    <w:p w:rsidR="00DE7C85" w:rsidRPr="00C151F4" w:rsidRDefault="00DE7C85" w:rsidP="002F3CB0">
      <w:pPr>
        <w:pBdr>
          <w:bottom w:val="single" w:sz="6" w:space="1" w:color="auto"/>
        </w:pBdr>
        <w:spacing w:line="240" w:lineRule="auto"/>
        <w:contextualSpacing/>
        <w:rPr>
          <w:rFonts w:ascii="Cambria" w:eastAsia="Calibri" w:hAnsi="Cambria" w:cs="Times New Roman"/>
          <w:sz w:val="24"/>
          <w:szCs w:val="24"/>
        </w:rPr>
      </w:pPr>
      <w:proofErr w:type="gramStart"/>
      <w:r w:rsidRPr="00C151F4">
        <w:rPr>
          <w:rFonts w:ascii="Cambria" w:eastAsia="Calibri" w:hAnsi="Cambria" w:cs="Times New Roman"/>
          <w:b/>
          <w:bCs/>
          <w:sz w:val="24"/>
          <w:szCs w:val="24"/>
        </w:rPr>
        <w:t>TÁNCMŰVÉSZETI ÁG</w:t>
      </w:r>
      <w:r w:rsidRPr="00C151F4">
        <w:rPr>
          <w:rFonts w:ascii="Cambria" w:eastAsia="Calibri" w:hAnsi="Cambria" w:cs="Times New Roman"/>
          <w:b/>
          <w:bCs/>
          <w:sz w:val="24"/>
          <w:szCs w:val="24"/>
        </w:rPr>
        <w:br/>
      </w:r>
      <w:r w:rsidRPr="00C151F4">
        <w:rPr>
          <w:rFonts w:ascii="Cambria" w:eastAsia="Calibri" w:hAnsi="Cambria" w:cs="Times New Roman"/>
          <w:sz w:val="24"/>
          <w:szCs w:val="24"/>
        </w:rPr>
        <w:br/>
      </w:r>
      <w:r w:rsidRPr="00C151F4">
        <w:rPr>
          <w:rFonts w:ascii="Cambria" w:eastAsia="Calibri" w:hAnsi="Cambria" w:cs="Times New Roman"/>
          <w:b/>
          <w:bCs/>
          <w:sz w:val="24"/>
          <w:szCs w:val="24"/>
          <w:u w:val="single"/>
        </w:rPr>
        <w:t>Néptánc</w:t>
      </w:r>
      <w:r w:rsidRPr="00C151F4">
        <w:rPr>
          <w:rFonts w:ascii="Cambria" w:eastAsia="Calibri" w:hAnsi="Cambria" w:cs="Times New Roman"/>
          <w:sz w:val="24"/>
          <w:szCs w:val="24"/>
        </w:rPr>
        <w:t xml:space="preserve"> - </w:t>
      </w:r>
      <w:hyperlink r:id="rId5" w:tgtFrame="_self" w:tooltip="neptanc_altalanos.doc" w:history="1">
        <w:r w:rsidRPr="00C151F4">
          <w:rPr>
            <w:rFonts w:ascii="Cambria" w:eastAsia="Calibri" w:hAnsi="Cambria" w:cs="Times New Roman"/>
            <w:color w:val="0000FF"/>
            <w:sz w:val="24"/>
            <w:szCs w:val="24"/>
            <w:u w:val="single"/>
          </w:rPr>
          <w:t>általános rész</w:t>
        </w:r>
        <w:r w:rsidRPr="00C151F4">
          <w:rPr>
            <w:rFonts w:ascii="Cambria" w:eastAsia="Calibri" w:hAnsi="Cambria" w:cs="Times New Roman"/>
            <w:color w:val="0000FF"/>
            <w:sz w:val="24"/>
            <w:szCs w:val="24"/>
            <w:u w:val="single"/>
          </w:rPr>
          <w:br/>
        </w:r>
      </w:hyperlink>
      <w:r w:rsidRPr="00C151F4">
        <w:rPr>
          <w:rFonts w:ascii="Cambria" w:eastAsia="Calibri" w:hAnsi="Cambria" w:cs="Times New Roman"/>
          <w:sz w:val="24"/>
          <w:szCs w:val="24"/>
        </w:rPr>
        <w:br/>
        <w:t>   Főtárgy</w:t>
      </w:r>
      <w:r w:rsidRPr="00C151F4">
        <w:rPr>
          <w:rFonts w:ascii="Cambria" w:eastAsia="Calibri" w:hAnsi="Cambria" w:cs="Times New Roman"/>
          <w:sz w:val="24"/>
          <w:szCs w:val="24"/>
        </w:rPr>
        <w:br/>
        <w:t>                    </w:t>
      </w:r>
      <w:hyperlink r:id="rId6" w:tgtFrame="_self" w:tooltip="Népi játék " w:history="1">
        <w:r w:rsidRPr="00C151F4">
          <w:rPr>
            <w:rFonts w:ascii="Cambria" w:eastAsia="Calibri" w:hAnsi="Cambria" w:cs="Times New Roman"/>
            <w:color w:val="0000FF"/>
            <w:sz w:val="24"/>
            <w:szCs w:val="24"/>
            <w:u w:val="single"/>
          </w:rPr>
          <w:t xml:space="preserve">Népi játék </w:t>
        </w:r>
      </w:hyperlink>
      <w:r w:rsidRPr="00C151F4">
        <w:rPr>
          <w:rFonts w:ascii="Cambria" w:eastAsia="Calibri" w:hAnsi="Cambria" w:cs="Times New Roman"/>
          <w:sz w:val="24"/>
          <w:szCs w:val="24"/>
        </w:rPr>
        <w:t>(1-2. előképző évfolyamon)</w:t>
      </w:r>
      <w:r w:rsidRPr="00C151F4">
        <w:rPr>
          <w:rFonts w:ascii="Cambria" w:eastAsia="Calibri" w:hAnsi="Cambria" w:cs="Times New Roman"/>
          <w:sz w:val="24"/>
          <w:szCs w:val="24"/>
        </w:rPr>
        <w:br/>
        <w:t>                    </w:t>
      </w:r>
      <w:hyperlink r:id="rId7" w:tgtFrame="_self" w:tooltip="Néptánc " w:history="1">
        <w:r w:rsidRPr="00C151F4">
          <w:rPr>
            <w:rFonts w:ascii="Cambria" w:eastAsia="Calibri" w:hAnsi="Cambria" w:cs="Times New Roman"/>
            <w:color w:val="0000FF"/>
            <w:sz w:val="24"/>
            <w:szCs w:val="24"/>
            <w:u w:val="single"/>
          </w:rPr>
          <w:t xml:space="preserve">Néptánc </w:t>
        </w:r>
      </w:hyperlink>
      <w:r w:rsidRPr="00C151F4">
        <w:rPr>
          <w:rFonts w:ascii="Cambria" w:eastAsia="Calibri" w:hAnsi="Cambria" w:cs="Times New Roman"/>
          <w:sz w:val="24"/>
          <w:szCs w:val="24"/>
        </w:rPr>
        <w:t>(1-6. alapfokú, 7-10. továbbképző évfolyamon)</w:t>
      </w:r>
      <w:r w:rsidRPr="00C151F4">
        <w:rPr>
          <w:rFonts w:ascii="Cambria" w:eastAsia="Calibri" w:hAnsi="Cambria" w:cs="Times New Roman"/>
          <w:sz w:val="24"/>
          <w:szCs w:val="24"/>
        </w:rPr>
        <w:br/>
      </w:r>
      <w:r w:rsidRPr="00C151F4">
        <w:rPr>
          <w:rFonts w:ascii="Cambria" w:eastAsia="Calibri" w:hAnsi="Cambria" w:cs="Times New Roman"/>
          <w:sz w:val="24"/>
          <w:szCs w:val="24"/>
        </w:rPr>
        <w:br/>
        <w:t>   Kötelező tantárgy</w:t>
      </w:r>
      <w:r w:rsidRPr="00C151F4">
        <w:rPr>
          <w:rFonts w:ascii="Cambria" w:eastAsia="Calibri" w:hAnsi="Cambria" w:cs="Times New Roman"/>
          <w:sz w:val="24"/>
          <w:szCs w:val="24"/>
        </w:rPr>
        <w:br/>
        <w:t>                    </w:t>
      </w:r>
      <w:proofErr w:type="gramEnd"/>
      <w:r w:rsidR="0014005A" w:rsidRPr="0014005A">
        <w:fldChar w:fldCharType="begin"/>
      </w:r>
      <w:r>
        <w:instrText xml:space="preserve"> HYPERLINK "http://www.mzmsz.hu/dokumentumok/tantervek2011/neptanc/folklorismeret.doc" \t "_self" \o "Folklórismeret " </w:instrText>
      </w:r>
      <w:r w:rsidR="0014005A" w:rsidRPr="0014005A">
        <w:fldChar w:fldCharType="separate"/>
      </w:r>
      <w:proofErr w:type="gramStart"/>
      <w:r w:rsidRPr="00C151F4">
        <w:rPr>
          <w:rFonts w:ascii="Cambria" w:eastAsia="Calibri" w:hAnsi="Cambria" w:cs="Times New Roman"/>
          <w:color w:val="0000FF"/>
          <w:sz w:val="24"/>
          <w:szCs w:val="24"/>
          <w:u w:val="single"/>
        </w:rPr>
        <w:t xml:space="preserve">Folklórismeret </w:t>
      </w:r>
      <w:r w:rsidR="0014005A">
        <w:rPr>
          <w:rFonts w:ascii="Cambria" w:eastAsia="Calibri" w:hAnsi="Cambria" w:cs="Times New Roman"/>
          <w:color w:val="0000FF"/>
          <w:sz w:val="24"/>
          <w:szCs w:val="24"/>
          <w:u w:val="single"/>
        </w:rPr>
        <w:fldChar w:fldCharType="end"/>
      </w:r>
      <w:r w:rsidRPr="00C151F4">
        <w:rPr>
          <w:rFonts w:ascii="Cambria" w:eastAsia="Calibri" w:hAnsi="Cambria" w:cs="Times New Roman"/>
          <w:sz w:val="24"/>
          <w:szCs w:val="24"/>
        </w:rPr>
        <w:t>(3-6. alapfokú évfolyamon)</w:t>
      </w:r>
      <w:r w:rsidRPr="00C151F4">
        <w:rPr>
          <w:rFonts w:ascii="Cambria" w:eastAsia="Calibri" w:hAnsi="Cambria" w:cs="Times New Roman"/>
          <w:sz w:val="24"/>
          <w:szCs w:val="24"/>
        </w:rPr>
        <w:br/>
        <w:t>                    </w:t>
      </w:r>
      <w:hyperlink r:id="rId8" w:tgtFrame="_self" w:tooltip="Tánctörténet " w:history="1">
        <w:r w:rsidRPr="00C151F4">
          <w:rPr>
            <w:rFonts w:ascii="Cambria" w:eastAsia="Calibri" w:hAnsi="Cambria" w:cs="Times New Roman"/>
            <w:color w:val="0000FF"/>
            <w:sz w:val="24"/>
            <w:szCs w:val="24"/>
            <w:u w:val="single"/>
          </w:rPr>
          <w:t xml:space="preserve">Tánctörténet </w:t>
        </w:r>
      </w:hyperlink>
      <w:r w:rsidRPr="00C151F4">
        <w:rPr>
          <w:rFonts w:ascii="Cambria" w:eastAsia="Calibri" w:hAnsi="Cambria" w:cs="Times New Roman"/>
          <w:sz w:val="24"/>
          <w:szCs w:val="24"/>
        </w:rPr>
        <w:t>(9-10. továbbképző évfolyamon)</w:t>
      </w:r>
      <w:r w:rsidRPr="00C151F4">
        <w:rPr>
          <w:rFonts w:ascii="Cambria" w:eastAsia="Calibri" w:hAnsi="Cambria" w:cs="Times New Roman"/>
          <w:sz w:val="24"/>
          <w:szCs w:val="24"/>
        </w:rPr>
        <w:br/>
      </w:r>
      <w:r w:rsidRPr="00C151F4">
        <w:rPr>
          <w:rFonts w:ascii="Cambria" w:eastAsia="Calibri" w:hAnsi="Cambria" w:cs="Times New Roman"/>
          <w:sz w:val="24"/>
          <w:szCs w:val="24"/>
        </w:rPr>
        <w:br/>
        <w:t>   Kötelezően választható tantárgyak az összevont osztályokban</w:t>
      </w:r>
      <w:r w:rsidRPr="00C151F4">
        <w:rPr>
          <w:rFonts w:ascii="Cambria" w:eastAsia="Calibri" w:hAnsi="Cambria" w:cs="Times New Roman"/>
          <w:sz w:val="24"/>
          <w:szCs w:val="24"/>
        </w:rPr>
        <w:br/>
        <w:t>                    </w:t>
      </w:r>
      <w:hyperlink r:id="rId9" w:tgtFrame="_self" w:tooltip="Folklórismeret" w:history="1">
        <w:r w:rsidRPr="00C151F4">
          <w:rPr>
            <w:rFonts w:ascii="Cambria" w:eastAsia="Calibri" w:hAnsi="Cambria" w:cs="Times New Roman"/>
            <w:color w:val="0000FF"/>
            <w:sz w:val="24"/>
            <w:szCs w:val="24"/>
            <w:u w:val="single"/>
          </w:rPr>
          <w:t>Folklórismeret</w:t>
        </w:r>
      </w:hyperlink>
      <w:r w:rsidRPr="00C151F4">
        <w:rPr>
          <w:rFonts w:ascii="Cambria" w:eastAsia="Calibri" w:hAnsi="Cambria" w:cs="Times New Roman"/>
          <w:sz w:val="24"/>
          <w:szCs w:val="24"/>
        </w:rPr>
        <w:t xml:space="preserve"> </w:t>
      </w:r>
      <w:r w:rsidRPr="00C151F4">
        <w:rPr>
          <w:rFonts w:ascii="Cambria" w:eastAsia="Calibri" w:hAnsi="Cambria" w:cs="Times New Roman"/>
          <w:sz w:val="24"/>
          <w:szCs w:val="24"/>
        </w:rPr>
        <w:br/>
        <w:t>                    </w:t>
      </w:r>
      <w:hyperlink r:id="rId10" w:tgtFrame="_self" w:tooltip="Tánctörténet" w:history="1">
        <w:r w:rsidRPr="00C151F4">
          <w:rPr>
            <w:rFonts w:ascii="Cambria" w:eastAsia="Calibri" w:hAnsi="Cambria" w:cs="Times New Roman"/>
            <w:color w:val="0000FF"/>
            <w:sz w:val="24"/>
            <w:szCs w:val="24"/>
            <w:u w:val="single"/>
          </w:rPr>
          <w:t>Tánctörténet</w:t>
        </w:r>
      </w:hyperlink>
      <w:r w:rsidRPr="00C151F4">
        <w:rPr>
          <w:rFonts w:ascii="Cambria" w:eastAsia="Calibri" w:hAnsi="Cambria" w:cs="Times New Roman"/>
          <w:sz w:val="24"/>
          <w:szCs w:val="24"/>
        </w:rPr>
        <w:t xml:space="preserve"> </w:t>
      </w:r>
      <w:r w:rsidRPr="00C151F4">
        <w:rPr>
          <w:rFonts w:ascii="Cambria" w:eastAsia="Calibri" w:hAnsi="Cambria" w:cs="Times New Roman"/>
          <w:sz w:val="24"/>
          <w:szCs w:val="24"/>
        </w:rPr>
        <w:br/>
      </w:r>
      <w:r w:rsidRPr="00C151F4">
        <w:rPr>
          <w:rFonts w:ascii="Cambria" w:eastAsia="Calibri" w:hAnsi="Cambria" w:cs="Times New Roman"/>
          <w:sz w:val="24"/>
          <w:szCs w:val="24"/>
        </w:rPr>
        <w:br/>
        <w:t>   Választható</w:t>
      </w:r>
      <w:proofErr w:type="gramEnd"/>
      <w:r w:rsidRPr="00C151F4">
        <w:rPr>
          <w:rFonts w:ascii="Cambria" w:eastAsia="Calibri" w:hAnsi="Cambria" w:cs="Times New Roman"/>
          <w:sz w:val="24"/>
          <w:szCs w:val="24"/>
        </w:rPr>
        <w:t xml:space="preserve"> </w:t>
      </w:r>
      <w:proofErr w:type="gramStart"/>
      <w:r w:rsidRPr="00C151F4">
        <w:rPr>
          <w:rFonts w:ascii="Cambria" w:eastAsia="Calibri" w:hAnsi="Cambria" w:cs="Times New Roman"/>
          <w:sz w:val="24"/>
          <w:szCs w:val="24"/>
        </w:rPr>
        <w:t>tantárgyak</w:t>
      </w:r>
      <w:r w:rsidRPr="00C151F4">
        <w:rPr>
          <w:rFonts w:ascii="Cambria" w:eastAsia="Calibri" w:hAnsi="Cambria" w:cs="Times New Roman"/>
          <w:sz w:val="24"/>
          <w:szCs w:val="24"/>
        </w:rPr>
        <w:br/>
        <w:t>                    </w:t>
      </w:r>
      <w:hyperlink r:id="rId11" w:tgtFrame="_self" w:tooltip="Népi játék " w:history="1">
        <w:r w:rsidRPr="00C151F4">
          <w:rPr>
            <w:rFonts w:ascii="Cambria" w:eastAsia="Calibri" w:hAnsi="Cambria" w:cs="Times New Roman"/>
            <w:color w:val="0000FF"/>
            <w:sz w:val="24"/>
            <w:szCs w:val="24"/>
            <w:u w:val="single"/>
          </w:rPr>
          <w:t xml:space="preserve">Népi játék </w:t>
        </w:r>
      </w:hyperlink>
      <w:r w:rsidRPr="00C151F4">
        <w:rPr>
          <w:rFonts w:ascii="Cambria" w:eastAsia="Calibri" w:hAnsi="Cambria" w:cs="Times New Roman"/>
          <w:sz w:val="24"/>
          <w:szCs w:val="24"/>
        </w:rPr>
        <w:t>(1-2. előképző évfolyamon)</w:t>
      </w:r>
      <w:r w:rsidRPr="00C151F4">
        <w:rPr>
          <w:rFonts w:ascii="Cambria" w:eastAsia="Calibri" w:hAnsi="Cambria" w:cs="Times New Roman"/>
          <w:sz w:val="24"/>
          <w:szCs w:val="24"/>
        </w:rPr>
        <w:br/>
        <w:t>                    </w:t>
      </w:r>
      <w:hyperlink r:id="rId12" w:tgtFrame="_self" w:tooltip="Néptánc " w:history="1">
        <w:r w:rsidRPr="00C151F4">
          <w:rPr>
            <w:rFonts w:ascii="Cambria" w:eastAsia="Calibri" w:hAnsi="Cambria" w:cs="Times New Roman"/>
            <w:color w:val="0000FF"/>
            <w:sz w:val="24"/>
            <w:szCs w:val="24"/>
            <w:u w:val="single"/>
          </w:rPr>
          <w:t xml:space="preserve">Néptánc </w:t>
        </w:r>
      </w:hyperlink>
      <w:r w:rsidRPr="00C151F4">
        <w:rPr>
          <w:rFonts w:ascii="Cambria" w:eastAsia="Calibri" w:hAnsi="Cambria" w:cs="Times New Roman"/>
          <w:sz w:val="24"/>
          <w:szCs w:val="24"/>
        </w:rPr>
        <w:t>(1-6. alapfokú, 7-10. továbbképző évfolyamon)</w:t>
      </w:r>
      <w:r w:rsidRPr="00C151F4">
        <w:rPr>
          <w:rFonts w:ascii="Cambria" w:eastAsia="Calibri" w:hAnsi="Cambria" w:cs="Times New Roman"/>
          <w:sz w:val="24"/>
          <w:szCs w:val="24"/>
        </w:rPr>
        <w:br/>
        <w:t>                    </w:t>
      </w:r>
      <w:hyperlink r:id="rId13" w:tgtFrame="_self" w:tooltip="Népzenei alapismeretek " w:history="1">
        <w:r w:rsidRPr="00C151F4">
          <w:rPr>
            <w:rFonts w:ascii="Cambria" w:eastAsia="Calibri" w:hAnsi="Cambria" w:cs="Times New Roman"/>
            <w:color w:val="0000FF"/>
            <w:sz w:val="24"/>
            <w:szCs w:val="24"/>
            <w:u w:val="single"/>
          </w:rPr>
          <w:t xml:space="preserve">Népzenei alapismeretek </w:t>
        </w:r>
      </w:hyperlink>
      <w:r w:rsidRPr="00C151F4">
        <w:rPr>
          <w:rFonts w:ascii="Cambria" w:eastAsia="Calibri" w:hAnsi="Cambria" w:cs="Times New Roman"/>
          <w:sz w:val="24"/>
          <w:szCs w:val="24"/>
        </w:rPr>
        <w:t>(1-6. alapfokú, 7-10. továbbképző évfolyamon)</w:t>
      </w:r>
      <w:r w:rsidRPr="00C151F4">
        <w:rPr>
          <w:rFonts w:ascii="Cambria" w:eastAsia="Calibri" w:hAnsi="Cambria" w:cs="Times New Roman"/>
          <w:sz w:val="24"/>
          <w:szCs w:val="24"/>
        </w:rPr>
        <w:br/>
        <w:t>                    </w:t>
      </w:r>
      <w:proofErr w:type="gramEnd"/>
      <w:r w:rsidR="0014005A">
        <w:fldChar w:fldCharType="begin"/>
      </w:r>
      <w:r>
        <w:instrText>HYPERLINK "http://www.mzmsz.hu/dokumentumok/tantervek2011/neptanc/tancjeliras.doc" \t "_self" \o "Táncjelírás-olvasás "</w:instrText>
      </w:r>
      <w:r w:rsidR="0014005A">
        <w:fldChar w:fldCharType="separate"/>
      </w:r>
      <w:r w:rsidRPr="00C151F4">
        <w:rPr>
          <w:rFonts w:ascii="Cambria" w:eastAsia="Calibri" w:hAnsi="Cambria" w:cs="Times New Roman"/>
          <w:color w:val="0000FF"/>
          <w:sz w:val="24"/>
          <w:szCs w:val="24"/>
          <w:u w:val="single"/>
        </w:rPr>
        <w:t xml:space="preserve">Táncjelírás-olvasás </w:t>
      </w:r>
      <w:r w:rsidR="0014005A">
        <w:fldChar w:fldCharType="end"/>
      </w:r>
      <w:r w:rsidRPr="00C151F4">
        <w:rPr>
          <w:rFonts w:ascii="Cambria" w:eastAsia="Calibri" w:hAnsi="Cambria" w:cs="Times New Roman"/>
          <w:sz w:val="24"/>
          <w:szCs w:val="24"/>
        </w:rPr>
        <w:t>(9-10. továbbképző évfolyamon)</w:t>
      </w:r>
    </w:p>
    <w:p w:rsidR="00DE7C85" w:rsidRPr="00C151F4" w:rsidRDefault="00DE7C85" w:rsidP="002F3CB0">
      <w:pPr>
        <w:pBdr>
          <w:bottom w:val="single" w:sz="6" w:space="1" w:color="auto"/>
        </w:pBdr>
        <w:spacing w:line="240" w:lineRule="auto"/>
        <w:contextualSpacing/>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37294B" w:rsidRPr="0037294B" w:rsidRDefault="0037294B" w:rsidP="0037294B">
      <w:pPr>
        <w:widowControl w:val="0"/>
        <w:jc w:val="both"/>
        <w:rPr>
          <w:rFonts w:ascii="Times New Roman" w:hAnsi="Times New Roman" w:cs="Times New Roman"/>
          <w:b/>
          <w:bCs/>
          <w:i/>
          <w:iCs/>
        </w:rPr>
      </w:pPr>
      <w:r w:rsidRPr="0037294B">
        <w:rPr>
          <w:rFonts w:ascii="Times New Roman" w:hAnsi="Times New Roman" w:cs="Times New Roman"/>
          <w:b/>
          <w:bCs/>
          <w:i/>
          <w:iCs/>
        </w:rPr>
        <w:t>Óraterv</w:t>
      </w:r>
    </w:p>
    <w:p w:rsidR="0037294B" w:rsidRPr="0037294B" w:rsidRDefault="0037294B" w:rsidP="0037294B">
      <w:pPr>
        <w:widowControl w:val="0"/>
        <w:jc w:val="both"/>
        <w:rPr>
          <w:rFonts w:ascii="Times New Roman" w:hAnsi="Times New Roman" w:cs="Times New Roman"/>
          <w:b/>
          <w:bCs/>
          <w:i/>
          <w:iCs/>
          <w:cap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621"/>
        <w:gridCol w:w="624"/>
        <w:gridCol w:w="622"/>
        <w:gridCol w:w="622"/>
        <w:gridCol w:w="628"/>
        <w:gridCol w:w="628"/>
        <w:gridCol w:w="628"/>
        <w:gridCol w:w="635"/>
        <w:gridCol w:w="628"/>
        <w:gridCol w:w="628"/>
        <w:gridCol w:w="628"/>
        <w:gridCol w:w="659"/>
      </w:tblGrid>
      <w:tr w:rsidR="0037294B" w:rsidRPr="0037294B" w:rsidTr="001B2BA2">
        <w:trPr>
          <w:jc w:val="center"/>
        </w:trPr>
        <w:tc>
          <w:tcPr>
            <w:tcW w:w="839"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Tantárgy</w:t>
            </w:r>
          </w:p>
        </w:tc>
        <w:tc>
          <w:tcPr>
            <w:tcW w:w="4161" w:type="pct"/>
            <w:gridSpan w:val="12"/>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Évfolyamok</w:t>
            </w:r>
          </w:p>
        </w:tc>
      </w:tr>
      <w:tr w:rsidR="0037294B" w:rsidRPr="0037294B" w:rsidTr="001B2BA2">
        <w:trPr>
          <w:jc w:val="center"/>
        </w:trPr>
        <w:tc>
          <w:tcPr>
            <w:tcW w:w="839" w:type="pct"/>
            <w:vMerge/>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p>
        </w:tc>
        <w:tc>
          <w:tcPr>
            <w:tcW w:w="68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Előképző</w:t>
            </w:r>
          </w:p>
        </w:tc>
        <w:tc>
          <w:tcPr>
            <w:tcW w:w="2074"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Alapfok</w:t>
            </w:r>
          </w:p>
        </w:tc>
        <w:tc>
          <w:tcPr>
            <w:tcW w:w="1401"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Továbbképző</w:t>
            </w:r>
          </w:p>
        </w:tc>
      </w:tr>
      <w:tr w:rsidR="0037294B" w:rsidRPr="0037294B" w:rsidTr="001B2BA2">
        <w:trPr>
          <w:jc w:val="center"/>
        </w:trPr>
        <w:tc>
          <w:tcPr>
            <w:tcW w:w="839" w:type="pct"/>
            <w:vMerge/>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1.</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2.</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1.</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3.</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5.</w:t>
            </w:r>
          </w:p>
        </w:tc>
        <w:tc>
          <w:tcPr>
            <w:tcW w:w="349"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7.</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8.</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9.</w:t>
            </w:r>
          </w:p>
        </w:tc>
        <w:tc>
          <w:tcPr>
            <w:tcW w:w="362"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10.</w:t>
            </w:r>
          </w:p>
        </w:tc>
      </w:tr>
      <w:tr w:rsidR="0037294B" w:rsidRPr="0037294B" w:rsidTr="001B2BA2">
        <w:trPr>
          <w:jc w:val="center"/>
        </w:trPr>
        <w:tc>
          <w:tcPr>
            <w:tcW w:w="839"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rPr>
                <w:rFonts w:ascii="Times New Roman" w:hAnsi="Times New Roman" w:cs="Times New Roman"/>
                <w:b/>
                <w:bCs/>
              </w:rPr>
            </w:pPr>
            <w:r w:rsidRPr="0037294B">
              <w:rPr>
                <w:rFonts w:ascii="Times New Roman" w:hAnsi="Times New Roman" w:cs="Times New Roman"/>
                <w:b/>
                <w:bCs/>
              </w:rPr>
              <w:t>Főtárgy</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2</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2</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3–4</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3–4</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w:t>
            </w:r>
          </w:p>
        </w:tc>
        <w:tc>
          <w:tcPr>
            <w:tcW w:w="3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3–4</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3–4</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w:t>
            </w:r>
          </w:p>
        </w:tc>
        <w:tc>
          <w:tcPr>
            <w:tcW w:w="3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3</w:t>
            </w:r>
          </w:p>
        </w:tc>
      </w:tr>
      <w:tr w:rsidR="0037294B" w:rsidRPr="0037294B" w:rsidTr="001B2BA2">
        <w:trPr>
          <w:jc w:val="center"/>
        </w:trPr>
        <w:tc>
          <w:tcPr>
            <w:tcW w:w="839"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rPr>
                <w:rFonts w:ascii="Times New Roman" w:hAnsi="Times New Roman" w:cs="Times New Roman"/>
                <w:b/>
                <w:bCs/>
              </w:rPr>
            </w:pPr>
            <w:r w:rsidRPr="0037294B">
              <w:rPr>
                <w:rFonts w:ascii="Times New Roman" w:hAnsi="Times New Roman" w:cs="Times New Roman"/>
                <w:b/>
                <w:bCs/>
              </w:rPr>
              <w:t>Kötelező tantárgy</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c>
          <w:tcPr>
            <w:tcW w:w="3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c>
          <w:tcPr>
            <w:tcW w:w="3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r>
      <w:tr w:rsidR="0037294B" w:rsidRPr="0037294B" w:rsidTr="001B2BA2">
        <w:trPr>
          <w:jc w:val="center"/>
        </w:trPr>
        <w:tc>
          <w:tcPr>
            <w:tcW w:w="839"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rPr>
                <w:rFonts w:ascii="Times New Roman" w:hAnsi="Times New Roman" w:cs="Times New Roman"/>
                <w:b/>
                <w:bCs/>
              </w:rPr>
            </w:pPr>
            <w:r w:rsidRPr="0037294B">
              <w:rPr>
                <w:rFonts w:ascii="Times New Roman" w:hAnsi="Times New Roman" w:cs="Times New Roman"/>
                <w:b/>
                <w:bCs/>
              </w:rPr>
              <w:t xml:space="preserve">Kötelezően választható tantárgy </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p>
        </w:tc>
      </w:tr>
      <w:tr w:rsidR="0037294B" w:rsidRPr="0037294B" w:rsidTr="001B2BA2">
        <w:trPr>
          <w:jc w:val="center"/>
        </w:trPr>
        <w:tc>
          <w:tcPr>
            <w:tcW w:w="839"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rPr>
                <w:rFonts w:ascii="Times New Roman" w:hAnsi="Times New Roman" w:cs="Times New Roman"/>
                <w:b/>
                <w:bCs/>
              </w:rPr>
            </w:pPr>
            <w:r w:rsidRPr="0037294B">
              <w:rPr>
                <w:rFonts w:ascii="Times New Roman" w:hAnsi="Times New Roman" w:cs="Times New Roman"/>
                <w:b/>
                <w:bCs/>
              </w:rPr>
              <w:t>Választható tantárgy</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2</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2</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c>
          <w:tcPr>
            <w:tcW w:w="3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c>
          <w:tcPr>
            <w:tcW w:w="3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rPr>
            </w:pPr>
            <w:r w:rsidRPr="0037294B">
              <w:rPr>
                <w:rFonts w:ascii="Times New Roman" w:hAnsi="Times New Roman" w:cs="Times New Roman"/>
              </w:rPr>
              <w:t>1–2</w:t>
            </w:r>
          </w:p>
        </w:tc>
      </w:tr>
      <w:tr w:rsidR="0037294B" w:rsidRPr="0037294B" w:rsidTr="001B2BA2">
        <w:trPr>
          <w:jc w:val="center"/>
        </w:trPr>
        <w:tc>
          <w:tcPr>
            <w:tcW w:w="839"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37294B" w:rsidRDefault="0037294B" w:rsidP="001B2BA2">
            <w:pPr>
              <w:widowControl w:val="0"/>
              <w:rPr>
                <w:rFonts w:ascii="Times New Roman" w:hAnsi="Times New Roman" w:cs="Times New Roman"/>
                <w:b/>
                <w:bCs/>
              </w:rPr>
            </w:pPr>
            <w:r w:rsidRPr="0037294B">
              <w:rPr>
                <w:rFonts w:ascii="Times New Roman" w:hAnsi="Times New Roman" w:cs="Times New Roman"/>
                <w:b/>
                <w:bCs/>
              </w:rPr>
              <w:t>Összes óra</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2–4</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2–4</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c>
          <w:tcPr>
            <w:tcW w:w="3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c>
          <w:tcPr>
            <w:tcW w:w="3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37294B" w:rsidRDefault="0037294B" w:rsidP="001B2BA2">
            <w:pPr>
              <w:widowControl w:val="0"/>
              <w:jc w:val="center"/>
              <w:rPr>
                <w:rFonts w:ascii="Times New Roman" w:hAnsi="Times New Roman" w:cs="Times New Roman"/>
                <w:b/>
                <w:bCs/>
              </w:rPr>
            </w:pPr>
            <w:r w:rsidRPr="0037294B">
              <w:rPr>
                <w:rFonts w:ascii="Times New Roman" w:hAnsi="Times New Roman" w:cs="Times New Roman"/>
                <w:b/>
                <w:bCs/>
              </w:rPr>
              <w:t>4–6</w:t>
            </w:r>
          </w:p>
        </w:tc>
      </w:tr>
    </w:tbl>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r w:rsidRPr="00C151F4">
        <w:rPr>
          <w:rFonts w:ascii="Cambria" w:eastAsia="Calibri" w:hAnsi="Cambria" w:cs="Times New Roman"/>
          <w:b/>
          <w:i/>
          <w:iCs/>
          <w:sz w:val="24"/>
          <w:szCs w:val="24"/>
        </w:rPr>
        <w:t>NÉPI JÁTÉK</w:t>
      </w: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sz w:val="24"/>
          <w:szCs w:val="24"/>
        </w:rPr>
        <w:t>A képzés elemi szinten járuljon hozzá a tanuló szocializációs, kommunikációs készségének, kezdeményező készségének, kulturális tudatosságának, általános műveltségének fejlesztéséhez. Elsődleges feladat az önfeledt játék megvalósítása, a játékszabály megismerése, a játéköröm megélése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Előképző évfolyamok</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1.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Alapvető mozdulattípusok fejlesztése a játéktevékenység során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ritmus – tér – térforma fogalmainak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ugrás és forgás technikai előkészítése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tanuló mozgáskészségének, önfegyelmének, kommunikációs képességének, éneklési készségének, játékbátorságának, szabálytudatának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közösségi érzés, a közösséghez tartozás tudatos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verbális és nonverbális kommunikáció szinkronjának elősegítése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szocializációs folyamatok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játékműveltség felmérése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népi játékokhoz szükséges mozgások, ritmusok, terek, térformák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alapvető mozdulattípusok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Játéktípusok (sport–küzdő karakterű népi játékok, énekes–táncos gyermekjátékok)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Népi mondókák, kiszámolók, szövegek, dallamok </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Alapvető zenei ismeretek (egyenletes lüktetés, zenéhez való igazodás, negyedes és nyolcados lüktetés, dallamegységek, a gyermekdalok hangkészlete, ritmusgyakorlatok)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Irányok, alakzatok (előre–hátra, jobbra–balra, lent–fönt, sor, kör, oszlop, félkör, csigavonal, szórt forma, térkitöltés, térváltás, egyén és csoport viszonya az alakzatokban)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Játékfűzések (a helyi vagy régió</w:t>
      </w:r>
      <w:r>
        <w:rPr>
          <w:rFonts w:ascii="Cambria" w:eastAsia="Calibri" w:hAnsi="Cambria" w:cs="Times New Roman"/>
          <w:sz w:val="24"/>
          <w:szCs w:val="24"/>
        </w:rPr>
        <w:t xml:space="preserve"> – elsősorban Dél-Borsod és Bodrogköz </w:t>
      </w:r>
      <w:proofErr w:type="gramStart"/>
      <w:r>
        <w:rPr>
          <w:rFonts w:ascii="Cambria" w:eastAsia="Calibri" w:hAnsi="Cambria" w:cs="Times New Roman"/>
          <w:sz w:val="24"/>
          <w:szCs w:val="24"/>
        </w:rPr>
        <w:t xml:space="preserve">- </w:t>
      </w:r>
      <w:r w:rsidRPr="00C151F4">
        <w:rPr>
          <w:rFonts w:ascii="Cambria" w:eastAsia="Calibri" w:hAnsi="Cambria" w:cs="Times New Roman"/>
          <w:sz w:val="24"/>
          <w:szCs w:val="24"/>
        </w:rPr>
        <w:t xml:space="preserve"> szerinti</w:t>
      </w:r>
      <w:proofErr w:type="gramEnd"/>
      <w:r w:rsidRPr="00C151F4">
        <w:rPr>
          <w:rFonts w:ascii="Cambria" w:eastAsia="Calibri" w:hAnsi="Cambria" w:cs="Times New Roman"/>
          <w:sz w:val="24"/>
          <w:szCs w:val="24"/>
        </w:rPr>
        <w:t xml:space="preserve"> néphagyományban fellelhető népi gyermekjátékokból)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népi játékok cselekményét, szövegét és dallamait, játékfűzéseket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az együttműködésre, alkalmazkodásra, mások elfogadására, a szabályok betartására, a fizikai kontaktus kialakítására, a társas együttlétre, a társak előtti kommunikációra, a párválasztásra, a szerepvállalásra, a játéktevékenységre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2.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mozgáskészség, alapvető kombinációs képesség fejlesztése a mozgás– és játéktevékenység során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ritmus – tér – térforma fogalmainak alkalmazása a gyakorlatban</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 Az ugrás és forgástechnika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játékműveltség, játékbátorság, szabálytudat, önfegyelem és kezdeményezőképesség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 A kommunikációs és éneklési képesség fejlesztése, a verbális és nonverbális </w:t>
      </w:r>
      <w:r w:rsidRPr="00C151F4">
        <w:rPr>
          <w:rFonts w:ascii="Cambria" w:eastAsia="Calibri" w:hAnsi="Cambria" w:cs="Times New Roman"/>
          <w:sz w:val="24"/>
          <w:szCs w:val="24"/>
        </w:rPr>
        <w:lastRenderedPageBreak/>
        <w:t>kommunikáció szinkronjának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kreatív játékos tevékenység valamint a mozgásos és verbális önkifejezés ösztönzése, a közösségépítés megvalósítása, a szocializációs folyamatok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alapvető mozdulattípusok variációs lehetőségeinek valamint az ugrás típusainak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improvizációs tevékenység előkészítése, a játékismeret bővítése</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Játéktípusok (sport–küzdő karakterű népi játékok, énekes táncos gyermekjátékok)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 xml:space="preserve">Népi mondókák, kiszámolók, szövegek, dallamok </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Alapvető zenei ismeretek (egyenletes lüktetés, zenéhez való igazodás, negyedes és nyolcados lüktetés, dallamegységek, a gyermekdalok hangkészlete, ritmusgyakorlatok)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Irányok, alakzatok (előre–hátra, jobbra–balra, lent–fönt, sor, kör, oszlop, félkör, csigavonal, szórt forma, térkitöltés, térváltás, egyén és csoport viszonya az alakzatokban)</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Játékfűzések</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(a helyi vagy régió</w:t>
      </w:r>
      <w:r w:rsidRPr="00D26536">
        <w:rPr>
          <w:rFonts w:ascii="Cambria" w:eastAsia="Calibri" w:hAnsi="Cambria" w:cs="Times New Roman"/>
          <w:sz w:val="24"/>
          <w:szCs w:val="24"/>
        </w:rPr>
        <w:t xml:space="preserve"> </w:t>
      </w:r>
      <w:r>
        <w:rPr>
          <w:rFonts w:ascii="Cambria" w:eastAsia="Calibri" w:hAnsi="Cambria" w:cs="Times New Roman"/>
          <w:sz w:val="24"/>
          <w:szCs w:val="24"/>
        </w:rPr>
        <w:t>- elsősorban Dél-Borsod és Bodrogköz -</w:t>
      </w:r>
      <w:r w:rsidRPr="00C151F4">
        <w:rPr>
          <w:rFonts w:ascii="Cambria" w:eastAsia="Calibri" w:hAnsi="Cambria" w:cs="Times New Roman"/>
          <w:sz w:val="24"/>
          <w:szCs w:val="24"/>
        </w:rPr>
        <w:t xml:space="preserve"> szerinti néphagyományban fellelhető népi gyermekjátékokból)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népi játékok cselekményét, szövegét és dallamait, a játékfűzéseket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legyen képes a</w:t>
      </w:r>
      <w:r w:rsidRPr="00C151F4">
        <w:rPr>
          <w:rFonts w:ascii="Cambria" w:eastAsia="Calibri" w:hAnsi="Cambria" w:cs="Times New Roman"/>
          <w:sz w:val="24"/>
          <w:szCs w:val="24"/>
        </w:rPr>
        <w:t>z</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együttműködésre, alkalmazkodásra,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mások elfogadására, a szabályok betartására,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fizikai kontaktus kialakítására, a társas együttlétre, 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társak előtti kommunikációra, 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párválasztásra, a szerepvállalásra és</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a játéktevékenységre a variációk során is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tábla vagy flipchart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történelmi Magyarország térkép vagy néprajzi térkép</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Hangzóanyag lejátszására alkalmas lejátszó/erősítő, hangfal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Videó– vagy DVD lejátszó, televízió vagy monitor</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tananyaghoz kapcsolódó könyvek, kiadványok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Néprajzi kézikönyvek, lexikonok, videó és/vagy DVD filmek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tanulólétszámnak megfelelő, a tanévzáró bemutatókhoz szükséges, megfelelő népviseletek, lábbelik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r w:rsidRPr="00C151F4">
        <w:rPr>
          <w:rFonts w:ascii="Cambria" w:eastAsia="Calibri" w:hAnsi="Cambria" w:cs="Times New Roman"/>
          <w:b/>
          <w:i/>
          <w:iCs/>
          <w:sz w:val="24"/>
          <w:szCs w:val="24"/>
        </w:rPr>
        <w:t>NÉPTÁNC</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sz w:val="24"/>
          <w:szCs w:val="24"/>
        </w:rPr>
        <w:t>A néptánc</w:t>
      </w:r>
      <w:r w:rsidR="0037294B">
        <w:rPr>
          <w:rFonts w:ascii="Cambria" w:eastAsia="Calibri" w:hAnsi="Cambria" w:cs="Times New Roman"/>
          <w:sz w:val="24"/>
          <w:szCs w:val="24"/>
        </w:rPr>
        <w:t xml:space="preserve"> </w:t>
      </w:r>
      <w:r w:rsidRPr="00C151F4">
        <w:rPr>
          <w:rFonts w:ascii="Cambria" w:eastAsia="Calibri" w:hAnsi="Cambria" w:cs="Times New Roman"/>
          <w:sz w:val="24"/>
          <w:szCs w:val="24"/>
        </w:rPr>
        <w:t>oktatás tantervi programja lehetővé teszi a tanulók kompetenciaalapú fejlesztését. Hozzájárul, hogy a tanulók személyisége nyitottá váljon a közösségi alkotó tevékenységek és művészetek iránt, fejleszti a kapcsolatépítést az emberekkel, az időgazdálkodást, fejleszti a tanulók megérző képességét, intuícióját, kreativitásukat, improvizációs képességüket, készségüket. Fejleszti a tanulók szocializációs, kommunikációs készségét, kezdeményező készségét, kulturális tudatosságát, általános műveltségét. Lehetőséget nyújt a tanulók mozgásműveltségének, mozgáskultúrájának sokoldalú fejlesztésére, fizikai állóképességük, ügyességük, cselekvő biztonságuk, ritmusérzékük, hallásuk, tér– és formaérzékenységük fejlesztésére, gazdagítására. Figyelembe veszi az egyéni adottságokat, az életkorra jellemző fizikai és szellemi sajátosságokat. Alkalmazkodik a helyi igényekhez és hagyományokhoz. Rugalmassága révén hozzájárul a speciális képzési rendszerekben, összevont osztályokban történő oktatás megvalósításához, lehetőséget teremt a különböző életkorban a képzésbe bekapcsolódó tanulók számára az életkornak megfelelő szintű képzés megvalósítására. Célja, hogy felkészítse és irányítsa a tehetséges tanulókat a táncművészeti pályára illetve az amatőr táncéletbe való bekapcsolódásra.  A múlt és a jelen hagyományainak és táncművészeti értékeinek megismertetésével, megszerettetésével lehetőséget teremt a tanulók számára az életkoruknak megfelelő táncművészeti kultúra, műveltség megszerzésére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Alapfokú évfolyamok</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1.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ugrástechnikák fejlesztése, a népijáték–ismeret bővítése, az alapvető táncos alakzatok fogalmi rendszerének kialakítása és alkalmazása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ritmus – tér – térforma fogalmainak alkalmazása a gyakorlatban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játék központi szerepének megtartása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tanulói tevékenység és egyéni szerepvállalás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játékbátorság, a kezdeményezőkészség, az improvizációs készség, a ritmuskészség és a mozgáskoordináció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éneklési kedv, a társak előtti kommunikáció ösztönzése, közösségfejlesztés, a helyi szokások és normák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Táncelőkészítő gimnasztika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Tánctechnika:</w:t>
      </w:r>
      <w:r w:rsidRPr="00C151F4">
        <w:rPr>
          <w:rFonts w:ascii="Cambria" w:eastAsia="Calibri" w:hAnsi="Cambria" w:cs="Times New Roman"/>
          <w:sz w:val="24"/>
          <w:szCs w:val="24"/>
        </w:rPr>
        <w:t xml:space="preserve"> alapvető mozdulattípusok, támasztékszerkezet, súlyváltások, ugrástípusok, térdhasználat, térben való eligazodás, térkitöltő játékok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Énekes–táncos népi gyermekjátékok</w:t>
      </w:r>
      <w:r w:rsidRPr="00C151F4">
        <w:rPr>
          <w:rFonts w:ascii="Cambria" w:eastAsia="Calibri" w:hAnsi="Cambria" w:cs="Times New Roman"/>
          <w:sz w:val="24"/>
          <w:szCs w:val="24"/>
        </w:rPr>
        <w:t>: (szerepjátékok, párválasztó játékok) a páros tánc előkészítése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Táncgyakorla</w:t>
      </w:r>
      <w:r w:rsidRPr="00C151F4">
        <w:rPr>
          <w:rFonts w:ascii="Cambria" w:eastAsia="Calibri" w:hAnsi="Cambria" w:cs="Times New Roman"/>
          <w:sz w:val="24"/>
          <w:szCs w:val="24"/>
        </w:rPr>
        <w:t>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ugrós és a csárdás tanítását előkészítő táncos mozdulatok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Ugrós táncok előkészítése csoportos formában,</w:t>
      </w:r>
      <w:r w:rsidRPr="00C151F4">
        <w:rPr>
          <w:rFonts w:ascii="Cambria" w:eastAsia="Calibri" w:hAnsi="Cambria" w:cs="Times New Roman"/>
          <w:sz w:val="24"/>
          <w:szCs w:val="24"/>
          <w:highlight w:val="yellow"/>
        </w:rPr>
        <w:t xml:space="preserve"> </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Csárdás motívumok (egylépéses, kétlépéses, tovahaladó) csoportos formában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Eszközhasználat előkészítése (babzsák, karika, ugrálókötél, bot, üveg)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lastRenderedPageBreak/>
        <w:t>– Az évfolyam célkitűzéseinek, feladatainak, az életkori sajátosságoknak, jellemzőknek megfelelő tánctípus anyaga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népi gyermekjáték vagy népi gyermekjáték és tánc</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dudaritmus, kanásztánc ritmus, ritmusgyakorlatok, strófa, 2/4–es lüktetés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a választott táncanyaghoz kapcsolódó népdalok, gyermekjáték dallamok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xml:space="preserve"> jellemző viseletdarabok, azok elnevezései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Hagyományőrzés</w:t>
      </w:r>
      <w:r w:rsidRPr="00C151F4">
        <w:rPr>
          <w:rFonts w:ascii="Cambria" w:eastAsia="Calibri" w:hAnsi="Cambria" w:cs="Times New Roman"/>
          <w:sz w:val="24"/>
          <w:szCs w:val="24"/>
        </w:rPr>
        <w:t>: saját táncrégió gyermekjátékai és táncai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népi játékok cselekményét, szövegét és dallamait, a játékfűzéseket és játékszabályokat, az ugrós és a csárdás technikai elemeit, a tánc közbeni eszközhasználatot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játéktevékenységre, együttműködésre, feladatvállalásra, a tánctechnikai elemek alkalmazására, improvizációra, a rövid táncetűd folyamatainak felidézésére, koreográfia bemutatására, a ritmikai gyakorlatok megvalósítására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2.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ugrások különbözőségeinek, hasonlóságainak összevetése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fizikai kontaktus megteremtésének elősegítése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csárdás mozgáselemeinek előkészítése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lüktetésrendhez történő igazodás hangsúlyainak felfedezése, alkalmazása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Ritmus – tér – térforma fogalmainak alkalmazása a gyakorlatban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játékbátorság, a kezdeményezőkészség, az improvizációs készség, a ritmusérzék, a hallás, a ruganyosság, a térdhasználat, a kapcsolatteremtő képesség és az eszközhasználat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tanulói tevékenység és egyéni szerepvállalás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éneklési kedv, a társak előtti kommunikáció ösztönzése, közösségfejlesztés, a helyi szokások és normák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Táncelőkészítő gimnasztika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Tánctechnika:</w:t>
      </w:r>
      <w:r w:rsidRPr="00C151F4">
        <w:rPr>
          <w:rFonts w:ascii="Cambria" w:eastAsia="Calibri" w:hAnsi="Cambria" w:cs="Times New Roman"/>
          <w:sz w:val="24"/>
          <w:szCs w:val="24"/>
        </w:rPr>
        <w:t xml:space="preserve"> alapvető mozdulattípusok, támasztékszerkezet, súlyváltások, ugrástípusok, térdhasználat, térben való eligazodás, dinamikai gyakorlatok, pozíciók, körtartás, körív mentén haladás (séta, járás, futás, ridázás) lenthangsúly – fenthangsúly gyakorlatok, összekapaszkodási módok, eszközhasználat, csapások, gesztusok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Énekes–táncos népi gyermekjátékok:</w:t>
      </w:r>
      <w:r w:rsidRPr="00C151F4">
        <w:rPr>
          <w:rFonts w:ascii="Cambria" w:eastAsia="Calibri" w:hAnsi="Cambria" w:cs="Times New Roman"/>
          <w:sz w:val="24"/>
          <w:szCs w:val="24"/>
        </w:rPr>
        <w:t xml:space="preserve"> a játékismeret bővítése, a játék központi szerepének megtartása, (szerepjátékok, párválasztó játékok) kör és páros tánc előkészítése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Táncgyakorlat: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ugrástechnikáknak, a súlyvétel lehetőségeinek, az ugrós táncelemeknek és az összekapaszkodási módoknak a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Dunai táncdialektus ugrós táncai közül választott, a helyi tantervben meghatározott táncanyag (csoportos, páros)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Dunai táncdialektus eszközös táncai közül a helyi tantervben meghatározott táncanyag bevezetése (szóló)</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Csárdás motívumok (egylépéses, kétlépéses) páros formában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lastRenderedPageBreak/>
        <w:t>– Az évfolyam célkitűzéseinek, feladatainak, az életkori sajátosságoknak, jellemzőknek megfelelő tánctípus anyaga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xml:space="preserve"> népi gyermekjáték és tánc és/vagy ugrós–eszközös táncok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xml:space="preserve"> dudaritmus, kanásztánc ritmus, ritmusgyakorlatok, strófa, a duda, a hosszúfurulya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xml:space="preserve"> a Dunai táncdialektusból választott tánchoz kapcsolódó népdalok, gyermekjáték dallamok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Táncfolklorisztika:</w:t>
      </w:r>
      <w:r w:rsidRPr="00C151F4">
        <w:rPr>
          <w:rFonts w:ascii="Cambria" w:eastAsia="Calibri" w:hAnsi="Cambria" w:cs="Times New Roman"/>
          <w:sz w:val="24"/>
          <w:szCs w:val="24"/>
        </w:rPr>
        <w:t xml:space="preserve"> az ugrós tánctípus fogalma, formai lehetőségei, összekapaszkodási módok, a tánctípus főbb jellemzői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jellemző viseletdarabok, azok elnevezései, öltözködési szabályok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Hagyományőrzés</w:t>
      </w:r>
      <w:r w:rsidRPr="00C151F4">
        <w:rPr>
          <w:rFonts w:ascii="Cambria" w:eastAsia="Calibri" w:hAnsi="Cambria" w:cs="Times New Roman"/>
          <w:sz w:val="24"/>
          <w:szCs w:val="24"/>
        </w:rPr>
        <w:t>: a saját táncrégió gyermekjátékai és táncai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táncanyagot, az énekes táncos gyermekjátékok cselekményét, szövegét és dallamát, a tánc közbeni eszközhasználatot</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i/>
          <w:iCs/>
          <w:sz w:val="24"/>
          <w:szCs w:val="24"/>
        </w:rPr>
        <w:t xml:space="preserve">A tanuló legyen képes a </w:t>
      </w:r>
      <w:r w:rsidRPr="00C151F4">
        <w:rPr>
          <w:rFonts w:ascii="Cambria" w:eastAsia="Calibri" w:hAnsi="Cambria" w:cs="Times New Roman"/>
          <w:sz w:val="24"/>
          <w:szCs w:val="24"/>
        </w:rPr>
        <w:t>közösségen belüli aktív tevékenységre, a tanult táncanyag újraalkotására, improvizációra, a tanult koreográfia bemutatására, a ritmikai gyakorlatok megvalósítására, a tanórákon megfelelő fizikai és szellemi erőnléttel való részvételre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3.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ritmus – tér – térforma fogalmainak alkalmazása a gyakorlatban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ritmikai, plasztikai, dinamikai fogalmak kialakítása az életkori sajátosságoknak megfelelően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ugrós tánc ritmikai, plasztikai, dinamikai lehetőségeinek, a táncszerkesztés elveinek és a táncok elnevezésének megismertetése az adott tájegység illetve funkció szerint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gesztusmozdulat fogalmának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eszközhasználat lehetőségeinek bővítése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táncalkalmak megismerése, a viselkedésmódok, illemszabályok, a megfelelő táncos magatartás elsajátítása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lüktetésrendhez történő igazodás hangsúlyainak tudatosítása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improvizációs készség, az előadói készség, a ritmusérzék, a mozgáskoordináció, a mozgásemlékezet, a fizikai állóképesség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közösséghez tartozás, kötődés erősítése, a másságot elfogadó attitűd valamint a nemi identitás erősítése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tanulói tevékenység és egyéni szerepvállalás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Táncelőkészítő gimnasztika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Tánctechnika</w:t>
      </w:r>
      <w:r w:rsidRPr="00C151F4">
        <w:rPr>
          <w:rFonts w:ascii="Cambria" w:eastAsia="Calibri" w:hAnsi="Cambria" w:cs="Times New Roman"/>
          <w:sz w:val="24"/>
          <w:szCs w:val="24"/>
        </w:rPr>
        <w:t>: alapvető mozdulattípusok, támasztékszerkezet, súlyváltások, ugrástípusok, térdhasználat, térben való eligazodás, dinamikai gyakorlatok, pozíciók, körtartás, körív mentén haladás (séta, járás, futás, ridázás) lenthangsúly–fenthangsúly gyakorlatok, összekapaszkodási módok, tartás–ellentartás gyakorlatai, tempóváltások, páros fogás, kargesztusok, térirányok gyakorlatai, csapások, gesztusok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Énekes–táncos népi gyermekjátékok:</w:t>
      </w:r>
      <w:r w:rsidRPr="00C151F4">
        <w:rPr>
          <w:rFonts w:ascii="Cambria" w:eastAsia="Calibri" w:hAnsi="Cambria" w:cs="Times New Roman"/>
          <w:sz w:val="24"/>
          <w:szCs w:val="24"/>
        </w:rPr>
        <w:t xml:space="preserve"> a játékismeret bővítése, a játék központi szerepének megtartása (szerepjátékok, párválasztó játékok) a kör– és páros táncok előkészítése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lastRenderedPageBreak/>
        <w:t>Táncgyakorlat: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Dunai táncdialektus ugrós–eszközös táncai közül választott tánc elmélyítése, a tananyag bővítése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Tiszai táncdialektus csárdásai közül választott tánc bevezetése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verbunk előkészítése, a választott verbunk és csárdás elemeinek, a jellegzetes összekapaszkodási módoknak a megismerése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évfolyam célkitűzéseinek, feladatainak, az életkori sajátosságoknak, jellemzőknek megfelelő tánctípus anyaga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az ugrós–eszközös vagy a csárdás táncanyagából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xml:space="preserve"> dudaritmus, kanásztánc ritmus, ritmusgyakorlatok, strófa, a hangszerek funkciója, játékmódja, jellegzetes hangszer együttesek,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a választott tánchoz kapcsolódó népdalok, gyermekjáték dallamok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Táncfolklorisztika:</w:t>
      </w:r>
      <w:r w:rsidRPr="00C151F4">
        <w:rPr>
          <w:rFonts w:ascii="Cambria" w:eastAsia="Calibri" w:hAnsi="Cambria" w:cs="Times New Roman"/>
          <w:sz w:val="24"/>
          <w:szCs w:val="24"/>
        </w:rPr>
        <w:t xml:space="preserve"> az ugrós tánc fejlődése, formái</w:t>
      </w:r>
      <w:proofErr w:type="gramStart"/>
      <w:r w:rsidRPr="00C151F4">
        <w:rPr>
          <w:rFonts w:ascii="Cambria" w:eastAsia="Calibri" w:hAnsi="Cambria" w:cs="Times New Roman"/>
          <w:sz w:val="24"/>
          <w:szCs w:val="24"/>
        </w:rPr>
        <w:t>,a</w:t>
      </w:r>
      <w:proofErr w:type="gramEnd"/>
      <w:r w:rsidRPr="00C151F4">
        <w:rPr>
          <w:rFonts w:ascii="Cambria" w:eastAsia="Calibri" w:hAnsi="Cambria" w:cs="Times New Roman"/>
          <w:sz w:val="24"/>
          <w:szCs w:val="24"/>
        </w:rPr>
        <w:t xml:space="preserve"> csárdás jellemző vonásai, a tánctípus meghatározása, táncalkalmak, a táncos magatartás jellemzői, tánckezdő szokások, a táncok földrajzi, történelmi háttere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jellemző viseletdarabok, azok elnevezései, öltözködési szabályok, a táncos mozgás és a viselet összefüggései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Hagyományőrzés</w:t>
      </w:r>
      <w:r w:rsidRPr="00C151F4">
        <w:rPr>
          <w:rFonts w:ascii="Cambria" w:eastAsia="Calibri" w:hAnsi="Cambria" w:cs="Times New Roman"/>
          <w:sz w:val="24"/>
          <w:szCs w:val="24"/>
        </w:rPr>
        <w:t>: a saját táncrégió gyermekjátékai és táncai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választott ugrós, verbunk és csárdás elemeit, a tanult népdalok szövegét, dallamát, a tanult hangszereket, a tanult táncok földrajzi elhelyezkedését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legyen képes az</w:t>
      </w:r>
      <w:r w:rsidRPr="00C151F4">
        <w:rPr>
          <w:rFonts w:ascii="Cambria" w:eastAsia="Calibri" w:hAnsi="Cambria" w:cs="Times New Roman"/>
          <w:sz w:val="24"/>
          <w:szCs w:val="24"/>
        </w:rPr>
        <w:t xml:space="preserve"> ugrós és eszközös ugrós valamint csárdás elemekből csoportosan és párban történő improvizációra, a tánctípus fogalmának meghatározására, a tájegységek, falvak földrajzi meghatározására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4.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körtáncok technikai előkészítése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táncszerkesztés elveinek, az összekapaszkodási módok variációs lehetőségeinek megismertetése, a táncos partnerkapcsolat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táncalkalmak megismerése, a viselkedésmódok, illemszabályok, a megfelelő táncos magatartás elsajátítása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lüktetésrendhez történő igazodás hangsúlyainak tudatosítása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improvizációs készség, az előadói készség, a ritmusérzék, a mozgáskoordináció, a mozgásemlékezet, a fizikai állóképesség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közösséghez tartozás, kötődés erősítése, a másságot elfogadó attitűd valamint a férfi és női szerepből adódó viselkedésmódok szerint a nemi identitás erősítése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tanulói tevékenység és egyéni szerepvállalás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Táncelőkészítő gimnasztika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Tánctechnika:</w:t>
      </w:r>
      <w:r w:rsidRPr="00C151F4">
        <w:rPr>
          <w:rFonts w:ascii="Cambria" w:eastAsia="Calibri" w:hAnsi="Cambria" w:cs="Times New Roman"/>
          <w:sz w:val="24"/>
          <w:szCs w:val="24"/>
        </w:rPr>
        <w:t xml:space="preserve">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forgások, csapások, gesztusok (kar, láb)</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lastRenderedPageBreak/>
        <w:t>Táncgyakorlat: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Dunai táncdialektus ugrós–eszközös táncai közül választott tánc elmélyítése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Tiszai táncdialektus csárdásai közül választott tánc ismeretének bővítése, ritmikai, plasztikai, dinamikai lehetőségeinek megismertetése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Tiszai táncdialektus verbunkjai közül választott tánc bevezetése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Ismerkedés a Déli körtánc dialektussal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Az évfolyam célkitűzéseinek, feladatainak, az életkori sajátosságoknak, jellemzőknek megfelelő tánctípus anyaga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xml:space="preserve"> az ugrós–eszközös vagy a csárdás táncanyagából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xml:space="preserve"> a Tiszai dialektus jellegzetes hangszerei (cimbalom, klarinét, tekerő) parasztbanda, cigánybanda, a hangszerek funkciói, játékmódja, 4/4–es lüktetés, nyújtott ritmus, éles ritmus</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xml:space="preserve"> a választott csárdásokhoz és karikázókhoz kapcsolódó népdalok, gyermekjáték dallamok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Táncfolklorisztika:</w:t>
      </w:r>
      <w:r w:rsidRPr="00C151F4">
        <w:rPr>
          <w:rFonts w:ascii="Cambria" w:eastAsia="Calibri" w:hAnsi="Cambria" w:cs="Times New Roman"/>
          <w:sz w:val="24"/>
          <w:szCs w:val="24"/>
        </w:rPr>
        <w:t xml:space="preserve"> a csárdás fejlődése, formái, jellemző vonásai, a tánctípus meghatározása, táncalkalmak, a táncos magatartás jellemzői, tánckezdő szokások, a táncok földrajzi, történelmi háttere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xml:space="preserve"> jellemző viseletdarabok, azok elnevezései, öltözködési szabályok, a táncos mozgás és a viselet összefüggései</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Hagyományőrzés</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 saját táncrégió táncai, beleértve az ott élő nemzetiségek tánchagyományát is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választott ugróst, verbunkot és csárdást, a tanult népdalok szövegét, dallamát, a tanult hangszerek jellemzőit, a tanult táncok földrajzi elhelyezkedését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tánctípus fogalmának meghatározására, a tanult táncok földrajzi elhelyezésére, az elsajátított táncokból történő improvizálásra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5.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Összefoglaló és rendszerező gondolkodás ösztönzése, összefüggések feltárása a tanult táncdialektus ismeretanyagán keresztül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mozgás közbeni éneklési készség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legényes és a forgós–forgatós táncok előkészítése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táncrend fogalmának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táncszerkesztés elveinek, az összekapaszkodási módok variációs lehetőségeinek megismertetése, a táncos partnerkapcsolat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táncalkalmak megismerése, a viselkedésmódok, illemszabályok, a megfelelő táncos magatartás elsajátítása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lüktetésrendhez történő igazodás hangsúlyainak tudatosítása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kíséretmódok és a tánc összefüggéseinek feltárása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improvizációs készség, az előadói készség, a ritmusérzék, a mozgáskoordináció, a mozgásemlékezet, a fizikai állóképesség, a dinamikai és stílusérzék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közösséghez tartozás, kötődés erősítése, a másságot elfogadó attitűd valamint a férfi és női szerepből adódó viselkedésmódok szerinti táncformálás, a nemi identitás erősítése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tanulói tevékenység és egyéni szerepvállalás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Táncelőkészítő gimnasztika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Tánctechnika:</w:t>
      </w:r>
      <w:r w:rsidRPr="00C151F4">
        <w:rPr>
          <w:rFonts w:ascii="Cambria" w:eastAsia="Calibri" w:hAnsi="Cambria" w:cs="Times New Roman"/>
          <w:sz w:val="24"/>
          <w:szCs w:val="24"/>
        </w:rPr>
        <w:t xml:space="preserve">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csapások gesztusok (kar, láb)</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Táncgyakorlat: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legényes és a forgós–forgatós táncok előkészítése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Dunai–dialektus csárdásai közül a helyi tantervben választott tánc bevezetése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Tiszai dialektus verbunkjai közül választott tánc ismeretének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Dunai dialektus verbunkjai közül a helyi tantervben választott tánc bevezetése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Déli körtánc dialektus ismereteinek bővítése és az Északi körtánc dialektus bevezetése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Az évfolyam célkitűzéseinek, feladatainak, az életkori sajátosságoknak, jellemzőknek megfelelő tánctípus anyaga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xml:space="preserve"> az ismert táncanyagból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xml:space="preserve"> a választott karikázó énekes dallamai és azok jellemzői, sajátosságai, a periódus fogalma, a szinkópa ritmus</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xml:space="preserve"> a tanult csárdásokhoz és körtáncokhoz kötődő dalok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Táncfolklorisztika:</w:t>
      </w:r>
      <w:r w:rsidRPr="00C151F4">
        <w:rPr>
          <w:rFonts w:ascii="Cambria" w:eastAsia="Calibri" w:hAnsi="Cambria" w:cs="Times New Roman"/>
          <w:sz w:val="24"/>
          <w:szCs w:val="24"/>
        </w:rPr>
        <w:t xml:space="preserve"> a verbunk fejlődése, formái, jellemző vonásai, a tánctípus meghatározása, táncalkalmak, táncos magatartás</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xml:space="preserve"> jellemző viseletdarabok, azok elnevezései, öltözködési szabályok, a táncos mozgás és a viselet összefüggései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Hagyományőrzés</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 saját táncrégió</w:t>
      </w:r>
      <w:r>
        <w:rPr>
          <w:rFonts w:ascii="Cambria" w:eastAsia="Calibri" w:hAnsi="Cambria" w:cs="Times New Roman"/>
          <w:sz w:val="24"/>
          <w:szCs w:val="24"/>
        </w:rPr>
        <w:t xml:space="preserve"> - elsősorban Dél-Borsod és Bodrogköz </w:t>
      </w:r>
      <w:proofErr w:type="gramStart"/>
      <w:r>
        <w:rPr>
          <w:rFonts w:ascii="Cambria" w:eastAsia="Calibri" w:hAnsi="Cambria" w:cs="Times New Roman"/>
          <w:sz w:val="24"/>
          <w:szCs w:val="24"/>
        </w:rPr>
        <w:t xml:space="preserve">- </w:t>
      </w:r>
      <w:r w:rsidRPr="00C151F4">
        <w:rPr>
          <w:rFonts w:ascii="Cambria" w:eastAsia="Calibri" w:hAnsi="Cambria" w:cs="Times New Roman"/>
          <w:sz w:val="24"/>
          <w:szCs w:val="24"/>
        </w:rPr>
        <w:t xml:space="preserve"> táncai</w:t>
      </w:r>
      <w:proofErr w:type="gramEnd"/>
      <w:r w:rsidRPr="00C151F4">
        <w:rPr>
          <w:rFonts w:ascii="Cambria" w:eastAsia="Calibri" w:hAnsi="Cambria" w:cs="Times New Roman"/>
          <w:sz w:val="24"/>
          <w:szCs w:val="24"/>
        </w:rPr>
        <w:t>, beleértve az ott élő nemzetiségek tánchagyományát is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tánctípus, táncrend fogalmát, a Dunai táncdialektus választott táncait, a tanult koreográfiákat, a népdalok szövegét, dallamát, a hangszereket, a tanult táncok földrajzi elhelyezkedését, a jellegzetes falvakat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tánctípus fogalmának meghatározására, a tanult táncok földrajzi elhelyezésére, az elsajátított táncokból történő improvizálásra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6.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összefoglaló és rendszerező gondolkodás valamint a fogalmi gondolkodás ösztönzése és fejlesztése, az összefüggések feltárása az alapfokú évfolyamok ismeretanyagán keresztül</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sz w:val="24"/>
          <w:szCs w:val="24"/>
        </w:rPr>
        <w:t>– Az improvizációs készség, az előadói készség, a ritmusérzék, a mozgáskoordináció, a mozgásemlékezet, a fizikai állóképesség, a stílusérzék, a dinamikai készség, a partnerkapcsolat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vizsgahelyzetre való felkészítés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Táncelőkészítő gimnasztika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lastRenderedPageBreak/>
        <w:t>Tánctechnika:</w:t>
      </w:r>
      <w:r w:rsidRPr="00C151F4">
        <w:rPr>
          <w:rFonts w:ascii="Cambria" w:eastAsia="Calibri" w:hAnsi="Cambria" w:cs="Times New Roman"/>
          <w:sz w:val="24"/>
          <w:szCs w:val="24"/>
        </w:rPr>
        <w:t xml:space="preserve"> alapvető mozdulattípusok, támasztékszerkezet, súlyváltások, ugrás 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forgások, csapások gesztusok (kar, láb)</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Táncgyakorlat: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legényes és a forgós–forgatós táncok előkészítése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Az ugrós és eszközös ugrós táncok ismétlése, táncismeret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csárdások ismétlése, táncismeret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verbunkok ismétlése, táncismeret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körtáncok ismétlése, táncismeret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Az évfolyam célkitűzéseinek, feladatainak, az életkori sajátosságoknak, jellemzőknek megfelelő tánctípus anyaga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xml:space="preserve"> az ismert táncanyagból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xml:space="preserve"> a tanult tájegységek jellegzetes népi hangszerei és zenei együttesei, a </w:t>
      </w:r>
      <w:r w:rsidRPr="00C151F4">
        <w:rPr>
          <w:rFonts w:ascii="Cambria" w:eastAsia="Calibri" w:hAnsi="Cambria" w:cs="Times New Roman"/>
          <w:i/>
          <w:iCs/>
          <w:sz w:val="24"/>
          <w:szCs w:val="24"/>
        </w:rPr>
        <w:t>dűvő</w:t>
      </w:r>
      <w:r w:rsidRPr="00C151F4">
        <w:rPr>
          <w:rFonts w:ascii="Cambria" w:eastAsia="Calibri" w:hAnsi="Cambria" w:cs="Times New Roman"/>
          <w:sz w:val="24"/>
          <w:szCs w:val="24"/>
        </w:rPr>
        <w:t xml:space="preserve"> és az </w:t>
      </w:r>
      <w:r w:rsidRPr="00C151F4">
        <w:rPr>
          <w:rFonts w:ascii="Cambria" w:eastAsia="Calibri" w:hAnsi="Cambria" w:cs="Times New Roman"/>
          <w:i/>
          <w:iCs/>
          <w:sz w:val="24"/>
          <w:szCs w:val="24"/>
        </w:rPr>
        <w:t>esztam</w:t>
      </w:r>
      <w:r w:rsidRPr="00C151F4">
        <w:rPr>
          <w:rFonts w:ascii="Cambria" w:eastAsia="Calibri" w:hAnsi="Cambria" w:cs="Times New Roman"/>
          <w:sz w:val="24"/>
          <w:szCs w:val="24"/>
        </w:rPr>
        <w:t xml:space="preserve"> kíséret jellemzői, tánctípusok és kíséretmódok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xml:space="preserve"> a tanult táncokhoz kötődő dalok ismétlése,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Táncfolklorisztika</w:t>
      </w:r>
      <w:r w:rsidRPr="00C151F4">
        <w:rPr>
          <w:rFonts w:ascii="Cambria" w:eastAsia="Calibri" w:hAnsi="Cambria" w:cs="Times New Roman"/>
          <w:sz w:val="24"/>
          <w:szCs w:val="24"/>
        </w:rPr>
        <w:t>: az ismert táncok jellemző vonásai, a tánctípusok, táncalkalmak, táncos magatartás</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jellemző viseletdarabok, azok elnevezései, öltözködési szabályok, a táncos mozgás és a viselet összefüggései</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Hagyományőrzés</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 saját táncrégió táncai,</w:t>
      </w:r>
      <w:r w:rsidRPr="0099739C">
        <w:rPr>
          <w:rFonts w:ascii="Cambria" w:eastAsia="Calibri" w:hAnsi="Cambria" w:cs="Times New Roman"/>
          <w:sz w:val="24"/>
          <w:szCs w:val="24"/>
        </w:rPr>
        <w:t xml:space="preserve"> </w:t>
      </w:r>
      <w:r>
        <w:rPr>
          <w:rFonts w:ascii="Cambria" w:eastAsia="Calibri" w:hAnsi="Cambria" w:cs="Times New Roman"/>
          <w:sz w:val="24"/>
          <w:szCs w:val="24"/>
        </w:rPr>
        <w:t xml:space="preserve">- elsősorban Dél-Borsod és </w:t>
      </w:r>
      <w:proofErr w:type="gramStart"/>
      <w:r>
        <w:rPr>
          <w:rFonts w:ascii="Cambria" w:eastAsia="Calibri" w:hAnsi="Cambria" w:cs="Times New Roman"/>
          <w:sz w:val="24"/>
          <w:szCs w:val="24"/>
        </w:rPr>
        <w:t xml:space="preserve">Bodrogköz- </w:t>
      </w:r>
      <w:bookmarkStart w:id="6" w:name="_GoBack"/>
      <w:bookmarkEnd w:id="6"/>
      <w:r w:rsidRPr="00C151F4">
        <w:rPr>
          <w:rFonts w:ascii="Cambria" w:eastAsia="Calibri" w:hAnsi="Cambria" w:cs="Times New Roman"/>
          <w:sz w:val="24"/>
          <w:szCs w:val="24"/>
        </w:rPr>
        <w:t xml:space="preserve"> beleértve</w:t>
      </w:r>
      <w:proofErr w:type="gramEnd"/>
      <w:r w:rsidRPr="00C151F4">
        <w:rPr>
          <w:rFonts w:ascii="Cambria" w:eastAsia="Calibri" w:hAnsi="Cambria" w:cs="Times New Roman"/>
          <w:sz w:val="24"/>
          <w:szCs w:val="24"/>
        </w:rPr>
        <w:t xml:space="preserve"> az ott élő nemzetiségek tánchagyományát is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az alapfokú évfolyamokon elsajátított táncokat, a tanult koreográfiákat, a tanult zenei, folklorisztikai, földrajzi jellemzőket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tanult ismeretek megfogalmazására, az önálló táncos megjelenítésre, improvizációra, a megfelelő táncos magatartás színpadi megjelenítésére, az alapfokú művészeti vizsga követelményeinek teljesítésére</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 az alapfokú évfolyamok elvégzése után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ismerje</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Az ugrósok, ügyességi táncok, körtáncok, csárdások és a verbunkok táncanyagát a helyi tantervben meghatározott tájegységek szerint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tájegységek táncaihoz kötődő alapvető földrajzi, történelmi, zenei, táncfolklorisztikai ismeretek összefüggéseit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táncszerkesztés elveit, a jellemző összekapaszkodási módokat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tájegységre jellemző öltözködési, viselethordási szabályokat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ritmikai, plasztikai, dinamikai törvényszerűségeket és azok alkalmazását a gyakorlat során</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színpadi törvényszerűségeket.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koreográfiák folyamatait, az alakzatok, térformák gyakorlati alkalmazását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táncalkalmaknak megfelelő magatartás– és viselkedésmódokat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legyen képes</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xml:space="preserve">Az egyéni és csoportos improvizációra, a testtudat fenntartására, az eszközhasználatra, a </w:t>
      </w:r>
      <w:r w:rsidRPr="00C151F4">
        <w:rPr>
          <w:rFonts w:ascii="Cambria" w:eastAsia="Times New Roman" w:hAnsi="Cambria" w:cs="Arial Narrow"/>
          <w:color w:val="000000"/>
          <w:sz w:val="24"/>
          <w:szCs w:val="24"/>
          <w:lang w:eastAsia="hu-HU"/>
        </w:rPr>
        <w:lastRenderedPageBreak/>
        <w:t>tudatos színpadi megjelenésre, a táncfolyamatok mozgásemlékezetére, a viseletek tánc közbeni használatára, viselésére, a táncos magatartás és partnerkapcsolat kialakítására</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megszerzett ismeretekről beszélni</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térben történő eligazodásra, a zenei lüktetésrendhez, zenei egységekhez való igazodásra, ismerje és a gyakorlatban is tudja alkalmazni az alakzatokat, térformákat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képzés során elsajátított ismeretek alkalmazására más környezetben is</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környezet értékeinek megőrzésére, gyarapítására, a környezettudatos magatartásra</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közösségi szerepvállalásra, önálló feladatvállalásra</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másság elfogadására, a csoporthagyományok kialakításában való aktivitásra</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Olyan szokások, tevékenységek kialakítására, amelyek az egészséges életvitelt segítik elő</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művészeti alapvizsga követelményei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részei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vizsga gyakorlati vizsgából áll</w:t>
      </w:r>
    </w:p>
    <w:p w:rsidR="00DE7C85" w:rsidRPr="00C151F4" w:rsidRDefault="00DE7C85" w:rsidP="001712B0">
      <w:pPr>
        <w:widowControl w:val="0"/>
        <w:spacing w:after="0" w:line="240" w:lineRule="auto"/>
        <w:contextualSpacing/>
        <w:jc w:val="both"/>
        <w:rPr>
          <w:rFonts w:ascii="Cambria" w:eastAsia="Times New Roman" w:hAnsi="Cambria" w:cs="Arial Narrow"/>
          <w:i/>
          <w:iCs/>
          <w:color w:val="000000"/>
          <w:sz w:val="24"/>
          <w:szCs w:val="24"/>
          <w:lang w:eastAsia="hu-HU"/>
        </w:rPr>
      </w:pPr>
      <w:r w:rsidRPr="00C151F4">
        <w:rPr>
          <w:rFonts w:ascii="Cambria" w:eastAsia="Times New Roman" w:hAnsi="Cambria" w:cs="Arial Narrow"/>
          <w:i/>
          <w:iCs/>
          <w:color w:val="000000"/>
          <w:sz w:val="24"/>
          <w:szCs w:val="24"/>
          <w:lang w:eastAsia="hu-HU"/>
        </w:rPr>
        <w:t>A vizsga tantárgya és időtartama</w:t>
      </w:r>
    </w:p>
    <w:p w:rsidR="00DE7C85" w:rsidRPr="00C151F4" w:rsidRDefault="00DE7C85" w:rsidP="001712B0">
      <w:pPr>
        <w:widowControl w:val="0"/>
        <w:spacing w:after="0" w:line="240" w:lineRule="auto"/>
        <w:contextualSpacing/>
        <w:jc w:val="both"/>
        <w:rPr>
          <w:rFonts w:ascii="Cambria" w:eastAsia="Times New Roman" w:hAnsi="Cambria" w:cs="Arial Narrow"/>
          <w:i/>
          <w:iCs/>
          <w:color w:val="000000"/>
          <w:sz w:val="24"/>
          <w:szCs w:val="24"/>
          <w:lang w:eastAsia="hu-HU"/>
        </w:rPr>
      </w:pPr>
      <w:r w:rsidRPr="00C151F4">
        <w:rPr>
          <w:rFonts w:ascii="Cambria" w:eastAsia="Times New Roman" w:hAnsi="Cambria" w:cs="Arial Narrow"/>
          <w:color w:val="000000"/>
          <w:sz w:val="24"/>
          <w:szCs w:val="24"/>
          <w:lang w:eastAsia="hu-HU"/>
        </w:rPr>
        <w:t>Néptánc</w:t>
      </w:r>
      <w:bookmarkStart w:id="7" w:name="pr6812"/>
      <w:bookmarkEnd w:id="7"/>
      <w:r w:rsidRPr="00C151F4">
        <w:rPr>
          <w:rFonts w:ascii="Cambria" w:eastAsia="Times New Roman" w:hAnsi="Cambria" w:cs="Arial Narrow"/>
          <w:i/>
          <w:iCs/>
          <w:color w:val="000000"/>
          <w:sz w:val="24"/>
          <w:szCs w:val="24"/>
          <w:lang w:eastAsia="hu-HU"/>
        </w:rPr>
        <w:t xml:space="preserve"> </w:t>
      </w:r>
    </w:p>
    <w:p w:rsidR="00DE7C85" w:rsidRPr="00C151F4" w:rsidRDefault="00DE7C85" w:rsidP="001712B0">
      <w:pPr>
        <w:widowControl w:val="0"/>
        <w:spacing w:after="0" w:line="240" w:lineRule="auto"/>
        <w:contextualSpacing/>
        <w:jc w:val="both"/>
        <w:rPr>
          <w:rFonts w:ascii="Cambria" w:eastAsia="Times New Roman" w:hAnsi="Cambria" w:cs="Arial Narrow"/>
          <w:i/>
          <w:iCs/>
          <w:color w:val="000000"/>
          <w:sz w:val="24"/>
          <w:szCs w:val="24"/>
          <w:lang w:eastAsia="hu-HU"/>
        </w:rPr>
      </w:pPr>
      <w:r w:rsidRPr="00C151F4">
        <w:rPr>
          <w:rFonts w:ascii="Cambria" w:eastAsia="Times New Roman" w:hAnsi="Cambria" w:cs="Arial Narrow"/>
          <w:color w:val="000000"/>
          <w:sz w:val="24"/>
          <w:szCs w:val="24"/>
          <w:lang w:eastAsia="hu-HU"/>
        </w:rPr>
        <w:t>Csoportban 5–10 perc</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Egyénenként illetve párban: 2–3 perc</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tartalma</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Koreográfia: a szaktanár által meghatározott egy vagy két tanult koreográfia (koreográfia részlet, folyamat) csoportos bemutatása</w:t>
      </w:r>
      <w:bookmarkStart w:id="8" w:name="pr6813"/>
      <w:bookmarkStart w:id="9" w:name="pr6814"/>
      <w:bookmarkEnd w:id="8"/>
      <w:bookmarkEnd w:id="9"/>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Improvizáció: A három táncdialektusból választott, a helyi tantervben szereplő tájegységek tanult táncaiból a nemének megfelelő szerepben kettő előadása kis csoportban (maximum 3 pár) illetve egyénenként vagy párban. Az egyiket a vizsgázók, a másikat a vizsgáztatók választják – a két tánc ne legyen ugyanabból a dialektusból</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értékelése</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Csoportban: a koreográfia ismerete, együttműködés a partnerekkel, színpadi jelenlét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Egyénileg: a tanult táncanyag tudatos alkalmazása az improvizáció során, a táncos mozgás és a zene illeszkedése, a partneri kapcsolat, páros viszony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Továbbképző évfolyamok</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7.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egyensúlyviszonyok szerepének felismertetése, a tartás–ellentartás jelentőségének tudatosítása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forgás technikai megvalósítása a különböző lábfőrészeken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erdélyi táncokra jellemző partnerkapcsolat kialakítása tánctípusonként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tánctételek funkcióinak megismertetése, a megfelelő táncos magatartás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táncstílusok jellemző vonásainak megismertetése, a táncszók tánc közbeni alkalmazása, a táncok stílusos megjelenítésének elősegítése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táncszerkesztési gyakorlat, az improvizációs készség, az előadói készség, a ritmusérzék, a fizikai erőnlét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sajátos egyéni karakter kialakításának ösztönzése, a táncos elemek ritmikai, plasztikai, dinamikai különbségeinek megvalósítása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lastRenderedPageBreak/>
        <w:t>– A táncok újraalkotási igényének kialakítása a tanuló személyisége, habitusa, tánchoz való viszonyulása szerint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 és tánc összefüggéseinek megfigyeltetése, az összefüggések megfogalmazása, rendszerezése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tanulói tevékenység és egyéni szerepvállalás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táncos életmód igényének kialakítása, az életminőség javítása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 xml:space="preserve">Tananyag </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Táncelőkészítő gimnasztika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Tánctechnika:</w:t>
      </w:r>
      <w:r w:rsidRPr="00C151F4">
        <w:rPr>
          <w:rFonts w:ascii="Cambria" w:eastAsia="Calibri" w:hAnsi="Cambria" w:cs="Times New Roman"/>
          <w:sz w:val="24"/>
          <w:szCs w:val="24"/>
        </w:rPr>
        <w:t xml:space="preserve"> magasabb nehézségi fokú, összetett mozdulattípusok kialakítása és fejlesztése, térben való használata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Táncgyakorlat: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Az alapfokon tanult táncok ismétlése, a táncismeret bővítése a helyi tanterv alapján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Erdélyi dialektus területéről kiválasztott táncrend, az alapfokon előkészített legényesre és forgós–forgatós párosra építve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pontszerkezet, a táncot kísérő kargesztusok és azok funkcióinak megismertetése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forgás és forgatás módozatainak megismertetése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Az évfolyam célkitűzéseinek, feladatainak, az életkori sajátosságoknak, jellemzőknek megfelelő tánctípus anyaga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az ismert táncanyagból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ardeleana–kolomejka típusú dallamok, a periódus szerkezete, zárlatok, félzárlatok, a zene és tánc kapcsolata, a „jajnóták” szerkezete és jellemzői, aszimmetrikus lüktetés</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xml:space="preserve"> a tanult táncokhoz kötődő dalok ismétlése, bővítése, táncbéli kiáltások, táncszók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Táncfolklorisztika:</w:t>
      </w:r>
      <w:r w:rsidRPr="00C151F4">
        <w:rPr>
          <w:rFonts w:ascii="Cambria" w:eastAsia="Calibri" w:hAnsi="Cambria" w:cs="Times New Roman"/>
          <w:sz w:val="24"/>
          <w:szCs w:val="24"/>
        </w:rPr>
        <w:t xml:space="preserve"> az Erdélyi dialektus táncai, tánckultúrája, táncalkalmak, a táncrend, a táncház szerepe, az </w:t>
      </w:r>
      <w:r w:rsidRPr="00C151F4">
        <w:rPr>
          <w:rFonts w:ascii="Cambria" w:eastAsia="Calibri" w:hAnsi="Cambria" w:cs="Times New Roman"/>
          <w:i/>
          <w:iCs/>
          <w:sz w:val="24"/>
          <w:szCs w:val="24"/>
        </w:rPr>
        <w:t>adatközlők</w:t>
      </w:r>
      <w:r w:rsidRPr="00C151F4">
        <w:rPr>
          <w:rFonts w:ascii="Cambria" w:eastAsia="Calibri" w:hAnsi="Cambria" w:cs="Times New Roman"/>
          <w:sz w:val="24"/>
          <w:szCs w:val="24"/>
        </w:rPr>
        <w:t xml:space="preserve"> megismerése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jellemző viseletdarabok, azok elnevezései, öltözködési szabályok, a táncos mozgás és a viselet összefüggései</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Hagyományőrzés</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 saját táncrégió táncai, beleértve az ott élő nemzetiségek tánchagyományát is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az erdélyi táncok elsajátításához szükséges technikákat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legyen képes a</w:t>
      </w:r>
      <w:r w:rsidRPr="00C151F4">
        <w:rPr>
          <w:rFonts w:ascii="Cambria" w:eastAsia="Calibri" w:hAnsi="Cambria" w:cs="Times New Roman"/>
          <w:sz w:val="24"/>
          <w:szCs w:val="24"/>
        </w:rPr>
        <w:t>z erdélyi táncok improvizatív megjelenítésére, újraalkotására, a tanult koreográfiák bemutatására, a zene és tánc összhangjának gyakorlati megvalósítására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8.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ismeret elmélyítése, bővítése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forgástechnika fejlesztése különböző lábfőrészeken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páros forgás és forgatás technika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stílusjegyek felismerése, elsajátítása és alkalmazása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táncszerkesztési gyakorlat, improvizációs készség, előadói készség, ritmusérzék, fizikai erőnlét, sajátos egyéni karakter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 A táncos elemek dinamikai különbségeinek megvalósítása, a forgás– és ugrókészség </w:t>
      </w:r>
      <w:r w:rsidRPr="00C151F4">
        <w:rPr>
          <w:rFonts w:ascii="Cambria" w:eastAsia="Calibri" w:hAnsi="Cambria" w:cs="Times New Roman"/>
          <w:sz w:val="24"/>
          <w:szCs w:val="24"/>
        </w:rPr>
        <w:lastRenderedPageBreak/>
        <w:t>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tánctételek funkcióinak megismertetése, a megfelelő táncos magatartás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 A táncrend fogalmának értelmezése az Erdélyi </w:t>
      </w:r>
      <w:proofErr w:type="gramStart"/>
      <w:r w:rsidRPr="00C151F4">
        <w:rPr>
          <w:rFonts w:ascii="Cambria" w:eastAsia="Calibri" w:hAnsi="Cambria" w:cs="Times New Roman"/>
          <w:sz w:val="24"/>
          <w:szCs w:val="24"/>
        </w:rPr>
        <w:t>dialektus különböző</w:t>
      </w:r>
      <w:proofErr w:type="gramEnd"/>
      <w:r w:rsidRPr="00C151F4">
        <w:rPr>
          <w:rFonts w:ascii="Cambria" w:eastAsia="Calibri" w:hAnsi="Cambria" w:cs="Times New Roman"/>
          <w:sz w:val="24"/>
          <w:szCs w:val="24"/>
        </w:rPr>
        <w:t xml:space="preserve"> területein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táncszók ismerete és alkalmazása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táncok újraalkotási igényének kialakítása a tanuló személyisége, habitusa, tánchoz való viszonyulása szerint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 és tánc összefüggéseinek megfigyeltetése, az összefüggések megfogalmazása, rendszerezése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tanulói tevékenység és egyéni szerepvállalás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táncos életmód igényének kialakítása, az életminőség javítása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 xml:space="preserve">Tananyag </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Táncelőkészítő gimnasztika</w:t>
      </w:r>
      <w:r w:rsidRPr="00C151F4">
        <w:rPr>
          <w:rFonts w:ascii="Cambria" w:eastAsia="Calibri" w:hAnsi="Cambria" w:cs="Times New Roman"/>
          <w:sz w:val="24"/>
          <w:szCs w:val="24"/>
        </w:rPr>
        <w:t>, az alapfok tananyagának megfelelően</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Tánctechnika:</w:t>
      </w:r>
      <w:r w:rsidRPr="00C151F4">
        <w:rPr>
          <w:rFonts w:ascii="Cambria" w:eastAsia="Calibri" w:hAnsi="Cambria" w:cs="Times New Roman"/>
          <w:sz w:val="24"/>
          <w:szCs w:val="24"/>
        </w:rPr>
        <w:t xml:space="preserve"> a magasabb nehézségi fokú, összetett mozdulattípusok előadásmódjának fejlesztése, térben való használata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Táncgyakorlat: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Az Erdélyi dialektus területéről kiválasztott táncrend tananyagának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A Dunai dialektus területéről kiválasztott táncrend, az alapfokon szerzett ismeretek felhasználásával, rendszerezésével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Az évfolyam célkitűzéseinek, feladatainak, az életkori sajátosságoknak, jellemzőknek megfelelő tánctípus anyaga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xml:space="preserve"> az ismert táncanyagból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az erdélyi táncok kísérő hangszerei, zenekari felállások, jellegzetes éneklési stílusok, hajnalozó dallamok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xml:space="preserve"> a tanult táncokhoz kötődő dalok ismétlése,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Táncfolklorisztika:</w:t>
      </w:r>
      <w:r w:rsidRPr="00C151F4">
        <w:rPr>
          <w:rFonts w:ascii="Cambria" w:eastAsia="Calibri" w:hAnsi="Cambria" w:cs="Times New Roman"/>
          <w:sz w:val="24"/>
          <w:szCs w:val="24"/>
        </w:rPr>
        <w:t xml:space="preserve"> az erdélyi táncok földrajzi, történelmi háttere, táncalkalmak, tánchagyományok, szokások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xml:space="preserve"> jellemző viseletdarabok, azok elnevezései, öltözködési szabályok, a táncos mozgás és a viselet összefüggései</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Hagyományőrzés:</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 saját táncrégió táncai, beleértve az ott élő nemzetiségek tánchagyományát is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táncokat, újraalkotásuk módját, az erdélyi táncok elsajátításához szükséges technikákat, a zene és tánc összhangjának gyakorlati megvalósítását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az erdélyi táncok improvizatív megjelenítésére, a tanult koreográfiák bemutatására, a stílusos előadásmód megvalósítására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9.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ismeret elmélyítése, bővítése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forgástechnika fejlesztése különböző lábfőrészeken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páros forgás és forgatástechnika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stílusjegyek felismerése, elsajátítása és alkalmazása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táncszerkesztési gyakorlat, improvizációs készség, előadói készség, ritmusérzék, fizikai erőnlét, a sajátos egyéni karakter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lastRenderedPageBreak/>
        <w:t>– A táncos elemek dinamikai különbségeinek megvalósítása, a forgás– és ugrókészség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tánctételek funkcióinak, megismertetése, a megfelelő táncos magatartás kialakítása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 A táncrend fogalmának értelmezése az Erdélyi </w:t>
      </w:r>
      <w:proofErr w:type="gramStart"/>
      <w:r w:rsidRPr="00C151F4">
        <w:rPr>
          <w:rFonts w:ascii="Cambria" w:eastAsia="Calibri" w:hAnsi="Cambria" w:cs="Times New Roman"/>
          <w:sz w:val="24"/>
          <w:szCs w:val="24"/>
        </w:rPr>
        <w:t>dialektus különböző</w:t>
      </w:r>
      <w:proofErr w:type="gramEnd"/>
      <w:r w:rsidRPr="00C151F4">
        <w:rPr>
          <w:rFonts w:ascii="Cambria" w:eastAsia="Calibri" w:hAnsi="Cambria" w:cs="Times New Roman"/>
          <w:sz w:val="24"/>
          <w:szCs w:val="24"/>
        </w:rPr>
        <w:t xml:space="preserve"> területein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táncok, stílusok jellemző vonásainak ismerete, a táncszók ismerete és alkalmazása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táncok újraalkotási igényének kialakítása a tanuló személyisége, habitusa, tánchoz való viszonyulása szerint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 és tánc összefüggéseinek megfigyeltetése, az összefüggések megfogalmazása, rendszerezése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tanulói tevékenység és egyéni szerepvállalás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táncos életmód igényének kialakítása, az életminőség javítása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Táncelőkészítő gimnasztika,</w:t>
      </w:r>
      <w:r w:rsidRPr="00C151F4">
        <w:rPr>
          <w:rFonts w:ascii="Cambria" w:eastAsia="Calibri" w:hAnsi="Cambria" w:cs="Times New Roman"/>
          <w:sz w:val="24"/>
          <w:szCs w:val="24"/>
        </w:rPr>
        <w:t xml:space="preserve"> az alapfok tananyagának megfelelően</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Tánctechnika:</w:t>
      </w:r>
      <w:r w:rsidRPr="00C151F4">
        <w:rPr>
          <w:rFonts w:ascii="Cambria" w:eastAsia="Calibri" w:hAnsi="Cambria" w:cs="Times New Roman"/>
          <w:sz w:val="24"/>
          <w:szCs w:val="24"/>
        </w:rPr>
        <w:t xml:space="preserve"> a magasabb nehézségi fokú, összetett mozdulattípusok előadásmódjának fejlesztése, térben való használata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Táncgyakorlat: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Az Erdélyi táncdialektus tananyagának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Tiszai táncdialektus területéről kiválasztott táncrend az alapfokon szerzett ismeretek felhasználásával, rendszerezésével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Az évfolyam célkitűzéseinek, feladatainak, az életkori sajátosságoknak, jellemzőknek megfelelő tánctípus anyaga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az ismert táncanyagból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xml:space="preserve"> erdélyi jellegzetes hangszerek, hangszer együttesek (hegedű, ütőgardon, koboz), az aszimmetrikus lüktetésű táncok kíséretmódja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xml:space="preserve"> a tanult táncokhoz kötődő dalok ismétlése,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Táncfolklorisztika</w:t>
      </w:r>
      <w:r w:rsidRPr="00C151F4">
        <w:rPr>
          <w:rFonts w:ascii="Cambria" w:eastAsia="Calibri" w:hAnsi="Cambria" w:cs="Times New Roman"/>
          <w:sz w:val="24"/>
          <w:szCs w:val="24"/>
        </w:rPr>
        <w:t>: az erdélyi táncok földrajzi, történelmi háttere, táncalkalmak, tánchagyományok, szokások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xml:space="preserve"> jellemző viseletdarabok, azok elnevezései, öltözködési szabályok, a táncos mozgás és a viselet összefüggései</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Hagyományőrzés:</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 saját táncrégió táncai, beleértve az ott élő nemzetiségek tánchagyományát is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táncokat, újraalkotásuk módját, az erdélyi táncok elsajátításához szükséges technikákat, a zene és tánc összhangjának gyakorlati megvalósítását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az erdélyi táncok improvizatív megjelenítésére, a tanult koreográfiák bemutatására, a stílusos előadásmód megvalósítására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10.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test alkalmassá tétele a tananyag szerinti táncos mozgásra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tanult táncanyag elmélyítése, bővítése, az egyes tánctételek funkciójának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összefoglaló és rendszerező, elemző gondolkodás valamint a fogalmi gondolkodás ösztönzése és fejlesztése, az összefüggések feltárása az alapfokú és a továbbképző évfolyamok ismeretanyagán keresztül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lastRenderedPageBreak/>
        <w:t>– Az improvizációs készség, az előadói készség, a ritmusérzék, a mozgáskoordináció, a mozgásemlékezet, a fizikai állóképesség, a stílusérzék, a dinamikai készség, a partnerkapcsolat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egyéni táncstílus kialakítása, a táncok újraalkotása</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sz w:val="24"/>
          <w:szCs w:val="24"/>
        </w:rPr>
        <w:t>– Az eredeti filmekről történő tánctanulás szabályainak megismertetése, gyakorlati alkalmazása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vizsgahelyzetre való felkészítés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önálló ismeretszerzés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táncos életmód igényének kialakítása, az életminőség javítása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Táncelőkészítő gimnasztika,</w:t>
      </w:r>
      <w:r w:rsidRPr="00C151F4">
        <w:rPr>
          <w:rFonts w:ascii="Cambria" w:eastAsia="Calibri" w:hAnsi="Cambria" w:cs="Times New Roman"/>
          <w:sz w:val="24"/>
          <w:szCs w:val="24"/>
        </w:rPr>
        <w:t xml:space="preserve"> az alapfok tananyagának megfelelően</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Tánctechnika:</w:t>
      </w:r>
      <w:r w:rsidRPr="00C151F4">
        <w:rPr>
          <w:rFonts w:ascii="Cambria" w:eastAsia="Calibri" w:hAnsi="Cambria" w:cs="Times New Roman"/>
          <w:sz w:val="24"/>
          <w:szCs w:val="24"/>
        </w:rPr>
        <w:t xml:space="preserve"> a magasabb nehézségi fokú, összetett mozdulattípusok előadásmódjának fejlesztése, térben való használata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Táncgyakorlat:</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az ismert táncrendek tananyagának bővítése, összegzése, rendszerezése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Koreográfia:</w:t>
      </w:r>
      <w:r w:rsidRPr="00C151F4">
        <w:rPr>
          <w:rFonts w:ascii="Cambria" w:eastAsia="Calibri" w:hAnsi="Cambria" w:cs="Times New Roman"/>
          <w:sz w:val="24"/>
          <w:szCs w:val="24"/>
        </w:rPr>
        <w:t xml:space="preserve"> az ismert táncanyagból</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Zenei ismeretek</w:t>
      </w:r>
      <w:r w:rsidRPr="00C151F4">
        <w:rPr>
          <w:rFonts w:ascii="Cambria" w:eastAsia="Calibri" w:hAnsi="Cambria" w:cs="Times New Roman"/>
          <w:sz w:val="24"/>
          <w:szCs w:val="24"/>
        </w:rPr>
        <w:t>: a zenei ismeretek összefoglalása, rendszerezése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Népi ének:</w:t>
      </w:r>
      <w:r w:rsidRPr="00C151F4">
        <w:rPr>
          <w:rFonts w:ascii="Cambria" w:eastAsia="Calibri" w:hAnsi="Cambria" w:cs="Times New Roman"/>
          <w:sz w:val="24"/>
          <w:szCs w:val="24"/>
        </w:rPr>
        <w:t xml:space="preserve"> a tanult táncokhoz kötődő dalok ismétlése, bővítése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Táncfolklorisztika</w:t>
      </w:r>
      <w:r w:rsidRPr="00C151F4">
        <w:rPr>
          <w:rFonts w:ascii="Cambria" w:eastAsia="Calibri" w:hAnsi="Cambria" w:cs="Times New Roman"/>
          <w:sz w:val="24"/>
          <w:szCs w:val="24"/>
        </w:rPr>
        <w:t>: a Kárpát–medence táncai, tánckultúrája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Viseletek:</w:t>
      </w:r>
      <w:r w:rsidRPr="00C151F4">
        <w:rPr>
          <w:rFonts w:ascii="Cambria" w:eastAsia="Calibri" w:hAnsi="Cambria" w:cs="Times New Roman"/>
          <w:sz w:val="24"/>
          <w:szCs w:val="24"/>
        </w:rPr>
        <w:t xml:space="preserve"> jellemző viseletdarabok, azok elnevezései, öltözködési szabályok, a táncos mozgás és a viselet összefüggései</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 xml:space="preserve">Hagyományőrzés: </w:t>
      </w:r>
      <w:r w:rsidRPr="00C151F4">
        <w:rPr>
          <w:rFonts w:ascii="Cambria" w:eastAsia="Calibri" w:hAnsi="Cambria" w:cs="Times New Roman"/>
          <w:sz w:val="24"/>
          <w:szCs w:val="24"/>
        </w:rPr>
        <w:t>a saját táncrégió táncai, beleértve az ott élő nemzetiségek tánchagyományát is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 a továbbképző évfolyamok elvégzése után</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ismerje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ugrósok, eszközös táncok, körtáncok, karikázók, páros táncok, férfitáncok táncanyagát a helyi tantervben meghatározott tájegységek szerint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bookmarkStart w:id="10" w:name="pr6772"/>
      <w:bookmarkEnd w:id="10"/>
      <w:r w:rsidRPr="00C151F4">
        <w:rPr>
          <w:rFonts w:ascii="Cambria" w:eastAsia="Times New Roman" w:hAnsi="Cambria" w:cs="Arial Narrow"/>
          <w:color w:val="000000"/>
          <w:sz w:val="24"/>
          <w:szCs w:val="24"/>
          <w:lang w:eastAsia="hu-HU"/>
        </w:rPr>
        <w:t>A táncdialektusok és tájegységek, tánctípusok és táncrendek fogalmát és összefüggéseit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stílusjegyek, a színpadi törvényszerűségek, a ritmikai, plasztikai, dinamikai szabályszerűségek alkalmazását a gyakorlatban</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tanult koreográfiákat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legyen képes</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testtudat fenntartására, a táncok improvizatív bemutatására, a kollektív és az individuális táncok tudatos megformálására, a táncalkalmaknak és a nemi identitásnak megfelelő magatartásmód tudatos megjelenítésére, a táncok egyéni, stílusos megjelenítésére, a táncos partnerkapcsolat megvalósítására a tájegységnek, tánctípusnak megfelelően</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szakmai nyelvezet alkalmazására, a képzés során elsajátított szókincs tudatos alkalmazására a mindennapi életben, a kommunikációra, véleménynyilvánításra, az érdeklődés, a szakmai ismeretszerzés fenntartására, az intelligens tudás megszerzésére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művészeti záróvizsga követelményei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részei</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A vizsga gyakorlati vizsgarészből áll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tantárgya és időtartama</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Néptánc</w:t>
      </w:r>
      <w:bookmarkStart w:id="11" w:name="pr6851"/>
      <w:bookmarkEnd w:id="11"/>
      <w:r w:rsidRPr="00C151F4">
        <w:rPr>
          <w:rFonts w:ascii="Cambria" w:eastAsia="Times New Roman" w:hAnsi="Cambria" w:cs="Arial Narrow"/>
          <w:color w:val="000000"/>
          <w:sz w:val="24"/>
          <w:szCs w:val="24"/>
          <w:lang w:eastAsia="hu-HU"/>
        </w:rPr>
        <w:t>, 8–10 perc</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tartalma</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helyi tantervben meghatározott tájegységek táncrendjeiből a szaktanár állít össze tételsort</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tételsor legalább négy táncrendet tartalmaz, melyből a vizsgázó a nemének megfelelő szerepben improvizál</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Először a kihúzott tétel szerint, majd a vizsgázó által szabadon meghatározott táncrend szerint kell a táncokat bemutatni</w:t>
      </w:r>
      <w:bookmarkStart w:id="12" w:name="pr6870"/>
      <w:bookmarkEnd w:id="12"/>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tájegység táncrendjén kívül ismerniük kell még a tánctípusok nevét, a kísérő zenekari felállást, a jellegzetes viseleteket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értékelése</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bookmarkStart w:id="13" w:name="pr6872"/>
      <w:bookmarkStart w:id="14" w:name="pr6878"/>
      <w:bookmarkStart w:id="15" w:name="pr6879"/>
      <w:bookmarkEnd w:id="13"/>
      <w:bookmarkEnd w:id="14"/>
      <w:bookmarkEnd w:id="15"/>
      <w:r w:rsidRPr="00C151F4">
        <w:rPr>
          <w:rFonts w:ascii="Cambria" w:eastAsia="Times New Roman" w:hAnsi="Cambria" w:cs="Arial Narrow"/>
          <w:color w:val="000000"/>
          <w:sz w:val="24"/>
          <w:szCs w:val="24"/>
          <w:lang w:eastAsia="hu-HU"/>
        </w:rPr>
        <w:t>– a táncrend ismerete, stílusos előadása,</w:t>
      </w:r>
      <w:bookmarkStart w:id="16" w:name="pr6880"/>
      <w:bookmarkEnd w:id="16"/>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tánc szerkezetének ismerete az improvizáció során,</w:t>
      </w:r>
      <w:bookmarkStart w:id="17" w:name="pr6881"/>
      <w:bookmarkEnd w:id="17"/>
      <w:r w:rsidRPr="00C151F4">
        <w:rPr>
          <w:rFonts w:ascii="Cambria" w:eastAsia="Times New Roman" w:hAnsi="Cambria" w:cs="Arial Narrow"/>
          <w:color w:val="000000"/>
          <w:sz w:val="24"/>
          <w:szCs w:val="24"/>
          <w:lang w:eastAsia="hu-HU"/>
        </w:rPr>
        <w:t xml:space="preserve"> </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tánc ritmikai, dinamikai, plasztikai megformálása,</w:t>
      </w:r>
      <w:bookmarkStart w:id="18" w:name="pr6882"/>
      <w:bookmarkEnd w:id="18"/>
      <w:r w:rsidRPr="00C151F4">
        <w:rPr>
          <w:rFonts w:ascii="Cambria" w:eastAsia="Times New Roman" w:hAnsi="Cambria" w:cs="Arial Narrow"/>
          <w:color w:val="000000"/>
          <w:sz w:val="24"/>
          <w:szCs w:val="24"/>
          <w:lang w:eastAsia="hu-HU"/>
        </w:rPr>
        <w:t xml:space="preserve"> </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táncos mozgás és a zene illeszkedése,</w:t>
      </w:r>
      <w:bookmarkStart w:id="19" w:name="pr6883"/>
      <w:bookmarkEnd w:id="19"/>
      <w:r w:rsidRPr="00C151F4">
        <w:rPr>
          <w:rFonts w:ascii="Cambria" w:eastAsia="Times New Roman" w:hAnsi="Cambria" w:cs="Arial Narrow"/>
          <w:color w:val="000000"/>
          <w:sz w:val="24"/>
          <w:szCs w:val="24"/>
          <w:lang w:eastAsia="hu-HU"/>
        </w:rPr>
        <w:t xml:space="preserve"> </w:t>
      </w:r>
    </w:p>
    <w:p w:rsidR="00DE7C85" w:rsidRPr="00C151F4" w:rsidRDefault="00DE7C85" w:rsidP="001712B0">
      <w:pPr>
        <w:widowControl w:val="0"/>
        <w:spacing w:after="0" w:line="240" w:lineRule="auto"/>
        <w:contextualSpacing/>
        <w:jc w:val="both"/>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táncrendhez kapcsolódó táncfolklorisztikai ismeretek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tábla vagy flipchart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történelmi Magyarország térkép vagy néprajzi térkép</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Hangzóanyag lejátszására alkalmas lejátszó/erősítő, hangfal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Videó vagy DVD lejátszó, televízió vagy monitor</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tananyaghoz kapcsolódó könyvek, kiadványok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Néprajzi kézikönyvek, lexikonok, videó és/vagy DVD filmek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tanulólétszámnak megfelelő, a tanulmányi versenyekhez és tanévzáró bemutatókhoz szükséges megfelelő népviseletek, lábbelik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37294B" w:rsidRDefault="0037294B" w:rsidP="001712B0">
      <w:pPr>
        <w:widowControl w:val="0"/>
        <w:spacing w:line="240" w:lineRule="auto"/>
        <w:contextualSpacing/>
        <w:jc w:val="both"/>
        <w:rPr>
          <w:rFonts w:ascii="Cambria" w:eastAsia="Calibri" w:hAnsi="Cambria" w:cs="Times New Roman"/>
          <w:b/>
          <w:i/>
          <w:iCs/>
          <w:sz w:val="24"/>
          <w:szCs w:val="24"/>
        </w:rPr>
      </w:pPr>
    </w:p>
    <w:p w:rsidR="0037294B" w:rsidRDefault="0037294B" w:rsidP="001712B0">
      <w:pPr>
        <w:widowControl w:val="0"/>
        <w:spacing w:line="240" w:lineRule="auto"/>
        <w:contextualSpacing/>
        <w:jc w:val="both"/>
        <w:rPr>
          <w:rFonts w:ascii="Cambria" w:eastAsia="Calibri" w:hAnsi="Cambria" w:cs="Times New Roman"/>
          <w:b/>
          <w:i/>
          <w:iCs/>
          <w:sz w:val="24"/>
          <w:szCs w:val="24"/>
        </w:rPr>
      </w:pPr>
    </w:p>
    <w:p w:rsidR="0037294B" w:rsidRDefault="0037294B" w:rsidP="001712B0">
      <w:pPr>
        <w:widowControl w:val="0"/>
        <w:spacing w:line="240" w:lineRule="auto"/>
        <w:contextualSpacing/>
        <w:jc w:val="both"/>
        <w:rPr>
          <w:rFonts w:ascii="Cambria" w:eastAsia="Calibri" w:hAnsi="Cambria" w:cs="Times New Roman"/>
          <w:b/>
          <w:i/>
          <w:iCs/>
          <w:sz w:val="24"/>
          <w:szCs w:val="24"/>
        </w:rPr>
      </w:pPr>
    </w:p>
    <w:p w:rsidR="0037294B" w:rsidRDefault="0037294B" w:rsidP="001712B0">
      <w:pPr>
        <w:widowControl w:val="0"/>
        <w:spacing w:line="240" w:lineRule="auto"/>
        <w:contextualSpacing/>
        <w:jc w:val="both"/>
        <w:rPr>
          <w:rFonts w:ascii="Cambria" w:eastAsia="Calibri" w:hAnsi="Cambria" w:cs="Times New Roman"/>
          <w:b/>
          <w:i/>
          <w:iCs/>
          <w:sz w:val="24"/>
          <w:szCs w:val="24"/>
        </w:rPr>
      </w:pPr>
    </w:p>
    <w:p w:rsidR="0037294B" w:rsidRDefault="0037294B" w:rsidP="001712B0">
      <w:pPr>
        <w:widowControl w:val="0"/>
        <w:spacing w:line="240" w:lineRule="auto"/>
        <w:contextualSpacing/>
        <w:jc w:val="both"/>
        <w:rPr>
          <w:rFonts w:ascii="Cambria" w:eastAsia="Calibri" w:hAnsi="Cambria" w:cs="Times New Roman"/>
          <w:b/>
          <w:i/>
          <w:iCs/>
          <w:sz w:val="24"/>
          <w:szCs w:val="24"/>
        </w:rPr>
      </w:pPr>
    </w:p>
    <w:p w:rsidR="0037294B" w:rsidRDefault="0037294B"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r w:rsidRPr="00C151F4">
        <w:rPr>
          <w:rFonts w:ascii="Cambria" w:eastAsia="Calibri" w:hAnsi="Cambria" w:cs="Times New Roman"/>
          <w:b/>
          <w:i/>
          <w:iCs/>
          <w:sz w:val="24"/>
          <w:szCs w:val="24"/>
        </w:rPr>
        <w:lastRenderedPageBreak/>
        <w:t>FOLKLÓRISMERET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konkrét népszokások megismertetésén keresztül a tanulók előtt fel kell tárni a néphagyomány ünnepi rítusainak formai és tartalmi összetevőit, megjelenését. Világítson rá a hagyomány folyamatosan változó természetére, egykori történeti rétegeire, eredetére. Tegye élményszerűvé a jeles napok és ünnepi szokások megismerését. Aktualizálja az emberi élet fordulóihoz fűződő hagyományokat, szokásokat. A gyermekjátékok és táncok táji és történeti megismertetésével a gyakorlati képzésben elsajátított ismeretek rendszerezéséhez nyújtson segítséget.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Alapfokú évfolyamok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3.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játék– és táncalkalmak szerepének megismertetése a faluközösség és az egyén életén keresztül, 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kommunikációs képesség, verbális kommunikáció, szocializációs készség, közösségérzet, a tér– és időbeli tájékozódás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tananyaghoz kapcsolódóan más művészeti ágak alkotásaira való figyelemfelkeltés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w:t>
      </w:r>
      <w:r w:rsidRPr="00C151F4">
        <w:rPr>
          <w:rFonts w:ascii="Cambria" w:eastAsia="Calibri" w:hAnsi="Cambria" w:cs="Times New Roman"/>
          <w:b/>
          <w:bCs/>
          <w:sz w:val="24"/>
          <w:szCs w:val="24"/>
        </w:rPr>
        <w:t xml:space="preserve"> </w:t>
      </w:r>
      <w:r w:rsidRPr="00C151F4">
        <w:rPr>
          <w:rFonts w:ascii="Cambria" w:eastAsia="Calibri" w:hAnsi="Cambria" w:cs="Times New Roman"/>
          <w:sz w:val="24"/>
          <w:szCs w:val="24"/>
        </w:rPr>
        <w:t>gyermekkorhoz kapcsolódó szokások, hiedelmek, jeles napok és ünnepi szokások megismertetése</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Gyerekszületés, gyermekkor</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Jósló praktikák a gyermek születése előtt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Komatál hagyománya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Keresztelő</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 gyermek befogadása, helye a családban és a falu társadalmában</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Az anya avatása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Munkára nevelés, gyermekmunka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gyermekek játékalkalmai és táncalkalmai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munkavégzéshez kötődő játékalkalmak /libalegeltetés, kalákamunkák/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játszó helyszíne, időpontja, a falu társadalmi életében betöltött szerepe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 tanulása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Gyermeklakodalmas (a felnőttek világának – szokások, táncok, zenei kultúra – tanulása)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gyerekek táncalkalmai (kukoricabál, pulyabál, aprók tánca, serketánc)</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Az évkör ünnepei gyermekszemmel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Szent Miklós napja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Jézus születésének története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Óévbúcsúztató és évkezdő szokások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Szent Balázs napja, Balázsjárás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Szent Gergely napja, Gergelyjárás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Húsvét vasárnapjának és hétfőjének szokásai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Pünkösdi királynéjárás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37294B" w:rsidRDefault="0037294B" w:rsidP="001712B0">
      <w:pPr>
        <w:widowControl w:val="0"/>
        <w:spacing w:line="240" w:lineRule="auto"/>
        <w:contextualSpacing/>
        <w:jc w:val="both"/>
        <w:rPr>
          <w:rFonts w:ascii="Cambria" w:eastAsia="Calibri" w:hAnsi="Cambria" w:cs="Times New Roman"/>
          <w:b/>
          <w:bCs/>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 a</w:t>
      </w:r>
      <w:r w:rsidRPr="00C151F4">
        <w:rPr>
          <w:rFonts w:ascii="Cambria" w:eastAsia="Calibri" w:hAnsi="Cambria" w:cs="Times New Roman"/>
          <w:sz w:val="24"/>
          <w:szCs w:val="24"/>
        </w:rPr>
        <w:t>z év során tanult jeles napok elhelyezkedését a naptárban, a gyermekkor jeles eseményeit, játék– és táncalkalmait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az együttműködésre, alkalmazkodásra, mások elfogadására, a szabályok betartására, a társak előtti kommunikációra, a tanult ismeretek megfogalmazására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4.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kommunikációs képesség, a verbális kommunikáció, a szocializációs készség, a közösségérzet és a tér– és időbeli tájékozódás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tananyaghoz kapcsolódóan más művészeti ágak alkotásaira való figyelemfelkeltés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tanuló előző évben megszerzett ismereteinek elmélyítése, bővítése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legényélethez, leányélethez, párválasztáshoz, lakodalomhoz kapcsolódó szokások, hiedelmek, rituális cselekmények, jeles napok és ünnepi szokások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táncalkalmak jelentőségének megismertetése a párválasztás során</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Legényélet, leányélet, párválasztás, lakodalom</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Munkavégzés a serdülő korban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Legényavatás, leányavatás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Udvarlási szokások, szerelmi élet, és azok színterei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Szokásjogok a paraszti társadalomban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Leánynéző, háztűznéző, hozomány</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Leánykérés, eljegyzés, jegyajándék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Lakodalmi előkészületek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Lakodalmi tisztségviselők,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Lakodalmi szokások, rítusok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Legények és lányok játék– és táncalkalmai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fonó helyszíne, szerepe a párválasztásban, társas kapcsolatokban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Fonójátékok, tánc a fonóban (hangszerek, tánckíséret)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Böjti időszak (tavaszköszöntő játékok és a böjti karikázó)</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Bálok időpontja, helyszíne, bálrendezés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Lányok és legények szerepe a kalendáris szokásokban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Luca kettős alakja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Betlehemezés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Farsangi szokások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nagyhét eseményei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húsvéti tojás jelentése és díszítésének különböző technikái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Pünkösdi királyválasztás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Májusfaállítás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Nyári napforduló szerepe, Szent Iván napi szokások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37294B" w:rsidRDefault="0037294B" w:rsidP="001712B0">
      <w:pPr>
        <w:widowControl w:val="0"/>
        <w:spacing w:line="240" w:lineRule="auto"/>
        <w:contextualSpacing/>
        <w:jc w:val="both"/>
        <w:rPr>
          <w:rFonts w:ascii="Cambria" w:eastAsia="Calibri" w:hAnsi="Cambria" w:cs="Times New Roman"/>
          <w:b/>
          <w:bCs/>
          <w:i/>
          <w:iCs/>
          <w:sz w:val="24"/>
          <w:szCs w:val="24"/>
        </w:rPr>
      </w:pPr>
    </w:p>
    <w:p w:rsidR="0037294B" w:rsidRDefault="0037294B" w:rsidP="001712B0">
      <w:pPr>
        <w:widowControl w:val="0"/>
        <w:spacing w:line="240" w:lineRule="auto"/>
        <w:contextualSpacing/>
        <w:jc w:val="both"/>
        <w:rPr>
          <w:rFonts w:ascii="Cambria" w:eastAsia="Calibri" w:hAnsi="Cambria" w:cs="Times New Roman"/>
          <w:b/>
          <w:bCs/>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az év során tanult jeles napok elhelyezkedését a naptárban, a leányélet, legényélet jeles eseményeit, táncalkalmait, a párválasztás szokásait, a lakodalom menetének, szereplőit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az együttműködésre, alkalmazkodásra, mások elfogadására, szabályok betartására, a társak előtti kommunikációra, a tanult ismeretek megfogalmazására</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5.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táncalkalmak szerepének változásai és a változások okainak feltárása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kommunikációs képesség, a verbális kommunikáció, a szocializációs készség, a közösségérzet valamint a tér– és időbeli tájékozódás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tananyaghoz kapcsolódóan más művészeti ágak alkotásaira való figyelemfelkeltés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tanuló előző évben megszerzett ismereteinek elmélyítése, bővítése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w:t>
      </w:r>
      <w:r w:rsidRPr="00C151F4">
        <w:rPr>
          <w:rFonts w:ascii="Cambria" w:eastAsia="Calibri" w:hAnsi="Cambria" w:cs="Times New Roman"/>
          <w:sz w:val="24"/>
          <w:szCs w:val="24"/>
        </w:rPr>
        <w:t xml:space="preserve"> rituális cselekmények szerepe, a felnőtt– és öregkorhoz kapcsolódó szokások, hiedelmek, a jeles napok és ünnepi szokások megismertetése</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Felnőttek, idősek és az elbúcsúztatás szokásai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Paraszti munka, munkaszervezés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idősek társadalmi szerepe a paraszti társadalomban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Előjelek, jóslások, hiedelmek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haldoklóval, a halottal kapcsolatos szokások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Virrasztás, temetés, siratás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halotti tor</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Fejfák, keresztek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Mindenszentek napja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Halottak napja, megemlékezés a halottakról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házasok táncalkalmai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Táncalkalmak a családi eseményeken (keresztelő, lakodalom)</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Táncalkalmak a farsangban (házasok bálja, batyusbál)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Asszonyok mulatságai (asszonyfarsang, lakodalmi kontyoló)</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Férfiak mulatságai (pincézés, tejbemérés)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Felnőttek az évkör ünnepein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Disznótorok ideje (alakoskodás, adománykérés)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regölés (időpontja, jelmezek, hangszerek, szereplők)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Szent György napja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Virágvasárnap</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húsvéti ételek jelképrendszere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Fehérvasárnap</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Aratás és a hozzá kapcsolódó szokások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Szent István napja, új kenyér ünnepe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Szüret, szüreti felvonulások, alakoskodás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Szent Mihály napja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lastRenderedPageBreak/>
        <w:t>– Dömötör napja, Vendel napja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az év során tanult jeles napok elhelyezkedését a naptárban, a felnőtt– és időskor jeles eseményeit, szokásait, a különböző életkorokhoz kapcsolódó táncalkalmakat, azok szerepét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az együttműködésre, alkalmazkodásra, mások elfogadására, a szabályok betartására, a társak előtti kommunikációra, a tanult ismeretek megfogalmazására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6.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elméleti tananyag és az eddig tanult táncanyagok közötti összefüggések megfogalmazása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tananyagban meghatározott régi– és új stílusú táncrétegek jellemzőinek, a táncdialektusok elhelyezkedésének, földrajzi meghatározásának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kommunikációs képesség, a verbális kommunikáció, a szocializációs készség, a közösségérzet valamint a tér– és időbeli tájékozódás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tananyaghoz kapcsolódóan más művészeti ágak alkotásaira való figyelemfelkeltés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Táncfolklorisztika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régi táncréteg jellemzői</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Körtáncok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Középkori tánchagyomány, lánc– és körtáncok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Énekes női körtáncok helye és szerepe a tánckultúrában</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Eszközös pásztortáncok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Kanásztánc, pásztortánc</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Pásztorbotoló, cigánybotoló</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Ugrós–legényes tánctípus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Ugrós táncok (szóló, csoportos és páros formák, helyi sajátosságok)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Erdélyi legényes táncok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Küzdő karakterű páros táncok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Forgós–forgatós páros táncok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Reneszánsz tánchagyomány, forgós–forgatós páros táncok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Lassú tempójú páros táncok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Mérsékelt és gyors tempójú páros táncok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új táncréteg jellemzői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reformkor tánckultúrája, a verbunk és csárdás kialakulása</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Verbunk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szóló verbunk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Szabályozott szerkezetű verbunkok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Csárdás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csárdás tagolódása (lassú és friss, valamint csendes, csárdás, ugrós)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Körcsárdás, hármas csárdás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dialektusok meghatározása, elhelyezkedése, jellemzői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Dunai dialektus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Tiszai dialektus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Erdélyi dialektus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tanult táncanyagok elhelyezése a nagy dialektusterületekben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 régi és az új táncrétegbe tartozó tánctípusokat, a főbb jellemzőiket, a tanulmányok során megtanult táncok földrajzi elhelyezkedését, dialektusait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az együttműködésre, alkalmazkodásra, mások elfogadására, a szabályok betartására, a társak előtti kommunikációra, a tanult ismeretek megfogalmazására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 az alapfokú évfolyamok elvégzése után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ismerje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folklór, mint történeti hagyomány sajátosságait, az egyes jeles napok időpontját, a jeles napok vallási, hiedelmi funkcióját, magyarázótörténetét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 hagyományos paraszti élet jellegzetes fordulópontjait</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magyar paraszti világkép legfőbb elemeit, eredetüket, s a hozzájuk fűződő mondákat, a parasztság hiedelemvilága főbb szereplőit, funkcióit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legyen képes</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 rítuscselekmények szövegeinek és tartalmának értelmezésére és használatára,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a szakkifejezések, a megszerzett ismeretek alkalmazására, a tér–idő összefüggéseinek felismerésére</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 paraszti társadalom erkölcsi és viselkedési normáinak megítélésére, értékeinek elfogadására</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Az önálló ismeretszerzésre, az elméleti ismeretek alkalmazására a mindennapi életben</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 magyar folklórhagyományokat a nemzettudat részeként értelmezni</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Az azonosságok és különbözőségek felismerésére a hazai és egyetemes folklórban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A művészeti alapvizsga követelményei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részei</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 vizsga írásbeli vagy szóbeli vizsgarészből áll</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tantárgya és időtartama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Folklórismeret </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Írásbeli: 30 perc</w:t>
      </w:r>
      <w:bookmarkStart w:id="20" w:name="pr6809"/>
      <w:bookmarkEnd w:id="20"/>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Szóbeli: 5 perc</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lastRenderedPageBreak/>
        <w:t>A vizsga tartalma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vizsga anyaga a helyi tanterv alapján a szaktanár által összeállított folklórismereti témakörökből áll</w:t>
      </w:r>
      <w:bookmarkStart w:id="21" w:name="pr6818"/>
      <w:bookmarkEnd w:id="21"/>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írásbeli vizsga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feladatlapja különböző típusú, a tanultak felidézését, alkalmazását, értelmezését, valamint problémamegoldást, néhány mondatos értelmező választ igénylő feladatokat tartalmaz</w:t>
      </w:r>
      <w:bookmarkStart w:id="22" w:name="pr6819"/>
      <w:bookmarkEnd w:id="22"/>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szóbeli vizsgán</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a tanulók egy tétel kihúzása után önállóan számolnak be tudásukról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Témakörök</w:t>
      </w:r>
      <w:bookmarkStart w:id="23" w:name="pr6820"/>
      <w:bookmarkStart w:id="24" w:name="pr6821"/>
      <w:bookmarkEnd w:id="23"/>
      <w:bookmarkEnd w:id="24"/>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Jeles napok</w:t>
      </w:r>
      <w:bookmarkStart w:id="25" w:name="pr6822"/>
      <w:bookmarkEnd w:id="25"/>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Munkavégző ünnepek</w:t>
      </w:r>
      <w:bookmarkStart w:id="26" w:name="pr6823"/>
      <w:bookmarkEnd w:id="26"/>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emberélet fordulói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Táncdialektusok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 régi és új táncréteg tánctípusai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értékelése</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Írásbeli vizsga</w:t>
      </w:r>
      <w:bookmarkStart w:id="27" w:name="pr6833"/>
      <w:bookmarkEnd w:id="27"/>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feladatsort vagy a tesztet az intézmény pedagógusai javítókulcs szerint javítják és pontozzák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osztályzatra a pontok alapján a szaktanár tesz javaslatot, amelyet a vizsga elnöke hagy jóvá</w:t>
      </w:r>
      <w:bookmarkStart w:id="28" w:name="pr6834"/>
      <w:bookmarkEnd w:id="28"/>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Szóbeli vizsga</w:t>
      </w:r>
      <w:bookmarkStart w:id="29" w:name="pr6835"/>
      <w:bookmarkEnd w:id="29"/>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tanuló feleletének tartalmi és formai szempontok alapján történő értékelése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osztályzatra a szaktanár tesz javaslatot, amelyet a vizsga elnöke hagy jóvá</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tábla vagy flipchart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történelmi Magyarország térkép vagy néprajzi térkép</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Videó vagy DVD lejátszó, televízió vagy monitor</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tananyaghoz kapcsolódó könyvek, kiadványok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Néprajzi kézikönyvek, lexikonok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Néprajzi videó és/vagy DVD filmek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r w:rsidRPr="00C151F4">
        <w:rPr>
          <w:rFonts w:ascii="Cambria" w:eastAsia="Calibri" w:hAnsi="Cambria" w:cs="Times New Roman"/>
          <w:b/>
          <w:i/>
          <w:iCs/>
          <w:sz w:val="24"/>
          <w:szCs w:val="24"/>
        </w:rPr>
        <w:lastRenderedPageBreak/>
        <w:t>TÁNCTÖRTÉNET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tantárgy járuljon hozzá saját tánckultúránk történetének megismeréséhez, a magyarságtudat erősítéséhez, a tanulók kommunikációs készségeinek fejlődéséhez, a más népek kultúrája iránti érdeklődés felkeltéséhez, a tantárgyhoz tartozó terminológiák használatához, igényes képi és hanganyag megismeréséhez, a táncművészet iránti érdeklődéshez, az arra fogékony közízlés fejlesztéséhez</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Továbbképző évfolyamok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9.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egyetemes tánctörténet kronológiai rendjén keresztül a történelmi összefüggések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tánctörténet szempontjából kiemelkedő események, alkotók megismertetése és meghatározó műveik elemzése során a komplex látásmód kialakítása és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Stílusérzék, logikus gondolkodás valamint a táncműfajok iránti érzékenység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Más népek tánchagyományainak megismerésére, több táncműfaj befogadására, a kulturált szórakozás elsajátítására valamint a saját tapasztalatainak gyarapítására ösztönözze a tanulót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Tánctörténeti alapfogalmak: köznapi és művészi mozgás, közhasznú és művészi tánc</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őskor táncélete: vallási szertartások, rítusok, ábrázoló táncok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ókori kultúrák közül az egyiptomi, a japán és a görög tánckultúra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középkor tánckultúrája: tánc és a vallás kapcsolata, misztériumjáték, jokulátorok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reneszánsz embereszménye, a magyarországi reneszánsz, Mátyás király udvartartásának tánckultúrája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barokk kialakulás és hatása Európa művészetére, XIV. Lajos, a barokk mesterei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cselekményes balett kialakulása, Noverre munkássága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jezsuita színházak szerepe a színpadi tánc történetében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balett megjelenése Magyarországon – „Eszterházy esték”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romantika hatása Európa táncéletére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reformkori magyar „színpadi” táncművészet, paraszti táncok – Körmagyar</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legjelentősebb szaklapok, kiadványok, szakkönyvek, a táncos helyszínek és események megismertetése a tanulókkal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 xml:space="preserve">az egyetemes tánctörténet során a művészeti ág fejlődésében jelentős szerepet betöltött eseményeket, helyszíneket, műveket </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b/>
          <w:bCs/>
          <w:sz w:val="24"/>
          <w:szCs w:val="24"/>
        </w:rPr>
        <w:t xml:space="preserve"> </w:t>
      </w:r>
      <w:r w:rsidRPr="00C151F4">
        <w:rPr>
          <w:rFonts w:ascii="Cambria" w:eastAsia="Calibri" w:hAnsi="Cambria" w:cs="Times New Roman"/>
          <w:sz w:val="24"/>
          <w:szCs w:val="24"/>
        </w:rPr>
        <w:t>néhány mondatban önállóan kifejezni magát egy adott témakörben, illetve önálló gondolatok megfogalmazására egy tánc koreográfia kapcsán</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10.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XX. századi táncművészet jelentősebb állomásainak, a műfajok közti átjárhatóság lehetőségeinek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lastRenderedPageBreak/>
        <w:t>– A táncház-mozgalom kialakulásának és napjainkban betöltött szerepének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egyéni látásmód, stílusérzék, logikus gondolkodás valamint a táncműfajok iránti érzékenység nyitottság, befogadó készség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kulturált szórakozás igényének kialakítása, a saját tapasztalatszerzés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Tánctörténeti alapfogalmak: a konkrét és elvont jelleg a művészetben, a művészi mozgás fajtáinak esztétikája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XX. század elejének táncművészeti újításai Amerikában (Isadora Duncan), hatásuk Európa táncéletére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XX. századi magyar mozdulatművészet megújítói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színpadi néptánc kialakulása: Gyöngyösbokréta, Csupajáték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Művészegyüttesek Magyarországon: Néphadsereg Központi Művészegyüttese – Honvéd Táncszínház (Szabó Iván), Állami Népi Együttes (Rábai Miklós)</w:t>
      </w:r>
      <w:proofErr w:type="gramStart"/>
      <w:r w:rsidRPr="00C151F4">
        <w:rPr>
          <w:rFonts w:ascii="Cambria" w:eastAsia="Calibri" w:hAnsi="Cambria" w:cs="Times New Roman"/>
          <w:sz w:val="24"/>
          <w:szCs w:val="24"/>
        </w:rPr>
        <w:t>,  SZOT</w:t>
      </w:r>
      <w:proofErr w:type="gramEnd"/>
      <w:r w:rsidRPr="00C151F4">
        <w:rPr>
          <w:rFonts w:ascii="Cambria" w:eastAsia="Calibri" w:hAnsi="Cambria" w:cs="Times New Roman"/>
          <w:sz w:val="24"/>
          <w:szCs w:val="24"/>
        </w:rPr>
        <w:t xml:space="preserve"> – Budapest Táncegyüttes (Molnár István), BM Duna Művészegyüttes (Náfrádi László)</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táncház-mozgalom kialakulása, hatása a mai táncművészetre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koreográfusnemzedékek jelentősebb alkotói és kiemelkedő műveik a színpadi táncművészetben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művész– és a jelentősebb amatőr együttesek napjaink magyar táncművészetében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táncos szakma jelentősebb szervezetei, oktatási intézményei, országos rendezvényei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legjelentősebb szaklapok, kiadványok, szakkönyvek megismertetése a tanulókkal, melyek nyújtsanak segítséget az év végi vizsgára való felkészüléshez</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 XX. századi magyar táncművészet jeles képviselőit, meghatározó műveiket, a színpadi néptáncművészet fontos fordulópontjait, a táncház-mozgalom legfontosabb eseményeit, az országos rendezvényeket, egyesületeket, szakmai szervezeteket, oktatási intézményeket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néhány mondatban önállóan kifejezni magát egy adott témakörben, gondolatainak megfogalmazására egy táncmű, koreográfia kapcsán, a tánctörténet fordulópontjainak megnevezésére, a tánc műfajainak elkülönítésére, a terminológia helyes használatára</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 a továbbképző évfolyamok elvégzése után</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ismerje: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egyetemes tánctörténet során a művészeti ág fejlődésében jelentős szerepet betöltött eseményeket, helyszíneket, műveket, a magyar táncművészet jeles képviselőit, meghatározó műveiket, a színpadi néptáncművészet fontos fordulópontjait, a táncház-mozgalom legfontosabb eseményeit, az országos rendezvényeket, egyesületeket, szakmai szervezeteket, oktatási intézményeket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legyen képes:</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Néhány mondatban önállóan kifejezni magát egy adott témakörben, gondolatainak megfogalmazására egy táncmű, koreográfia kapcsán, a tánctörténet fordulópontjainak megnevezésére, a tánc műfajainak elkülönítésére, a terminológia helyes használatára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A művészeti záróvizsga követelményei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részei</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A vizsga írásbeli vagy szóbeli vizsgarészből áll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tantárgya és időtartama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Tánctörténet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Írásbeli: 30 perc</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Szóbeli: 5–10 perc</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tartalma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vizsga anyaga a helyi tanterv alapján a szaktanár által összeállított tánctörténet témakörökből áll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Az </w:t>
      </w:r>
      <w:r w:rsidRPr="00C151F4">
        <w:rPr>
          <w:rFonts w:ascii="Cambria" w:eastAsia="Calibri" w:hAnsi="Cambria" w:cs="Times New Roman"/>
          <w:i/>
          <w:iCs/>
          <w:sz w:val="24"/>
          <w:szCs w:val="24"/>
        </w:rPr>
        <w:t xml:space="preserve">írásbeli vizsga </w:t>
      </w:r>
      <w:r w:rsidRPr="00C151F4">
        <w:rPr>
          <w:rFonts w:ascii="Cambria" w:eastAsia="Calibri" w:hAnsi="Cambria" w:cs="Times New Roman"/>
          <w:sz w:val="24"/>
          <w:szCs w:val="24"/>
        </w:rPr>
        <w:t xml:space="preserve">feladatlapja különböző tartalmú, a tanultak felidézését, alkalmazását, értelmezését valamint a </w:t>
      </w:r>
      <w:proofErr w:type="gramStart"/>
      <w:r w:rsidRPr="00C151F4">
        <w:rPr>
          <w:rFonts w:ascii="Cambria" w:eastAsia="Calibri" w:hAnsi="Cambria" w:cs="Times New Roman"/>
          <w:sz w:val="24"/>
          <w:szCs w:val="24"/>
        </w:rPr>
        <w:t>problémamegoldást</w:t>
      </w:r>
      <w:proofErr w:type="gramEnd"/>
      <w:r w:rsidRPr="00C151F4">
        <w:rPr>
          <w:rFonts w:ascii="Cambria" w:eastAsia="Calibri" w:hAnsi="Cambria" w:cs="Times New Roman"/>
          <w:sz w:val="24"/>
          <w:szCs w:val="24"/>
        </w:rPr>
        <w:t xml:space="preserve"> ill. értelmező választ igénylő feladatokat tartalmazza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 A </w:t>
      </w:r>
      <w:r w:rsidRPr="00C151F4">
        <w:rPr>
          <w:rFonts w:ascii="Cambria" w:eastAsia="Calibri" w:hAnsi="Cambria" w:cs="Times New Roman"/>
          <w:i/>
          <w:iCs/>
          <w:sz w:val="24"/>
          <w:szCs w:val="24"/>
        </w:rPr>
        <w:t xml:space="preserve">szóbeli vizsgán </w:t>
      </w:r>
      <w:r w:rsidRPr="00C151F4">
        <w:rPr>
          <w:rFonts w:ascii="Cambria" w:eastAsia="Calibri" w:hAnsi="Cambria" w:cs="Times New Roman"/>
          <w:sz w:val="24"/>
          <w:szCs w:val="24"/>
        </w:rPr>
        <w:t>a tanulók egy tétel kihúzása után önállóan számolnak be tudásukról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Választható témakörök: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őskor táncművészete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középkor jellemző táncformái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reneszánsz és barokk kor táncélete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romantika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reformkor táncélete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XX. század táncélete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Gyöngyösbokréta mozgalom</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Amatőr és hivatásos együttesek Magyarországon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Hazánk jeles alkotói és műveik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táncos szakma jelentősebb szervezetei, oktatási intézményei, országos rendezvényei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vizsga értékelése</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Írásbeli vizsga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feladatsort vagy a tesztet az intézmény pedagógusai javítókulcs szerint javítják és pontozzák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osztályzatra a helyi tantervben meghatározott formák szerint a szaktanár tesz javaslatot, amelyet a vizsga elnöke hagy jóvá</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Szóbeli vizsga</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 A tananyagtartalom elsajátításának mértéke</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 Az összefüggések ismerete</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 A szakmai kommunikáció fejlettsége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osztályzatra a helyi tantervben meghatározott formák szerint a szaktanár tesz javaslatot, amelyet a vizsga elnöke hagy jóvá</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tábla vagy flipchart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Videó vagy DVD lejátszó, televízió vagy monitor</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tananyaghoz kapcsolódó könyvek, kiadványok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Tánctörténeti kézikönyvek, lexikonok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Tánctörténeti videó és/vagy DVD filmek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p>
    <w:p w:rsidR="00DE7C85" w:rsidRPr="0037294B" w:rsidRDefault="00DE7C85" w:rsidP="001712B0">
      <w:pPr>
        <w:widowControl w:val="0"/>
        <w:spacing w:line="240" w:lineRule="auto"/>
        <w:contextualSpacing/>
        <w:jc w:val="both"/>
        <w:rPr>
          <w:rFonts w:ascii="Cambria" w:eastAsia="Calibri" w:hAnsi="Cambria" w:cs="Times New Roman"/>
          <w:sz w:val="24"/>
          <w:szCs w:val="24"/>
        </w:rPr>
      </w:pPr>
      <w:r w:rsidRPr="0037294B">
        <w:rPr>
          <w:rFonts w:ascii="Cambria" w:eastAsia="Calibri" w:hAnsi="Cambria" w:cs="Times New Roman"/>
          <w:sz w:val="24"/>
          <w:szCs w:val="24"/>
        </w:rPr>
        <w:lastRenderedPageBreak/>
        <w:t>Választható tantárgyak</w:t>
      </w: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r w:rsidRPr="00C151F4">
        <w:rPr>
          <w:rFonts w:ascii="Cambria" w:eastAsia="Calibri" w:hAnsi="Cambria" w:cs="Times New Roman"/>
          <w:b/>
          <w:i/>
          <w:iCs/>
          <w:sz w:val="24"/>
          <w:szCs w:val="24"/>
        </w:rPr>
        <w:t>NÉPZENEI ALAPISMERETEK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népzenei alapismeretek az alapfokú és továbbképző évfolyamokon választható tantárgy. Tanításának célja, hogy a néptánc tantárgyon belül elsajátított zenei ismeretek kibővítésével járuljon hozzá a tanulók népzenei neveléséhez. Mutasson rá a tánc a zene az ének egységére, összefüggéseire. Világítson rá a hangszeres népzene és a tánc összefüggéseire, nyújtson élményszerű ismereteket a jellegzetes népi hangszerekről, hangszer–együttesekről, zenekarokról. Segítse elő a komplex látásmód kialakulását, az elemző gondolkodást, az összefüggések felismerését.  Nyújtson bővebb ismereteket a vokális népzene jellemzőiről, segítse elő a népi éneklési technika elsajátítását. A közösségi éneklés élménye és hangulata erősítse az összetartozás érzését. A tantárgy tanítása során a gyakorlati megközelítés, az élményszerzés dominál, amelynek eszközei a hangszerek bemutatása, zenehallgatás, zenefelismerés, bemutatás.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Alapfokú évfolyamok</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1.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Az énekhang technikai adottságainak a légzés, a vokális hangzók, hangterjedelem fejlesztése</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zenei képességek a hallás, intonálás, ritmusérzék, az egyszerű, érthető és kifejező szövegmondás képességének, a népdalok memorizálási képességének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 Az</w:t>
      </w:r>
      <w:r w:rsidRPr="00C151F4">
        <w:rPr>
          <w:rFonts w:ascii="Cambria" w:eastAsia="Calibri" w:hAnsi="Cambria" w:cs="Times New Roman"/>
          <w:sz w:val="24"/>
          <w:szCs w:val="24"/>
        </w:rPr>
        <w:t xml:space="preserve"> ének és tánc egységének felismertetése, a tánc közbeni éneklés követelményeinek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adott évfolyamon választott táncokhoz kötődő népdalokon keresztül a 2/4–es lüktetésrend hangsúlyainak érzékeltetése,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éneklés közösségi élményének, örömének felfedezése, megélése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Negyedes, nyolcados ritmusértékek, ritmusképletek, ritmusgyakorlatok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2/4–es zenei lüktetés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D–r–m dallammagú népi játék dallamok,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adott évfolyamon választott táncokhoz kötődő, a helyi tantervben meghatározott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választott dallamok csoportos megszólaltatása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xml:space="preserve">Népi hangszerek: idiofon hangszerek </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 tanult népdalok szövegét és dallamát, az alapvető ritmusértékeket, ritmusképleteket, a tanult hangszer jellemzőit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a népdalok csoportos bemutatására, a kezdőhanghoz történő igazodásra, a ritmusértékek, ritmusképletek gyakorlati alkalmazására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lastRenderedPageBreak/>
        <w:t>2.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Az énekhang technikai adottságainak a légzés, a vokális hangzók, hangterjedelem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népi éneklési technika kialakítása</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zenei képességek a hallás, intonálás, ritmusérzék, az egyszerű, érthető és kifejező szövegmondás képességének, a népdalok memorizálási képességének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adott évfolyamon választott táncokhoz kötődő népdalokon keresztül a 2/4–es lüktetésrend hangsúlyainak érzékeltetése ének és tánc közben egyaránt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 közbeni éneklés kritériumainak, a dallamívek megformálási szabályainak megismertetése, megvalósítása a gyakorlat során. A karikázó dalok éneklésének fejlesztése, bővítése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előéneklés szabályainak, az előénekeshez történő igazodás technikájának elsajátítása, fejlesztése</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sz w:val="24"/>
          <w:szCs w:val="24"/>
        </w:rPr>
        <w:t>– A közösségi éneklés élményének, örömének felfedezése, nagyobb és kisebb létszámú csoportokban egyaránt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negyedes, nyolcados ritmusértékek, ritmusképletek, ritmusgyakorlatok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2/4–es zenei lüktetés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dudaritmus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kanásztánc ritmus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5–6 hangterjedelmű dallamok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adott évfolyamon választott táncokhoz kötődő, a helyi tantervben meghatározott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választott dallamok csoportos, kiscsoportos megszólaltatása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előénekes feladata és funkciói, a bekapcsolódás módja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Népi hangszerek: duda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 tanult népdalok szövegét és dallamát, az alapvető ritmusértékeket, ritmusképleteket, a tanult hangszer jellemzőit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népdalok csoportos, kiscsoportos bemutatására, a kezdőhanghoz való igazodásra, a tanult dal előéneklésére, az előénekeshez történő bekapcsolódásra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3.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előadásmód jellemző vonásainak, megismertetése, a fokozatos tempónövelés, tempóváltás technikájának megvalósítása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hangterjedelem növelése, a magabiztos dalkezdés megvalósítása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intonációs készség és a zenei hallás, hangszín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hangképzési technika és a megfelelő légzéstechnika elsajátítása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népi éneklési technika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énekelt népzenei karakterek megformálásához szükséges forma, dallam és tempóérzék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egyéni feladatvállalás, a szóló, duó, kiscsoportos éneklés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37294B" w:rsidRDefault="0037294B" w:rsidP="001712B0">
      <w:pPr>
        <w:widowControl w:val="0"/>
        <w:spacing w:line="240" w:lineRule="auto"/>
        <w:contextualSpacing/>
        <w:jc w:val="both"/>
        <w:rPr>
          <w:rFonts w:ascii="Cambria" w:eastAsia="Calibri" w:hAnsi="Cambria" w:cs="Times New Roman"/>
          <w:b/>
          <w:bCs/>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 xml:space="preserve">Tananyag </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negyedes, nyolcados ritmusértékek, ritmusképletek, ritmusgyakorlatok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nyújtott és éles ritmus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4/4–es zenei lüktetés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hangterjedelem növelés oktáv terjedelemig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lassú, közepes és gyors tempó dallampéldákon keresztül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adott évfolyamon választott táncokhoz kötődő, a helyi tantervben meghatározott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folklórismeret tantárgy témaköréhez kapcsolódó szokásdalok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választott dallamok csoportos, kiscsoportos, egyéni megszólaltatása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Népi hangszerek: tekerő, klarinét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 tanult népdalok szövegét és dallamát, az alapvető ritmusértékeket, ritmusképleteket,</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 tanult hangszerek jellemzőit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egy oktáv hangterjedelmen belüli éneklésre, a népdalok csoportos, kiscsoportos, egyéni bemutatására, a kezdőhanghoz történő igazodásra, az előénekeshez történő bekapcsolódásra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4.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előadásmód jellemző vonásainak megismertetése, a fokozatos tempónövelés, tempóváltás szabályainak tudatosítása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magabiztos dalkezdés elsajátítása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énekelt népzenei karakterek megformálásához szükséges forma, dallam és tempóérzék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népi éneklési technika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intonációs készség, zenei hallás, hangképzési technika és a megfelelő hangszín kialakítása, a hangterjedelem növelése</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Az egyéni feladatvállalás, a szóló, duó, kiscsoportos éneklés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 xml:space="preserve">Tananyag </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negyedes, nyolcados ritmusértékek, ritmusképletek, ritmusgyakorlatok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nyújtott és éles ritmus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4/4–es lüktetés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hangterjedelem növelése oktávon túlra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lassú, közepes és gyors tempó dallampéldákon keresztül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A </w:t>
      </w:r>
      <w:r w:rsidRPr="00C151F4">
        <w:rPr>
          <w:rFonts w:ascii="Cambria" w:eastAsia="Calibri" w:hAnsi="Cambria" w:cs="Times New Roman"/>
          <w:i/>
          <w:iCs/>
          <w:sz w:val="24"/>
          <w:szCs w:val="24"/>
        </w:rPr>
        <w:t>giusto</w:t>
      </w:r>
      <w:r w:rsidRPr="00C151F4">
        <w:rPr>
          <w:rFonts w:ascii="Cambria" w:eastAsia="Calibri" w:hAnsi="Cambria" w:cs="Times New Roman"/>
          <w:sz w:val="24"/>
          <w:szCs w:val="24"/>
        </w:rPr>
        <w:t xml:space="preserve"> előadásmód</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adott évfolyamon választott táncokhoz kötődő, a helyi tantervben meghatározott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folklórismeret tantárgy témaköréhez kapcsolódó szokásdalok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Népi hangszerek: hegedű, brácsa, bőgő</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dallamhangszerek, kísérő hangszerek, játékmód</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 xml:space="preserve">Az </w:t>
      </w:r>
      <w:r w:rsidRPr="00C151F4">
        <w:rPr>
          <w:rFonts w:ascii="Cambria" w:eastAsia="Calibri" w:hAnsi="Cambria" w:cs="Times New Roman"/>
          <w:i/>
          <w:iCs/>
          <w:sz w:val="24"/>
          <w:szCs w:val="24"/>
        </w:rPr>
        <w:t>esztam</w:t>
      </w:r>
      <w:r w:rsidRPr="00C151F4">
        <w:rPr>
          <w:rFonts w:ascii="Cambria" w:eastAsia="Calibri" w:hAnsi="Cambria" w:cs="Times New Roman"/>
          <w:sz w:val="24"/>
          <w:szCs w:val="24"/>
        </w:rPr>
        <w:t xml:space="preserve"> és </w:t>
      </w:r>
      <w:r w:rsidRPr="00C151F4">
        <w:rPr>
          <w:rFonts w:ascii="Cambria" w:eastAsia="Calibri" w:hAnsi="Cambria" w:cs="Times New Roman"/>
          <w:i/>
          <w:iCs/>
          <w:sz w:val="24"/>
          <w:szCs w:val="24"/>
        </w:rPr>
        <w:t>dűvő</w:t>
      </w:r>
      <w:r w:rsidRPr="00C151F4">
        <w:rPr>
          <w:rFonts w:ascii="Cambria" w:eastAsia="Calibri" w:hAnsi="Cambria" w:cs="Times New Roman"/>
          <w:sz w:val="24"/>
          <w:szCs w:val="24"/>
        </w:rPr>
        <w:t xml:space="preserve"> kíséret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 xml:space="preserve">a tanult népdalok szövegét és dallamát, az alapvető ritmusértékeket, a </w:t>
      </w:r>
      <w:r w:rsidRPr="00C151F4">
        <w:rPr>
          <w:rFonts w:ascii="Cambria" w:eastAsia="Calibri" w:hAnsi="Cambria" w:cs="Times New Roman"/>
          <w:i/>
          <w:iCs/>
          <w:sz w:val="24"/>
          <w:szCs w:val="24"/>
        </w:rPr>
        <w:t>giusto</w:t>
      </w:r>
      <w:r w:rsidRPr="00C151F4">
        <w:rPr>
          <w:rFonts w:ascii="Cambria" w:eastAsia="Calibri" w:hAnsi="Cambria" w:cs="Times New Roman"/>
          <w:sz w:val="24"/>
          <w:szCs w:val="24"/>
        </w:rPr>
        <w:t xml:space="preserve"> előadásmód jellemzőit, a hangszereket, kíséretmódokat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lastRenderedPageBreak/>
        <w:t>A tanuló legyen képes</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egy oktáv hangterjedelmen túl énekelni, a népdalok csoportos, kiscsoportos, egyéni bemutatására, a kezdőhanghoz való igazodásra, az előénekeshez történő bekapcsolódásra</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5.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egységek érzékelésének elősegítése, zenei zárlatok és félzárlatok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 A </w:t>
      </w:r>
      <w:r w:rsidRPr="00C151F4">
        <w:rPr>
          <w:rFonts w:ascii="Cambria" w:eastAsia="Calibri" w:hAnsi="Cambria" w:cs="Times New Roman"/>
          <w:i/>
          <w:iCs/>
          <w:sz w:val="24"/>
          <w:szCs w:val="24"/>
        </w:rPr>
        <w:t>giusto</w:t>
      </w:r>
      <w:r w:rsidRPr="00C151F4">
        <w:rPr>
          <w:rFonts w:ascii="Cambria" w:eastAsia="Calibri" w:hAnsi="Cambria" w:cs="Times New Roman"/>
          <w:sz w:val="24"/>
          <w:szCs w:val="24"/>
        </w:rPr>
        <w:t xml:space="preserve"> és a </w:t>
      </w:r>
      <w:r w:rsidRPr="00C151F4">
        <w:rPr>
          <w:rFonts w:ascii="Cambria" w:eastAsia="Calibri" w:hAnsi="Cambria" w:cs="Times New Roman"/>
          <w:i/>
          <w:iCs/>
          <w:sz w:val="24"/>
          <w:szCs w:val="24"/>
        </w:rPr>
        <w:t>parlando, rubato</w:t>
      </w:r>
      <w:r w:rsidRPr="00C151F4">
        <w:rPr>
          <w:rFonts w:ascii="Cambria" w:eastAsia="Calibri" w:hAnsi="Cambria" w:cs="Times New Roman"/>
          <w:sz w:val="24"/>
          <w:szCs w:val="24"/>
        </w:rPr>
        <w:t xml:space="preserve"> előadásmód jellegzetes vonásainak megismerése és alkalmazása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kíséretmódok és a tánc összefüggéseinek vizsgálata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fokozatos tempónövelés, tempóváltás tudatos alkalmazása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népdalcsokor szerkesztési elveinek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magabiztos dalkezdés elsajátítása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intonációs készség, zenei hallás, hangképzési technika, megfelelő légzéstechnika kialakítása, a hangterjedelem és az éneklési kedv növelése</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Az egyéni feladatvállalás, a szóló éneklés ösztönzése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negyedes, nyolcados ritmusértékek, ritmusképletek, ritmusgyakorlatok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periódus, zárlat, félzárlat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hangterjedelem növelése oktávon túlra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adott évfolyamon választott táncokhoz kötődő, a helyi tantervben meghatározott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folklórismeret tantárgy témaköréhez kapcsolódó szokásdalok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Népi hangszerek: cimbalom, citera, tambura </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A zene és tánc összefüggései tájegységek és tánctípusok szerint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 xml:space="preserve">a tanult népdalok szövegét, dallamát, az alapvető ritmusértékeket, képleteket, a periódus fogalmát, a </w:t>
      </w:r>
      <w:r w:rsidRPr="00C151F4">
        <w:rPr>
          <w:rFonts w:ascii="Cambria" w:eastAsia="Calibri" w:hAnsi="Cambria" w:cs="Times New Roman"/>
          <w:i/>
          <w:iCs/>
          <w:sz w:val="24"/>
          <w:szCs w:val="24"/>
        </w:rPr>
        <w:t>giusto</w:t>
      </w:r>
      <w:r w:rsidRPr="00C151F4">
        <w:rPr>
          <w:rFonts w:ascii="Cambria" w:eastAsia="Calibri" w:hAnsi="Cambria" w:cs="Times New Roman"/>
          <w:sz w:val="24"/>
          <w:szCs w:val="24"/>
        </w:rPr>
        <w:t xml:space="preserve"> előadásmódot, a</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hangszereket, kíséretmódokat</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egy oktáv hangterjedelmen felül énekelni, a népdalok csoportos, kiscsoportos, egyéni bemutatására, a kezdőhanghoz való igazodásra, az előénekeshez történő bekapcsolódásra, a kíséretmódok felismerésére, a hangszerek felismerésére, a táncdallamok és tánctípus hallás utáni felismerésére és azonosítására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6.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vokális népzene dialektusterületeinek, az éneklési technikák stílusjegyeinek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dallam díszítéstechnika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 Az ismeretek szintetizálásának elősegítése </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hangszeres népzene és a tánctípusok összefüggéseinek feltárása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stílusismeret, a zenefelismerés, az éneklési készség, a díszítéstechnika, a légzéstechnika, az előadásmód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vizsgahelyzetre való felkészítés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negyedes, nyolcados ritmusértékek, ritmusképletek, ritmusgyakorlatok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szinkópa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aszimmetrikus zenei lüktetés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5/8–os lüktetésrend</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periódus, a pontszerkezet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A </w:t>
      </w:r>
      <w:r w:rsidRPr="00C151F4">
        <w:rPr>
          <w:rFonts w:ascii="Cambria" w:eastAsia="Calibri" w:hAnsi="Cambria" w:cs="Times New Roman"/>
          <w:i/>
          <w:iCs/>
          <w:sz w:val="24"/>
          <w:szCs w:val="24"/>
        </w:rPr>
        <w:t>parlando</w:t>
      </w:r>
      <w:r w:rsidRPr="00C151F4">
        <w:rPr>
          <w:rFonts w:ascii="Cambria" w:eastAsia="Calibri" w:hAnsi="Cambria" w:cs="Times New Roman"/>
          <w:sz w:val="24"/>
          <w:szCs w:val="24"/>
        </w:rPr>
        <w:t xml:space="preserve">, </w:t>
      </w:r>
      <w:r w:rsidRPr="00C151F4">
        <w:rPr>
          <w:rFonts w:ascii="Cambria" w:eastAsia="Calibri" w:hAnsi="Cambria" w:cs="Times New Roman"/>
          <w:i/>
          <w:iCs/>
          <w:sz w:val="24"/>
          <w:szCs w:val="24"/>
        </w:rPr>
        <w:t>rubato</w:t>
      </w:r>
      <w:r w:rsidRPr="00C151F4">
        <w:rPr>
          <w:rFonts w:ascii="Cambria" w:eastAsia="Calibri" w:hAnsi="Cambria" w:cs="Times New Roman"/>
          <w:sz w:val="24"/>
          <w:szCs w:val="24"/>
        </w:rPr>
        <w:t xml:space="preserve"> és a </w:t>
      </w:r>
      <w:r w:rsidRPr="00C151F4">
        <w:rPr>
          <w:rFonts w:ascii="Cambria" w:eastAsia="Calibri" w:hAnsi="Cambria" w:cs="Times New Roman"/>
          <w:i/>
          <w:iCs/>
          <w:sz w:val="24"/>
          <w:szCs w:val="24"/>
        </w:rPr>
        <w:t>giusto</w:t>
      </w:r>
      <w:r w:rsidRPr="00C151F4">
        <w:rPr>
          <w:rFonts w:ascii="Cambria" w:eastAsia="Calibri" w:hAnsi="Cambria" w:cs="Times New Roman"/>
          <w:sz w:val="24"/>
          <w:szCs w:val="24"/>
        </w:rPr>
        <w:t xml:space="preserve"> előadásmód</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adott évfolyamon választott táncokhoz kötődő, a helyi tantervben meghatározott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folklórismeret tantárgy témaköréhez kapcsolódó szokásdalok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hangszerek, hangszer–együttesek, zenekari felállások tájegységek szerint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zene és tánc összefüggései tájegységek és tánctípusok szerint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Zenefelismerés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az emberi hang sajátosságait</w:t>
      </w:r>
      <w:r w:rsidRPr="00C151F4">
        <w:rPr>
          <w:rFonts w:ascii="Cambria" w:eastAsia="Calibri" w:hAnsi="Cambria" w:cs="Times New Roman"/>
          <w:i/>
          <w:iCs/>
          <w:sz w:val="24"/>
          <w:szCs w:val="24"/>
        </w:rPr>
        <w:t xml:space="preserve"> </w:t>
      </w:r>
      <w:r w:rsidRPr="00C151F4">
        <w:rPr>
          <w:rFonts w:ascii="Cambria" w:eastAsia="Calibri" w:hAnsi="Cambria" w:cs="Times New Roman"/>
          <w:sz w:val="24"/>
          <w:szCs w:val="24"/>
        </w:rPr>
        <w:t>a tanult népdalok szövegét, dallamát, az alapvető ritmusértékeket, képleteket, a periódust, a különböző előadásmódokat, a hangszereket, a kíséretmódokat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 xml:space="preserve">A tanuló legyen képes </w:t>
      </w:r>
      <w:r w:rsidRPr="00C151F4">
        <w:rPr>
          <w:rFonts w:ascii="Cambria" w:eastAsia="Calibri" w:hAnsi="Cambria" w:cs="Times New Roman"/>
          <w:sz w:val="24"/>
          <w:szCs w:val="24"/>
        </w:rPr>
        <w:t>egy oktáv hangterjedelmen felül énekelni, a népdalok csoportos, kiscsoportos, egyéni bemutatására, a kezdőhanghoz való igazodásra, az előénekeshez történő bekapcsolódásra, a kíséretmódok felismerésére, a hangszerek felismerésére, a táncdallamok és tánctípus hallás utáni felismerésére, azonosítására. Az eddig tanult ismeretek összegzésére, a tananyag összefüggéseinek felismerésére.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Továbbképző évfolyamok</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7.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stílusok táji tagolódásának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dialektusok előadásmódjának, stílusjegyeinek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kíséretmód és a tánc összefüggéseinek megismertetése, tudatosítása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Az aszimmetrikus zenei lüktetés felismerése, jellemzőinek azonosítása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táncszók funkciójának, használatának, szövegeinek (az adott tájegység szerinti) megismertetése. A népzenei kiadványok népszerűsítése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stílusismeret</w:t>
      </w:r>
      <w:proofErr w:type="gramStart"/>
      <w:r w:rsidRPr="00C151F4">
        <w:rPr>
          <w:rFonts w:ascii="Cambria" w:eastAsia="Calibri" w:hAnsi="Cambria" w:cs="Times New Roman"/>
          <w:sz w:val="24"/>
          <w:szCs w:val="24"/>
        </w:rPr>
        <w:t>,  az</w:t>
      </w:r>
      <w:proofErr w:type="gramEnd"/>
      <w:r w:rsidRPr="00C151F4">
        <w:rPr>
          <w:rFonts w:ascii="Cambria" w:eastAsia="Calibri" w:hAnsi="Cambria" w:cs="Times New Roman"/>
          <w:sz w:val="24"/>
          <w:szCs w:val="24"/>
        </w:rPr>
        <w:t xml:space="preserve"> éneklési készség, a díszítéstechnika, az előadásmód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különböző népzenei dialektusok felismerési képességének, a dialektusok díszítésmódjainak megszólaltatásához szükséges készségek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A </w:t>
      </w:r>
      <w:r w:rsidRPr="00C151F4">
        <w:rPr>
          <w:rFonts w:ascii="Cambria" w:eastAsia="Calibri" w:hAnsi="Cambria" w:cs="Times New Roman"/>
          <w:i/>
          <w:iCs/>
          <w:sz w:val="24"/>
          <w:szCs w:val="24"/>
        </w:rPr>
        <w:t>„jaj–nóták”</w:t>
      </w:r>
      <w:r w:rsidRPr="00C151F4">
        <w:rPr>
          <w:rFonts w:ascii="Cambria" w:eastAsia="Calibri" w:hAnsi="Cambria" w:cs="Times New Roman"/>
          <w:sz w:val="24"/>
          <w:szCs w:val="24"/>
        </w:rPr>
        <w:t xml:space="preserve"> jellemzői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aszimmetrikus lüktetés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erdélyi éneklési stílus és díszítéstechnika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Táncszók, csujogatások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periódus és a tánc összefüggései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A </w:t>
      </w:r>
      <w:r w:rsidRPr="00C151F4">
        <w:rPr>
          <w:rFonts w:ascii="Cambria" w:eastAsia="Calibri" w:hAnsi="Cambria" w:cs="Times New Roman"/>
          <w:i/>
          <w:iCs/>
          <w:sz w:val="24"/>
          <w:szCs w:val="24"/>
        </w:rPr>
        <w:t>sánta dűvő</w:t>
      </w:r>
      <w:r w:rsidRPr="00C151F4">
        <w:rPr>
          <w:rFonts w:ascii="Cambria" w:eastAsia="Calibri" w:hAnsi="Cambria" w:cs="Times New Roman"/>
          <w:sz w:val="24"/>
          <w:szCs w:val="24"/>
        </w:rPr>
        <w:t xml:space="preserve"> kíséret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adott évfolyamon választott táncokhoz kötődő, a helyi tantervben meghatározott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erdélyi zenekari felállások, ismert adatközlők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37294B" w:rsidRDefault="0037294B" w:rsidP="001712B0">
      <w:pPr>
        <w:widowControl w:val="0"/>
        <w:spacing w:line="240" w:lineRule="auto"/>
        <w:contextualSpacing/>
        <w:jc w:val="both"/>
        <w:rPr>
          <w:rFonts w:ascii="Cambria" w:eastAsia="Calibri" w:hAnsi="Cambria" w:cs="Times New Roman"/>
          <w:b/>
          <w:bCs/>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Követelmények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A tanult népdalok szöveg és dallamismerete, csoportos, kiscsoportos, egyéni bemutatása, díszítése, a táncszók ismerete, gyakorlati alkalmazása</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A tanuló legyen képes</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 xml:space="preserve">a </w:t>
      </w:r>
      <w:r w:rsidRPr="00C151F4">
        <w:rPr>
          <w:rFonts w:ascii="Cambria" w:eastAsia="Calibri" w:hAnsi="Cambria" w:cs="Times New Roman"/>
          <w:i/>
          <w:iCs/>
          <w:sz w:val="24"/>
          <w:szCs w:val="24"/>
        </w:rPr>
        <w:t>„jaj–nóták”</w:t>
      </w:r>
      <w:r w:rsidRPr="00C151F4">
        <w:rPr>
          <w:rFonts w:ascii="Cambria" w:eastAsia="Calibri" w:hAnsi="Cambria" w:cs="Times New Roman"/>
          <w:sz w:val="24"/>
          <w:szCs w:val="24"/>
        </w:rPr>
        <w:t xml:space="preserve"> felismerésére, éneklésre, a jellegzetes erdélyi hangszerek, a táncdallamok és tánctípus és kíséretmódok felismerésére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8.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stílusok táji tagolódásának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dialektusok előadásmódjának, stílusjegyeinek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kíséretmód és a tánc összefüggéseinek megismertetése, tudatosítása</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tánc közbeni éneklés és csujogatás készségszintű ismeretének kialakítása</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szólóéneklés közönség előtti megvalósítása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táncszók funkciójának, használatának, szövegeinek (az adott tájegység szerinti) megismertetése</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xml:space="preserve">– A táji dialektusokra jellemző </w:t>
      </w:r>
      <w:proofErr w:type="gramStart"/>
      <w:r w:rsidRPr="00C151F4">
        <w:rPr>
          <w:rFonts w:ascii="Cambria" w:eastAsia="Times New Roman" w:hAnsi="Cambria" w:cs="Arial Narrow"/>
          <w:color w:val="000000"/>
          <w:sz w:val="24"/>
          <w:szCs w:val="24"/>
          <w:lang w:eastAsia="hu-HU"/>
        </w:rPr>
        <w:t>hangszín  technikájának</w:t>
      </w:r>
      <w:proofErr w:type="gramEnd"/>
      <w:r w:rsidRPr="00C151F4">
        <w:rPr>
          <w:rFonts w:ascii="Cambria" w:eastAsia="Times New Roman" w:hAnsi="Cambria" w:cs="Arial Narrow"/>
          <w:color w:val="000000"/>
          <w:sz w:val="24"/>
          <w:szCs w:val="24"/>
          <w:lang w:eastAsia="hu-HU"/>
        </w:rPr>
        <w:t xml:space="preserve"> elsajátítása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stílusismeret, a zenefelismerés, az éneklési készség, a díszítéstechnika, az előadásmód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különböző népzenei dialektusok felismerési képességének, a dialektusok díszítésmódjainak megszólaltatásához szükséges készségek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szinkópás ritmusok az erdélyi népzenében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erdélyi éneklési stílus és díszítéstechnika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Táncszók, csujogatások tájegységnek megfelelően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adott évfolyamon választott táncokhoz kötődő, a helyi tantervben meghatározott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erdélyi zenekari felállások, ismert adatközlők (tájegységnek megfelelően)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siratók és keservesek jellemzői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Táji dialektusokra jellemző hangszertársulások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Alapvető népzenei kiadványok hangzó anyagok ismerte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 tanult népdalok szövegét, dallamát, a díszítéseket, a táncszókat, azok gyakorlati alkalmazását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az önálló, közönség előtti éneklésre, a hangszerek felismerésére, a táncdallamok és tánctípus felismerésére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9.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xml:space="preserve">– A tánc közbeni énekléstechnikájának fejlesztése </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Egyéni előadói képességek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stílusok táji tagolódásának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zenei dialektusok előadásmódjának, stílusjegyeinek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kíséretmód és a tánc összefüggéseinek megismertetése, tudatosítása</w:t>
      </w:r>
    </w:p>
    <w:p w:rsidR="00DE7C85" w:rsidRPr="00C151F4" w:rsidRDefault="00DE7C85" w:rsidP="001712B0">
      <w:pPr>
        <w:widowControl w:val="0"/>
        <w:overflowPunct w:val="0"/>
        <w:autoSpaceDE w:val="0"/>
        <w:autoSpaceDN w:val="0"/>
        <w:adjustRightInd w:val="0"/>
        <w:spacing w:after="0" w:line="240" w:lineRule="auto"/>
        <w:contextualSpacing/>
        <w:jc w:val="both"/>
        <w:textAlignment w:val="baseline"/>
        <w:rPr>
          <w:rFonts w:ascii="Cambria" w:eastAsia="Times New Roman" w:hAnsi="Cambria" w:cs="Arial Narrow"/>
          <w:color w:val="000000"/>
          <w:sz w:val="24"/>
          <w:szCs w:val="24"/>
          <w:lang w:eastAsia="hu-HU"/>
        </w:rPr>
      </w:pPr>
      <w:r w:rsidRPr="00C151F4">
        <w:rPr>
          <w:rFonts w:ascii="Cambria" w:eastAsia="Times New Roman" w:hAnsi="Cambria" w:cs="Arial Narrow"/>
          <w:color w:val="000000"/>
          <w:sz w:val="24"/>
          <w:szCs w:val="24"/>
          <w:lang w:eastAsia="hu-HU"/>
        </w:rPr>
        <w:t>– A táji dialektusokra jellemző hangszín technikájának elsajátítása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 A stílusismeret, a zenefelismerés, az éneklési készség, a díszítéstechnika, a </w:t>
      </w:r>
      <w:r w:rsidRPr="00C151F4">
        <w:rPr>
          <w:rFonts w:ascii="Cambria" w:eastAsia="Calibri" w:hAnsi="Cambria" w:cs="Times New Roman"/>
          <w:sz w:val="24"/>
          <w:szCs w:val="24"/>
        </w:rPr>
        <w:lastRenderedPageBreak/>
        <w:t>légzéstechnika, az előadásmód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különböző népzenei dialektusok felismerési képességének, a dialektusok díszítésmódjainak megszólaltatásához szükséges készségek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szinkópás ritmusok az erdélyi népzenében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Táncszók, csujogatások tájegységnek megfelelően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adott évfolyamon választott táncokhoz kötődő, a helyi tantervben meghatározott népdalok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erdélyi zenekari felállások, ismert adatközlők (tájegységnek megfelelően)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Jellegzetes hangszerek: moldvai furulya, dob, koboz, doromb, hangszer–együttesek: hegedű, koboz, dob</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sz w:val="24"/>
          <w:szCs w:val="24"/>
        </w:rPr>
        <w:t>Alapvető népzenei kiadványok hangzó anyagok ismerte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ismerje </w:t>
      </w:r>
      <w:r w:rsidRPr="00C151F4">
        <w:rPr>
          <w:rFonts w:ascii="Cambria" w:eastAsia="Calibri" w:hAnsi="Cambria" w:cs="Times New Roman"/>
          <w:sz w:val="24"/>
          <w:szCs w:val="24"/>
        </w:rPr>
        <w:t>a tanult népdalok szövegét, dallamát, díszítését, a táncszókat, azok gyakorlati alkalmazását</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b/>
          <w:bCs/>
          <w:i/>
          <w:iCs/>
          <w:sz w:val="24"/>
          <w:szCs w:val="24"/>
        </w:rPr>
        <w:t xml:space="preserve"> </w:t>
      </w:r>
      <w:r w:rsidRPr="00C151F4">
        <w:rPr>
          <w:rFonts w:ascii="Cambria" w:eastAsia="Calibri" w:hAnsi="Cambria" w:cs="Times New Roman"/>
          <w:sz w:val="24"/>
          <w:szCs w:val="24"/>
        </w:rPr>
        <w:t>az önálló, közönség előtti éneklésre, a zenekísérettel együtt énekelni, a hangszerek felismerésére, a táncdallamok és tánctípus felismerésére és azonosítására, a csoportos, kiscsoportos, egyéni bemutatásra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10.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xml:space="preserve">– A vokális és instrumentális népzene dialektusterületeinek, az éneklési technikák stílusjegyeinek, a díszítési módoknak, a hangszeres népzene jellemzőinek képességfejlesztése </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hangszeres népzene és a tánctípusok összefüggéseinek felismertetése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stílusismeret, a zenefelismerés, az éneklési készség, a díszítéstechnika, az előadásmód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vokális és instrumentális népzene jellemzőinek összefoglalása, rendszerezése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tanult népdalok ismétlése, gyakorlása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tanult éneklési technikák gyakorlása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Hangszerfelismerés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Tánczene felismerés (tájegység, típus)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Az adatközlők életútja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Neves gyűjtők: Kodály Zoltán, Bartók Béla, Lajtha László, Kallós Zoltán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néptánc tantárgyon belül választott és a helyi tantervben meghatározott táncokhoz kötődő népdalokat, az alapvető ritmusértékeket, ritmusképleteket, az adott tájegység jellemző hangszereit, hangszer–együtteseit, zenekari felállásait, a periódus fogalmát, jellemzőit és összefüggéseit a táncokkal, a „jaj–nóta”, sirató és keserves fogalmát, ismert adatközlők, gyűjtők életútját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tanult népdalok memoriter éneklésére önállóan, a tanult díszítési technikák alkalmazására, alkalmazkodni a csoport hangszínéhez, hangmagasságához, a tanult hangszerek, kíséretmódok felismerésére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tábla, vagy flipchart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történelmi Magyarország térkép vagy néprajzi térkép</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Videó vagy DVD lejátszó, televízió vagy monitor</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tananyaghoz kapcsolódó könyvek, kiadványok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Népzenei kézikönyvek, lexikonok, kották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Népzenei hangfelvételek, videó és/vagy DVD filmek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p>
    <w:p w:rsidR="0037294B" w:rsidRDefault="0037294B" w:rsidP="001712B0">
      <w:pPr>
        <w:widowControl w:val="0"/>
        <w:spacing w:line="240" w:lineRule="auto"/>
        <w:contextualSpacing/>
        <w:jc w:val="both"/>
        <w:rPr>
          <w:rFonts w:ascii="Cambria" w:eastAsia="Calibri" w:hAnsi="Cambria" w:cs="Times New Roman"/>
          <w:b/>
          <w:i/>
          <w:iCs/>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i/>
          <w:iCs/>
          <w:sz w:val="24"/>
          <w:szCs w:val="24"/>
        </w:rPr>
      </w:pPr>
      <w:r w:rsidRPr="00C151F4">
        <w:rPr>
          <w:rFonts w:ascii="Cambria" w:eastAsia="Calibri" w:hAnsi="Cambria" w:cs="Times New Roman"/>
          <w:b/>
          <w:i/>
          <w:iCs/>
          <w:sz w:val="24"/>
          <w:szCs w:val="24"/>
        </w:rPr>
        <w:t>TÁNCJELÍRÁS –OLVASÁS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képzés járuljon hozzá a mozdulatok tudatos időbeli, (ritmikai) térbeli, (plasztikai) erőfokbeli (dinamikai) elemzéséhez, a testtudat, a mozgáskoordináció kialakításához, a magyar néptánc táncjelírással közölt folyamatainak megismeréséhez, egyszerű motívumok, motívumsorok lejegyzéséhez.</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Továbbképző évfolyamok</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9. évfolyam</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mozdulatelemzés három alaptényezője (plasztika, ritmika, dinamika), összefüggéseinek feltárása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mozdulattípusok három leggyakoribb fajtája (lépés, ugrás, gesztusok) valamint a helyzettípusok fogalmának értelmezése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mozdulatok elemzésének módjának, a táncjelírás alapfogalmainak (vonalrendszer, irányok) rögzítése, a tanult mozdulat– és helyzettípusok jelölési rendszerének megismertetése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mozdulatanalizáló képesség, a mozgáskoordináció, a tér–, ritmus és dinamikai érzék, a testtudat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tánc tagolódása: fázis, motívum, motívumfűzés</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mozdulatelemezés három alaptényezője (plasztika, ritmika, dinamika) és azok összefüggései</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táncjelírás alapfogalmai (vonalrendszer, irányok) és alkalmazásuk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mozdulat típusai (lépés, súlyt hordó láb mozgása, gesztus, ugrás) és jelölése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helyzet típusai (testpozíció–állás, súlytalan testrészek mozdu</w:t>
      </w:r>
      <w:r w:rsidRPr="00C151F4">
        <w:rPr>
          <w:rFonts w:ascii="Cambria" w:eastAsia="Calibri" w:hAnsi="Cambria" w:cs="Times New Roman"/>
          <w:sz w:val="24"/>
          <w:szCs w:val="24"/>
        </w:rPr>
        <w:softHyphen/>
        <w:t>latlansága, szünet a testben, térben, helyen) és jelölésük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táncjelírásban használt kiegészítő jelek (távolság csökkentés, növelés, földhöz közeli lábmoz</w:t>
      </w:r>
      <w:r w:rsidRPr="00C151F4">
        <w:rPr>
          <w:rFonts w:ascii="Cambria" w:eastAsia="Calibri" w:hAnsi="Cambria" w:cs="Times New Roman"/>
          <w:sz w:val="24"/>
          <w:szCs w:val="24"/>
        </w:rPr>
        <w:softHyphen/>
        <w:t>dulatok, kis térdhajlítás, feszítés, a lábfej részei, dinamikai jelek, pozíciójelek, forgatás jele) és al</w:t>
      </w:r>
      <w:r w:rsidRPr="00C151F4">
        <w:rPr>
          <w:rFonts w:ascii="Cambria" w:eastAsia="Calibri" w:hAnsi="Cambria" w:cs="Times New Roman"/>
          <w:sz w:val="24"/>
          <w:szCs w:val="24"/>
        </w:rPr>
        <w:softHyphen/>
        <w:t>kalmazásuk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mozdulatelemzés alaptényezőit</w:t>
      </w:r>
      <w:r w:rsidRPr="00C151F4">
        <w:rPr>
          <w:rFonts w:ascii="Cambria" w:eastAsia="Calibri" w:hAnsi="Cambria" w:cs="Times New Roman"/>
          <w:b/>
          <w:bCs/>
          <w:i/>
          <w:iCs/>
          <w:sz w:val="24"/>
          <w:szCs w:val="24"/>
        </w:rPr>
        <w:t>,</w:t>
      </w:r>
      <w:r w:rsidRPr="00C151F4">
        <w:rPr>
          <w:rFonts w:ascii="Cambria" w:eastAsia="Calibri" w:hAnsi="Cambria" w:cs="Times New Roman"/>
          <w:sz w:val="24"/>
          <w:szCs w:val="24"/>
        </w:rPr>
        <w:t xml:space="preserve"> a tanult mozdulat és helyzettípusokat, a táncjelírás vonalrendszerét és jeleit</w:t>
      </w: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frontirányok felismerésére és helyes használatára, a gesztusirányok egzakt módon való meghatározására,</w:t>
      </w:r>
      <w:r w:rsidRPr="00C151F4">
        <w:rPr>
          <w:rFonts w:ascii="Cambria" w:eastAsia="Calibri" w:hAnsi="Cambria" w:cs="Times New Roman"/>
          <w:b/>
          <w:bCs/>
          <w:sz w:val="24"/>
          <w:szCs w:val="24"/>
        </w:rPr>
        <w:t xml:space="preserve"> </w:t>
      </w:r>
      <w:r w:rsidRPr="00C151F4">
        <w:rPr>
          <w:rFonts w:ascii="Cambria" w:eastAsia="Calibri" w:hAnsi="Cambria" w:cs="Times New Roman"/>
          <w:sz w:val="24"/>
          <w:szCs w:val="24"/>
        </w:rPr>
        <w:t xml:space="preserve">a motívumok ritmusának pontos </w:t>
      </w:r>
      <w:r w:rsidRPr="00C151F4">
        <w:rPr>
          <w:rFonts w:ascii="Cambria" w:eastAsia="Calibri" w:hAnsi="Cambria" w:cs="Times New Roman"/>
          <w:sz w:val="24"/>
          <w:szCs w:val="24"/>
        </w:rPr>
        <w:lastRenderedPageBreak/>
        <w:t>eltapsolására, a motívumokban szereplő mozdulattípusok felismerésére, az egyszerű motívumok, folyamatok pontos leolvasására és előadására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r w:rsidRPr="00C151F4">
        <w:rPr>
          <w:rFonts w:ascii="Cambria" w:eastAsia="Calibri" w:hAnsi="Cambria" w:cs="Times New Roman"/>
          <w:b/>
          <w:bCs/>
          <w:sz w:val="24"/>
          <w:szCs w:val="24"/>
        </w:rPr>
        <w:t>10. évfolyam</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további mozdulattípusok: forgások, forgatások, keringés fogalmának, jelrendszerének értelmezése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mozdulatelemzéshez szükséges kiegészítő fogalmak: páros viszony, fogások, táncos–eszköz viszonyának rögzítése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mozdulatelemzésnél tanultak lejegyzése táncjelírással</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 A mozdulatanalizáló és szintetizáló képesség, a mozgáskoordináció, a tér, ritmus és dinamikai érzék, a testtudat fejlesztése</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mozdulat további típusai (forgás, forgatás, keringés) jelölése és olvasása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Kiegészítő fogalmak (páros viszony, fogások, táncos–eszköz viszonya) jelölése és olvasása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Táncjelírásnál használt kiegészítő jelek (testrészek, ízületek) jelölése és olvasása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helyzet– és mozdulattípusokat és azok jelölését a vonalrendszerben</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különböző tánctípusok motívumainak helyes leolvasására, stílusos előadására, a csapásoló és eszközös motívumok pontos interpretálására, egy motívumsor leolvasására, folyamatos előadására</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sz w:val="24"/>
          <w:szCs w:val="24"/>
          <w:highlight w:val="yellow"/>
        </w:rPr>
      </w:pPr>
    </w:p>
    <w:p w:rsidR="00DE7C85" w:rsidRPr="00C151F4" w:rsidRDefault="00DE7C85" w:rsidP="001712B0">
      <w:pPr>
        <w:widowControl w:val="0"/>
        <w:spacing w:line="240" w:lineRule="auto"/>
        <w:contextualSpacing/>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1 db tábla, vagy flipchart</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Videó vagy DVD lejátszó, televízió vagy monitor</w:t>
      </w:r>
    </w:p>
    <w:p w:rsidR="00DE7C85" w:rsidRPr="00C151F4" w:rsidRDefault="00DE7C85" w:rsidP="001712B0">
      <w:pPr>
        <w:widowControl w:val="0"/>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A tananyaghoz kapcsolódó könyvek, kiadványok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sz w:val="24"/>
          <w:szCs w:val="24"/>
        </w:rPr>
      </w:pPr>
      <w:r w:rsidRPr="00C151F4">
        <w:rPr>
          <w:rFonts w:ascii="Cambria" w:eastAsia="Calibri" w:hAnsi="Cambria" w:cs="Times New Roman"/>
          <w:sz w:val="24"/>
          <w:szCs w:val="24"/>
        </w:rPr>
        <w:t>Kézikönyvek, lexikonok</w:t>
      </w:r>
    </w:p>
    <w:p w:rsidR="00DE7C85" w:rsidRPr="00C151F4" w:rsidRDefault="00DE7C85" w:rsidP="001712B0">
      <w:pPr>
        <w:widowControl w:val="0"/>
        <w:pBdr>
          <w:bottom w:val="single" w:sz="6" w:space="1" w:color="auto"/>
        </w:pBdr>
        <w:spacing w:line="240" w:lineRule="auto"/>
        <w:contextualSpacing/>
        <w:jc w:val="both"/>
        <w:rPr>
          <w:rFonts w:ascii="Cambria" w:eastAsia="Calibri" w:hAnsi="Cambria" w:cs="Times New Roman"/>
          <w:b/>
          <w:bCs/>
          <w:sz w:val="24"/>
          <w:szCs w:val="24"/>
        </w:rPr>
      </w:pPr>
    </w:p>
    <w:p w:rsidR="00DE7C85" w:rsidRPr="00C151F4" w:rsidRDefault="00DE7C85" w:rsidP="001712B0">
      <w:pPr>
        <w:spacing w:line="240" w:lineRule="auto"/>
        <w:contextualSpacing/>
        <w:jc w:val="both"/>
        <w:rPr>
          <w:rFonts w:ascii="Cambria" w:eastAsia="Calibri" w:hAnsi="Cambria" w:cs="Times New Roman"/>
          <w:sz w:val="24"/>
          <w:szCs w:val="24"/>
        </w:rPr>
      </w:pPr>
    </w:p>
    <w:p w:rsidR="00DE7C85" w:rsidRPr="00C151F4" w:rsidRDefault="00DE7C85" w:rsidP="001712B0">
      <w:pPr>
        <w:widowControl w:val="0"/>
        <w:spacing w:line="240" w:lineRule="auto"/>
        <w:contextualSpacing/>
        <w:jc w:val="both"/>
        <w:rPr>
          <w:rFonts w:ascii="Cambria" w:eastAsia="Calibri" w:hAnsi="Cambria" w:cs="Times New Roman"/>
          <w:b/>
          <w:bCs/>
          <w:sz w:val="24"/>
          <w:szCs w:val="24"/>
        </w:rPr>
      </w:pPr>
    </w:p>
    <w:p w:rsidR="0037294B" w:rsidRDefault="0037294B" w:rsidP="0037294B">
      <w:pPr>
        <w:spacing w:before="100" w:beforeAutospacing="1" w:after="0" w:line="240" w:lineRule="auto"/>
        <w:rPr>
          <w:rFonts w:ascii="Cambria" w:eastAsia="Times New Roman" w:hAnsi="Cambria" w:cs="Times New Roman"/>
          <w:b/>
          <w:bCs/>
          <w:sz w:val="24"/>
          <w:szCs w:val="24"/>
          <w:u w:val="single"/>
          <w:lang w:eastAsia="hu-HU"/>
        </w:rPr>
      </w:pPr>
    </w:p>
    <w:p w:rsidR="0037294B" w:rsidRDefault="0037294B" w:rsidP="0037294B">
      <w:pPr>
        <w:spacing w:before="100" w:beforeAutospacing="1" w:after="0" w:line="240" w:lineRule="auto"/>
        <w:rPr>
          <w:rFonts w:ascii="Cambria" w:eastAsia="Times New Roman" w:hAnsi="Cambria" w:cs="Times New Roman"/>
          <w:b/>
          <w:bCs/>
          <w:sz w:val="24"/>
          <w:szCs w:val="24"/>
          <w:u w:val="single"/>
          <w:lang w:eastAsia="hu-HU"/>
        </w:rPr>
      </w:pPr>
    </w:p>
    <w:p w:rsidR="0037294B" w:rsidRDefault="0037294B" w:rsidP="0037294B">
      <w:pPr>
        <w:spacing w:before="100" w:beforeAutospacing="1" w:after="0" w:line="240" w:lineRule="auto"/>
        <w:rPr>
          <w:rFonts w:ascii="Cambria" w:eastAsia="Times New Roman" w:hAnsi="Cambria" w:cs="Times New Roman"/>
          <w:b/>
          <w:bCs/>
          <w:sz w:val="24"/>
          <w:szCs w:val="24"/>
          <w:u w:val="single"/>
          <w:lang w:eastAsia="hu-HU"/>
        </w:rPr>
      </w:pPr>
    </w:p>
    <w:p w:rsidR="0037294B" w:rsidRDefault="0037294B" w:rsidP="0037294B">
      <w:pPr>
        <w:spacing w:before="100" w:beforeAutospacing="1" w:after="0" w:line="240" w:lineRule="auto"/>
        <w:rPr>
          <w:rFonts w:ascii="Cambria" w:eastAsia="Times New Roman" w:hAnsi="Cambria" w:cs="Times New Roman"/>
          <w:b/>
          <w:bCs/>
          <w:sz w:val="24"/>
          <w:szCs w:val="24"/>
          <w:u w:val="single"/>
          <w:lang w:eastAsia="hu-HU"/>
        </w:rPr>
      </w:pPr>
    </w:p>
    <w:p w:rsidR="0037294B" w:rsidRDefault="0037294B" w:rsidP="0037294B">
      <w:pPr>
        <w:spacing w:before="100" w:beforeAutospacing="1" w:after="0" w:line="240" w:lineRule="auto"/>
        <w:rPr>
          <w:rFonts w:ascii="Cambria" w:eastAsia="Times New Roman" w:hAnsi="Cambria" w:cs="Times New Roman"/>
          <w:b/>
          <w:bCs/>
          <w:sz w:val="24"/>
          <w:szCs w:val="24"/>
          <w:u w:val="single"/>
          <w:lang w:eastAsia="hu-HU"/>
        </w:rPr>
      </w:pPr>
    </w:p>
    <w:p w:rsidR="0037294B" w:rsidRDefault="0037294B" w:rsidP="0037294B">
      <w:pPr>
        <w:spacing w:before="100" w:beforeAutospacing="1" w:after="0" w:line="240" w:lineRule="auto"/>
        <w:rPr>
          <w:rFonts w:ascii="Cambria" w:eastAsia="Times New Roman" w:hAnsi="Cambria" w:cs="Times New Roman"/>
          <w:b/>
          <w:bCs/>
          <w:sz w:val="24"/>
          <w:szCs w:val="24"/>
          <w:u w:val="single"/>
          <w:lang w:eastAsia="hu-HU"/>
        </w:rPr>
      </w:pPr>
    </w:p>
    <w:p w:rsidR="00DE7C85" w:rsidRPr="00C151F4" w:rsidRDefault="00DE7C85" w:rsidP="0037294B">
      <w:pPr>
        <w:spacing w:before="100" w:beforeAutospacing="1" w:after="0" w:line="240" w:lineRule="auto"/>
        <w:rPr>
          <w:rFonts w:ascii="Cambria" w:eastAsia="Times New Roman" w:hAnsi="Cambria" w:cs="Times New Roman"/>
          <w:sz w:val="24"/>
          <w:szCs w:val="24"/>
          <w:lang w:eastAsia="hu-HU"/>
        </w:rPr>
      </w:pPr>
      <w:proofErr w:type="gramStart"/>
      <w:r w:rsidRPr="00C151F4">
        <w:rPr>
          <w:rFonts w:ascii="Cambria" w:eastAsia="Times New Roman" w:hAnsi="Cambria" w:cs="Times New Roman"/>
          <w:b/>
          <w:bCs/>
          <w:sz w:val="24"/>
          <w:szCs w:val="24"/>
          <w:u w:val="single"/>
          <w:lang w:eastAsia="hu-HU"/>
        </w:rPr>
        <w:lastRenderedPageBreak/>
        <w:t>Társastánc</w:t>
      </w:r>
      <w:r w:rsidRPr="00C151F4">
        <w:rPr>
          <w:rFonts w:ascii="Cambria" w:eastAsia="Times New Roman" w:hAnsi="Cambria" w:cs="Times New Roman"/>
          <w:sz w:val="24"/>
          <w:szCs w:val="24"/>
          <w:lang w:eastAsia="hu-HU"/>
        </w:rPr>
        <w:t xml:space="preserve"> - </w:t>
      </w:r>
      <w:hyperlink r:id="rId14" w:tgtFrame="_self" w:tooltip="tarsastanc_altalanos.doc" w:history="1">
        <w:r w:rsidRPr="00C151F4">
          <w:rPr>
            <w:rFonts w:ascii="Cambria" w:eastAsia="Times New Roman" w:hAnsi="Cambria" w:cs="Times New Roman"/>
            <w:color w:val="0000FF"/>
            <w:sz w:val="24"/>
            <w:szCs w:val="24"/>
            <w:u w:val="single"/>
            <w:lang w:eastAsia="hu-HU"/>
          </w:rPr>
          <w:t>általános rész</w:t>
        </w:r>
        <w:r w:rsidRPr="00C151F4">
          <w:rPr>
            <w:rFonts w:ascii="Cambria" w:eastAsia="Times New Roman" w:hAnsi="Cambria" w:cs="Times New Roman"/>
            <w:color w:val="0000FF"/>
            <w:sz w:val="24"/>
            <w:szCs w:val="24"/>
            <w:u w:val="single"/>
            <w:lang w:eastAsia="hu-HU"/>
          </w:rPr>
          <w:br/>
        </w:r>
      </w:hyperlink>
      <w:r w:rsidRPr="00C151F4">
        <w:rPr>
          <w:rFonts w:ascii="Cambria" w:eastAsia="Times New Roman" w:hAnsi="Cambria" w:cs="Times New Roman"/>
          <w:sz w:val="24"/>
          <w:szCs w:val="24"/>
          <w:lang w:eastAsia="hu-HU"/>
        </w:rPr>
        <w:br/>
        <w:t>   Főtárgy</w:t>
      </w:r>
      <w:r w:rsidRPr="00C151F4">
        <w:rPr>
          <w:rFonts w:ascii="Cambria" w:eastAsia="Times New Roman" w:hAnsi="Cambria" w:cs="Times New Roman"/>
          <w:sz w:val="24"/>
          <w:szCs w:val="24"/>
          <w:lang w:eastAsia="hu-HU"/>
        </w:rPr>
        <w:br/>
        <w:t>                    </w:t>
      </w:r>
      <w:hyperlink r:id="rId15" w:tgtFrame="_self" w:tooltip="Gyermektánc " w:history="1">
        <w:r w:rsidRPr="00C151F4">
          <w:rPr>
            <w:rFonts w:ascii="Cambria" w:eastAsia="Times New Roman" w:hAnsi="Cambria" w:cs="Times New Roman"/>
            <w:color w:val="0000FF"/>
            <w:sz w:val="24"/>
            <w:szCs w:val="24"/>
            <w:u w:val="single"/>
            <w:lang w:eastAsia="hu-HU"/>
          </w:rPr>
          <w:t xml:space="preserve">Gyermektánc </w:t>
        </w:r>
      </w:hyperlink>
      <w:r w:rsidRPr="00C151F4">
        <w:rPr>
          <w:rFonts w:ascii="Cambria" w:eastAsia="Times New Roman" w:hAnsi="Cambria" w:cs="Times New Roman"/>
          <w:sz w:val="24"/>
          <w:szCs w:val="24"/>
          <w:lang w:eastAsia="hu-HU"/>
        </w:rPr>
        <w:t>(1-2. előképző évfolyamon)</w:t>
      </w:r>
      <w:r w:rsidRPr="00C151F4">
        <w:rPr>
          <w:rFonts w:ascii="Cambria" w:eastAsia="Times New Roman" w:hAnsi="Cambria" w:cs="Times New Roman"/>
          <w:sz w:val="24"/>
          <w:szCs w:val="24"/>
          <w:lang w:eastAsia="hu-HU"/>
        </w:rPr>
        <w:br/>
        <w:t>                    </w:t>
      </w:r>
      <w:hyperlink r:id="rId16" w:tgtFrame="_self" w:tooltip="Társastánc " w:history="1">
        <w:r w:rsidRPr="00C151F4">
          <w:rPr>
            <w:rFonts w:ascii="Cambria" w:eastAsia="Times New Roman" w:hAnsi="Cambria" w:cs="Times New Roman"/>
            <w:color w:val="0000FF"/>
            <w:sz w:val="24"/>
            <w:szCs w:val="24"/>
            <w:u w:val="single"/>
            <w:lang w:eastAsia="hu-HU"/>
          </w:rPr>
          <w:t xml:space="preserve">Társastánc </w:t>
        </w:r>
      </w:hyperlink>
      <w:r w:rsidRPr="00C151F4">
        <w:rPr>
          <w:rFonts w:ascii="Cambria" w:eastAsia="Times New Roman" w:hAnsi="Cambria" w:cs="Times New Roman"/>
          <w:sz w:val="24"/>
          <w:szCs w:val="24"/>
          <w:lang w:eastAsia="hu-HU"/>
        </w:rPr>
        <w:t>(1-6 alapfokú, 7-10 továbbképző évfolyamon)</w:t>
      </w:r>
      <w:r w:rsidRPr="00C151F4">
        <w:rPr>
          <w:rFonts w:ascii="Cambria" w:eastAsia="Times New Roman" w:hAnsi="Cambria" w:cs="Times New Roman"/>
          <w:sz w:val="24"/>
          <w:szCs w:val="24"/>
          <w:lang w:eastAsia="hu-HU"/>
        </w:rPr>
        <w:br/>
      </w:r>
      <w:r w:rsidRPr="00C151F4">
        <w:rPr>
          <w:rFonts w:ascii="Cambria" w:eastAsia="Times New Roman" w:hAnsi="Cambria" w:cs="Times New Roman"/>
          <w:sz w:val="24"/>
          <w:szCs w:val="24"/>
          <w:lang w:eastAsia="hu-HU"/>
        </w:rPr>
        <w:br/>
        <w:t>   Kötelező tantárgyak</w:t>
      </w:r>
      <w:r w:rsidRPr="00C151F4">
        <w:rPr>
          <w:rFonts w:ascii="Cambria" w:eastAsia="Times New Roman" w:hAnsi="Cambria" w:cs="Times New Roman"/>
          <w:sz w:val="24"/>
          <w:szCs w:val="24"/>
          <w:lang w:eastAsia="hu-HU"/>
        </w:rPr>
        <w:br/>
        <w:t>                    </w:t>
      </w:r>
      <w:proofErr w:type="gramEnd"/>
      <w:r w:rsidR="0014005A" w:rsidRPr="00C151F4">
        <w:rPr>
          <w:rFonts w:ascii="Cambria" w:eastAsia="Times New Roman" w:hAnsi="Cambria" w:cs="Times New Roman"/>
          <w:sz w:val="24"/>
          <w:szCs w:val="24"/>
          <w:lang w:eastAsia="hu-HU"/>
        </w:rPr>
        <w:fldChar w:fldCharType="begin"/>
      </w:r>
      <w:r w:rsidRPr="00C151F4">
        <w:rPr>
          <w:rFonts w:ascii="Cambria" w:eastAsia="Times New Roman" w:hAnsi="Cambria" w:cs="Times New Roman"/>
          <w:sz w:val="24"/>
          <w:szCs w:val="24"/>
          <w:lang w:eastAsia="hu-HU"/>
        </w:rPr>
        <w:instrText xml:space="preserve"> HYPERLINK "http://www.mzmsz.hu/dokumentumok/tantervek2011/tarsastanc/tarsastanctortenet_56.doc" \o "Társastánc történet " \t "_self" </w:instrText>
      </w:r>
      <w:r w:rsidR="0014005A" w:rsidRPr="00C151F4">
        <w:rPr>
          <w:rFonts w:ascii="Cambria" w:eastAsia="Times New Roman" w:hAnsi="Cambria" w:cs="Times New Roman"/>
          <w:sz w:val="24"/>
          <w:szCs w:val="24"/>
          <w:lang w:eastAsia="hu-HU"/>
        </w:rPr>
        <w:fldChar w:fldCharType="separate"/>
      </w:r>
      <w:proofErr w:type="gramStart"/>
      <w:r w:rsidRPr="00C151F4">
        <w:rPr>
          <w:rFonts w:ascii="Cambria" w:eastAsia="Times New Roman" w:hAnsi="Cambria" w:cs="Times New Roman"/>
          <w:color w:val="0000FF"/>
          <w:sz w:val="24"/>
          <w:szCs w:val="24"/>
          <w:u w:val="single"/>
          <w:lang w:eastAsia="hu-HU"/>
        </w:rPr>
        <w:t xml:space="preserve">Társastánc történet </w:t>
      </w:r>
      <w:r w:rsidR="0014005A" w:rsidRPr="00C151F4">
        <w:rPr>
          <w:rFonts w:ascii="Cambria" w:eastAsia="Times New Roman" w:hAnsi="Cambria" w:cs="Times New Roman"/>
          <w:sz w:val="24"/>
          <w:szCs w:val="24"/>
          <w:lang w:eastAsia="hu-HU"/>
        </w:rPr>
        <w:fldChar w:fldCharType="end"/>
      </w:r>
      <w:r w:rsidRPr="00C151F4">
        <w:rPr>
          <w:rFonts w:ascii="Cambria" w:eastAsia="Times New Roman" w:hAnsi="Cambria" w:cs="Times New Roman"/>
          <w:sz w:val="24"/>
          <w:szCs w:val="24"/>
          <w:lang w:eastAsia="hu-HU"/>
        </w:rPr>
        <w:t>(5-6 alapfokú évfolyamon)</w:t>
      </w:r>
      <w:r w:rsidRPr="00C151F4">
        <w:rPr>
          <w:rFonts w:ascii="Cambria" w:eastAsia="Times New Roman" w:hAnsi="Cambria" w:cs="Times New Roman"/>
          <w:sz w:val="24"/>
          <w:szCs w:val="24"/>
          <w:lang w:eastAsia="hu-HU"/>
        </w:rPr>
        <w:br/>
        <w:t>                    </w:t>
      </w:r>
      <w:hyperlink r:id="rId17" w:tgtFrame="_self" w:tooltip="Társastánc történet " w:history="1">
        <w:r w:rsidRPr="00C151F4">
          <w:rPr>
            <w:rFonts w:ascii="Cambria" w:eastAsia="Times New Roman" w:hAnsi="Cambria" w:cs="Times New Roman"/>
            <w:color w:val="0000FF"/>
            <w:sz w:val="24"/>
            <w:szCs w:val="24"/>
            <w:u w:val="single"/>
            <w:lang w:eastAsia="hu-HU"/>
          </w:rPr>
          <w:t xml:space="preserve">Társastánc történet </w:t>
        </w:r>
      </w:hyperlink>
      <w:r w:rsidRPr="00C151F4">
        <w:rPr>
          <w:rFonts w:ascii="Cambria" w:eastAsia="Times New Roman" w:hAnsi="Cambria" w:cs="Times New Roman"/>
          <w:sz w:val="24"/>
          <w:szCs w:val="24"/>
          <w:lang w:eastAsia="hu-HU"/>
        </w:rPr>
        <w:t>(9-10 továbbképző évfolyamon)</w:t>
      </w:r>
      <w:r w:rsidRPr="00C151F4">
        <w:rPr>
          <w:rFonts w:ascii="Cambria" w:eastAsia="Times New Roman" w:hAnsi="Cambria" w:cs="Times New Roman"/>
          <w:sz w:val="24"/>
          <w:szCs w:val="24"/>
          <w:lang w:eastAsia="hu-HU"/>
        </w:rPr>
        <w:br/>
        <w:t>                    </w:t>
      </w:r>
      <w:hyperlink r:id="rId18" w:tgtFrame="_self" w:tooltip="Viselkedéskultúra " w:history="1">
        <w:r w:rsidRPr="00C151F4">
          <w:rPr>
            <w:rFonts w:ascii="Cambria" w:eastAsia="Times New Roman" w:hAnsi="Cambria" w:cs="Times New Roman"/>
            <w:color w:val="0000FF"/>
            <w:sz w:val="24"/>
            <w:szCs w:val="24"/>
            <w:u w:val="single"/>
            <w:lang w:eastAsia="hu-HU"/>
          </w:rPr>
          <w:t xml:space="preserve">Viselkedéskultúra </w:t>
        </w:r>
      </w:hyperlink>
      <w:r w:rsidRPr="00C151F4">
        <w:rPr>
          <w:rFonts w:ascii="Cambria" w:eastAsia="Times New Roman" w:hAnsi="Cambria" w:cs="Times New Roman"/>
          <w:sz w:val="24"/>
          <w:szCs w:val="24"/>
          <w:lang w:eastAsia="hu-HU"/>
        </w:rPr>
        <w:t>(3. alapfokú évfolyamon)</w:t>
      </w:r>
      <w:r w:rsidRPr="00C151F4">
        <w:rPr>
          <w:rFonts w:ascii="Cambria" w:eastAsia="Times New Roman" w:hAnsi="Cambria" w:cs="Times New Roman"/>
          <w:sz w:val="24"/>
          <w:szCs w:val="24"/>
          <w:lang w:eastAsia="hu-HU"/>
        </w:rPr>
        <w:br/>
      </w:r>
      <w:r w:rsidRPr="00C151F4">
        <w:rPr>
          <w:rFonts w:ascii="Cambria" w:eastAsia="Times New Roman" w:hAnsi="Cambria" w:cs="Times New Roman"/>
          <w:sz w:val="24"/>
          <w:szCs w:val="24"/>
          <w:lang w:eastAsia="hu-HU"/>
        </w:rPr>
        <w:br/>
        <w:t>   Kötelezően választható tantárgyak az összevont osztályokban</w:t>
      </w:r>
      <w:r w:rsidRPr="00C151F4">
        <w:rPr>
          <w:rFonts w:ascii="Cambria" w:eastAsia="Times New Roman" w:hAnsi="Cambria" w:cs="Times New Roman"/>
          <w:sz w:val="24"/>
          <w:szCs w:val="24"/>
          <w:lang w:eastAsia="hu-HU"/>
        </w:rPr>
        <w:br/>
        <w:t>                    </w:t>
      </w:r>
      <w:proofErr w:type="gramEnd"/>
      <w:r w:rsidR="0014005A" w:rsidRPr="00C151F4">
        <w:rPr>
          <w:rFonts w:ascii="Cambria" w:eastAsia="Times New Roman" w:hAnsi="Cambria" w:cs="Times New Roman"/>
          <w:sz w:val="24"/>
          <w:szCs w:val="24"/>
          <w:lang w:eastAsia="hu-HU"/>
        </w:rPr>
        <w:fldChar w:fldCharType="begin"/>
      </w:r>
      <w:r w:rsidRPr="00C151F4">
        <w:rPr>
          <w:rFonts w:ascii="Cambria" w:eastAsia="Times New Roman" w:hAnsi="Cambria" w:cs="Times New Roman"/>
          <w:sz w:val="24"/>
          <w:szCs w:val="24"/>
          <w:lang w:eastAsia="hu-HU"/>
        </w:rPr>
        <w:instrText xml:space="preserve"> HYPERLINK "http://www.mzmsz.hu/dokumentumok/tantervek2011/tarsastanc/viselkedeskultura.doc" \o "Viselkedéskultúra" \t "_self" </w:instrText>
      </w:r>
      <w:r w:rsidR="0014005A" w:rsidRPr="00C151F4">
        <w:rPr>
          <w:rFonts w:ascii="Cambria" w:eastAsia="Times New Roman" w:hAnsi="Cambria" w:cs="Times New Roman"/>
          <w:sz w:val="24"/>
          <w:szCs w:val="24"/>
          <w:lang w:eastAsia="hu-HU"/>
        </w:rPr>
        <w:fldChar w:fldCharType="separate"/>
      </w:r>
      <w:proofErr w:type="gramStart"/>
      <w:r w:rsidRPr="00C151F4">
        <w:rPr>
          <w:rFonts w:ascii="Cambria" w:eastAsia="Times New Roman" w:hAnsi="Cambria" w:cs="Times New Roman"/>
          <w:color w:val="0000FF"/>
          <w:sz w:val="24"/>
          <w:szCs w:val="24"/>
          <w:u w:val="single"/>
          <w:lang w:eastAsia="hu-HU"/>
        </w:rPr>
        <w:t>Viselkedéskultúra</w:t>
      </w:r>
      <w:r w:rsidR="0014005A" w:rsidRPr="00C151F4">
        <w:rPr>
          <w:rFonts w:ascii="Cambria" w:eastAsia="Times New Roman" w:hAnsi="Cambria" w:cs="Times New Roman"/>
          <w:sz w:val="24"/>
          <w:szCs w:val="24"/>
          <w:lang w:eastAsia="hu-HU"/>
        </w:rPr>
        <w:fldChar w:fldCharType="end"/>
      </w:r>
      <w:r w:rsidRPr="00C151F4">
        <w:rPr>
          <w:rFonts w:ascii="Cambria" w:eastAsia="Times New Roman" w:hAnsi="Cambria" w:cs="Times New Roman"/>
          <w:sz w:val="24"/>
          <w:szCs w:val="24"/>
          <w:lang w:eastAsia="hu-HU"/>
        </w:rPr>
        <w:t xml:space="preserve"> </w:t>
      </w:r>
      <w:r w:rsidRPr="00C151F4">
        <w:rPr>
          <w:rFonts w:ascii="Cambria" w:eastAsia="Times New Roman" w:hAnsi="Cambria" w:cs="Times New Roman"/>
          <w:sz w:val="24"/>
          <w:szCs w:val="24"/>
          <w:lang w:eastAsia="hu-HU"/>
        </w:rPr>
        <w:br/>
        <w:t>                    Társastánctörténet</w:t>
      </w:r>
      <w:r w:rsidRPr="00C151F4">
        <w:rPr>
          <w:rFonts w:ascii="Cambria" w:eastAsia="Times New Roman" w:hAnsi="Cambria" w:cs="Times New Roman"/>
          <w:sz w:val="24"/>
          <w:szCs w:val="24"/>
          <w:lang w:eastAsia="hu-HU"/>
        </w:rPr>
        <w:br/>
      </w:r>
      <w:r w:rsidRPr="00C151F4">
        <w:rPr>
          <w:rFonts w:ascii="Cambria" w:eastAsia="Times New Roman" w:hAnsi="Cambria" w:cs="Times New Roman"/>
          <w:sz w:val="24"/>
          <w:szCs w:val="24"/>
          <w:lang w:eastAsia="hu-HU"/>
        </w:rPr>
        <w:br/>
        <w:t>   Választható tantárgyak</w:t>
      </w:r>
      <w:r w:rsidRPr="00C151F4">
        <w:rPr>
          <w:rFonts w:ascii="Cambria" w:eastAsia="Times New Roman" w:hAnsi="Cambria" w:cs="Times New Roman"/>
          <w:sz w:val="24"/>
          <w:szCs w:val="24"/>
          <w:lang w:eastAsia="hu-HU"/>
        </w:rPr>
        <w:br/>
        <w:t>                    </w:t>
      </w:r>
      <w:hyperlink r:id="rId19" w:tgtFrame="_self" w:tooltip="Társastánc gimnasztika " w:history="1">
        <w:r w:rsidRPr="00C151F4">
          <w:rPr>
            <w:rFonts w:ascii="Cambria" w:eastAsia="Times New Roman" w:hAnsi="Cambria" w:cs="Times New Roman"/>
            <w:color w:val="0000FF"/>
            <w:sz w:val="24"/>
            <w:szCs w:val="24"/>
            <w:u w:val="single"/>
            <w:lang w:eastAsia="hu-HU"/>
          </w:rPr>
          <w:t xml:space="preserve">Társastánc gimnasztika </w:t>
        </w:r>
      </w:hyperlink>
      <w:r w:rsidRPr="00C151F4">
        <w:rPr>
          <w:rFonts w:ascii="Cambria" w:eastAsia="Times New Roman" w:hAnsi="Cambria" w:cs="Times New Roman"/>
          <w:sz w:val="24"/>
          <w:szCs w:val="24"/>
          <w:lang w:eastAsia="hu-HU"/>
        </w:rPr>
        <w:t>(az 1-2 előképző, 1-3 alapfokú évfolyamon)</w:t>
      </w:r>
      <w:r w:rsidRPr="00C151F4">
        <w:rPr>
          <w:rFonts w:ascii="Cambria" w:eastAsia="Times New Roman" w:hAnsi="Cambria" w:cs="Times New Roman"/>
          <w:sz w:val="24"/>
          <w:szCs w:val="24"/>
          <w:lang w:eastAsia="hu-HU"/>
        </w:rPr>
        <w:br/>
        <w:t>                    </w:t>
      </w:r>
      <w:hyperlink r:id="rId20" w:tgtFrame="_self" w:tooltip="Történelmi társastánc " w:history="1">
        <w:r w:rsidRPr="00C151F4">
          <w:rPr>
            <w:rFonts w:ascii="Cambria" w:eastAsia="Times New Roman" w:hAnsi="Cambria" w:cs="Times New Roman"/>
            <w:color w:val="0000FF"/>
            <w:sz w:val="24"/>
            <w:szCs w:val="24"/>
            <w:u w:val="single"/>
            <w:lang w:eastAsia="hu-HU"/>
          </w:rPr>
          <w:t xml:space="preserve">Történelmi társastánc </w:t>
        </w:r>
      </w:hyperlink>
      <w:r w:rsidRPr="00C151F4">
        <w:rPr>
          <w:rFonts w:ascii="Cambria" w:eastAsia="Times New Roman" w:hAnsi="Cambria" w:cs="Times New Roman"/>
          <w:sz w:val="24"/>
          <w:szCs w:val="24"/>
          <w:lang w:eastAsia="hu-HU"/>
        </w:rPr>
        <w:t>(6. alapfokú, 7-8. továbbképző évfolyamon)</w:t>
      </w:r>
      <w:r w:rsidRPr="00C151F4">
        <w:rPr>
          <w:rFonts w:ascii="Cambria" w:eastAsia="Times New Roman" w:hAnsi="Cambria" w:cs="Times New Roman"/>
          <w:sz w:val="24"/>
          <w:szCs w:val="24"/>
          <w:lang w:eastAsia="hu-HU"/>
        </w:rPr>
        <w:br/>
        <w:t>                    </w:t>
      </w:r>
      <w:proofErr w:type="gramEnd"/>
      <w:r w:rsidR="0014005A" w:rsidRPr="00C151F4">
        <w:rPr>
          <w:rFonts w:ascii="Cambria" w:eastAsia="Calibri" w:hAnsi="Cambria" w:cs="Times New Roman"/>
          <w:sz w:val="24"/>
          <w:szCs w:val="24"/>
        </w:rPr>
        <w:fldChar w:fldCharType="begin"/>
      </w:r>
      <w:r w:rsidRPr="00C151F4">
        <w:rPr>
          <w:rFonts w:ascii="Cambria" w:eastAsia="Calibri" w:hAnsi="Cambria" w:cs="Times New Roman"/>
          <w:sz w:val="24"/>
          <w:szCs w:val="24"/>
        </w:rPr>
        <w:instrText>HYPERLINK "http://www.mzmsz.hu/dokumentumok/tantervek2011/tarsastanc/tarsastanc.doc" \t "_self" \o "Társastánc "</w:instrText>
      </w:r>
      <w:r w:rsidR="0014005A" w:rsidRPr="00C151F4">
        <w:rPr>
          <w:rFonts w:ascii="Cambria" w:eastAsia="Calibri" w:hAnsi="Cambria" w:cs="Times New Roman"/>
          <w:sz w:val="24"/>
          <w:szCs w:val="24"/>
        </w:rPr>
        <w:fldChar w:fldCharType="separate"/>
      </w:r>
      <w:r w:rsidRPr="00C151F4">
        <w:rPr>
          <w:rFonts w:ascii="Cambria" w:eastAsia="Times New Roman" w:hAnsi="Cambria" w:cs="Times New Roman"/>
          <w:color w:val="0000FF"/>
          <w:sz w:val="24"/>
          <w:szCs w:val="24"/>
          <w:u w:val="single"/>
          <w:lang w:eastAsia="hu-HU"/>
        </w:rPr>
        <w:t xml:space="preserve">Társastánc </w:t>
      </w:r>
      <w:r w:rsidR="0014005A" w:rsidRPr="00C151F4">
        <w:rPr>
          <w:rFonts w:ascii="Cambria" w:eastAsia="Calibri" w:hAnsi="Cambria" w:cs="Times New Roman"/>
          <w:sz w:val="24"/>
          <w:szCs w:val="24"/>
        </w:rPr>
        <w:fldChar w:fldCharType="end"/>
      </w:r>
      <w:r w:rsidRPr="00C151F4">
        <w:rPr>
          <w:rFonts w:ascii="Cambria" w:eastAsia="Times New Roman" w:hAnsi="Cambria" w:cs="Times New Roman"/>
          <w:sz w:val="24"/>
          <w:szCs w:val="24"/>
          <w:lang w:eastAsia="hu-HU"/>
        </w:rPr>
        <w:t>(1-6. alapfokú, 7-10. továbbképző évfolyamon)</w:t>
      </w:r>
    </w:p>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p>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p>
    <w:p w:rsidR="0037294B" w:rsidRPr="00CC2E0C" w:rsidRDefault="0037294B" w:rsidP="0037294B">
      <w:pPr>
        <w:widowControl w:val="0"/>
        <w:jc w:val="both"/>
        <w:outlineLvl w:val="0"/>
        <w:rPr>
          <w:b/>
          <w:bCs/>
          <w:i/>
          <w:iCs/>
        </w:rPr>
      </w:pPr>
      <w:r w:rsidRPr="00CC2E0C">
        <w:rPr>
          <w:b/>
          <w:bCs/>
          <w:i/>
          <w:iCs/>
        </w:rPr>
        <w:t>Óraterv</w:t>
      </w:r>
    </w:p>
    <w:p w:rsidR="0037294B" w:rsidRPr="00CC2E0C" w:rsidRDefault="0037294B" w:rsidP="0037294B">
      <w:pPr>
        <w:widowControl w:val="0"/>
        <w:jc w:val="both"/>
        <w:outlineLvl w:val="0"/>
        <w:rPr>
          <w:b/>
          <w:bCs/>
          <w:i/>
          <w:i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621"/>
        <w:gridCol w:w="624"/>
        <w:gridCol w:w="622"/>
        <w:gridCol w:w="622"/>
        <w:gridCol w:w="628"/>
        <w:gridCol w:w="628"/>
        <w:gridCol w:w="628"/>
        <w:gridCol w:w="637"/>
        <w:gridCol w:w="628"/>
        <w:gridCol w:w="628"/>
        <w:gridCol w:w="628"/>
        <w:gridCol w:w="659"/>
      </w:tblGrid>
      <w:tr w:rsidR="0037294B" w:rsidRPr="00CC2E0C" w:rsidTr="001B2BA2">
        <w:trPr>
          <w:jc w:val="center"/>
        </w:trPr>
        <w:tc>
          <w:tcPr>
            <w:tcW w:w="838"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Tantárgy</w:t>
            </w:r>
          </w:p>
        </w:tc>
        <w:tc>
          <w:tcPr>
            <w:tcW w:w="4162" w:type="pct"/>
            <w:gridSpan w:val="12"/>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Évfolyamok</w:t>
            </w:r>
          </w:p>
        </w:tc>
      </w:tr>
      <w:tr w:rsidR="0037294B" w:rsidRPr="00CC2E0C" w:rsidTr="001B2BA2">
        <w:trPr>
          <w:jc w:val="center"/>
        </w:trPr>
        <w:tc>
          <w:tcPr>
            <w:tcW w:w="838" w:type="pct"/>
            <w:vMerge/>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p>
        </w:tc>
        <w:tc>
          <w:tcPr>
            <w:tcW w:w="68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Előképző</w:t>
            </w:r>
          </w:p>
        </w:tc>
        <w:tc>
          <w:tcPr>
            <w:tcW w:w="2075"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Alapfok</w:t>
            </w:r>
          </w:p>
        </w:tc>
        <w:tc>
          <w:tcPr>
            <w:tcW w:w="1401"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Továbbképző</w:t>
            </w:r>
          </w:p>
        </w:tc>
      </w:tr>
      <w:tr w:rsidR="0037294B" w:rsidRPr="00CC2E0C" w:rsidTr="001B2BA2">
        <w:trPr>
          <w:jc w:val="center"/>
        </w:trPr>
        <w:tc>
          <w:tcPr>
            <w:tcW w:w="838" w:type="pct"/>
            <w:vMerge/>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1.</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2.</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1.</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3.</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4.</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5.</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7.</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8.</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9.</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jc w:val="center"/>
              <w:rPr>
                <w:b/>
                <w:bCs/>
              </w:rPr>
            </w:pPr>
            <w:r w:rsidRPr="00CC2E0C">
              <w:rPr>
                <w:b/>
                <w:bCs/>
              </w:rPr>
              <w:t>10.</w:t>
            </w:r>
          </w:p>
        </w:tc>
      </w:tr>
      <w:tr w:rsidR="0037294B" w:rsidRPr="00CC2E0C" w:rsidTr="001B2BA2">
        <w:trPr>
          <w:jc w:val="center"/>
        </w:trPr>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rPr>
                <w:b/>
                <w:bCs/>
              </w:rPr>
            </w:pPr>
            <w:r w:rsidRPr="00CC2E0C">
              <w:rPr>
                <w:b/>
                <w:bCs/>
              </w:rPr>
              <w:t>Főtárgy</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2</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2</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3–4</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3–4</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2–3</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3–4</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3</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3</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3–4</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3–4</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3</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3</w:t>
            </w:r>
          </w:p>
        </w:tc>
      </w:tr>
      <w:tr w:rsidR="0037294B" w:rsidRPr="00CC2E0C" w:rsidTr="001B2BA2">
        <w:trPr>
          <w:jc w:val="center"/>
        </w:trPr>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rPr>
                <w:b/>
                <w:bCs/>
              </w:rPr>
            </w:pPr>
            <w:r w:rsidRPr="00CC2E0C">
              <w:rPr>
                <w:b/>
                <w:bCs/>
              </w:rPr>
              <w:t>Kötelező tantárgy</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r>
      <w:tr w:rsidR="0037294B" w:rsidRPr="00CC2E0C" w:rsidTr="001B2BA2">
        <w:trPr>
          <w:jc w:val="center"/>
        </w:trPr>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rPr>
                <w:b/>
                <w:bCs/>
              </w:rPr>
            </w:pPr>
            <w:r w:rsidRPr="00CC2E0C">
              <w:rPr>
                <w:b/>
                <w:bCs/>
              </w:rPr>
              <w:t xml:space="preserve">Kötelezően választható tantárgy </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p>
        </w:tc>
      </w:tr>
      <w:tr w:rsidR="0037294B" w:rsidRPr="00CC2E0C" w:rsidTr="001B2BA2">
        <w:trPr>
          <w:jc w:val="center"/>
        </w:trPr>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rPr>
                <w:b/>
                <w:bCs/>
              </w:rPr>
            </w:pPr>
            <w:r w:rsidRPr="00CC2E0C">
              <w:rPr>
                <w:b/>
                <w:bCs/>
              </w:rPr>
              <w:t>Választható tantárgy</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2</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2</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pPr>
            <w:r w:rsidRPr="00CC2E0C">
              <w:t>1–2</w:t>
            </w:r>
          </w:p>
        </w:tc>
      </w:tr>
      <w:tr w:rsidR="0037294B" w:rsidRPr="00CC2E0C" w:rsidTr="001B2BA2">
        <w:trPr>
          <w:jc w:val="center"/>
        </w:trPr>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37294B" w:rsidRPr="00CC2E0C" w:rsidRDefault="0037294B" w:rsidP="001B2BA2">
            <w:pPr>
              <w:widowControl w:val="0"/>
              <w:rPr>
                <w:b/>
                <w:bCs/>
              </w:rPr>
            </w:pPr>
            <w:r w:rsidRPr="00CC2E0C">
              <w:rPr>
                <w:b/>
                <w:bCs/>
              </w:rPr>
              <w:t>Összes óra</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2–4</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2–4</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c>
          <w:tcPr>
            <w:tcW w:w="3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c>
          <w:tcPr>
            <w:tcW w:w="3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c>
          <w:tcPr>
            <w:tcW w:w="3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294B" w:rsidRPr="00CC2E0C" w:rsidRDefault="0037294B" w:rsidP="001B2BA2">
            <w:pPr>
              <w:widowControl w:val="0"/>
              <w:jc w:val="center"/>
              <w:rPr>
                <w:b/>
                <w:bCs/>
              </w:rPr>
            </w:pPr>
            <w:r w:rsidRPr="00CC2E0C">
              <w:rPr>
                <w:b/>
                <w:bCs/>
              </w:rPr>
              <w:t>4–6</w:t>
            </w:r>
          </w:p>
        </w:tc>
      </w:tr>
    </w:tbl>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p>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p>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p>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p>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p>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r w:rsidRPr="00C151F4">
        <w:rPr>
          <w:rFonts w:ascii="Cambria" w:eastAsia="Calibri" w:hAnsi="Cambria" w:cs="Times New Roman"/>
          <w:b/>
          <w:i/>
          <w:iCs/>
          <w:sz w:val="24"/>
          <w:szCs w:val="24"/>
        </w:rPr>
        <w:lastRenderedPageBreak/>
        <w:t>GYERMEKTÁNC</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widowControl w:val="0"/>
        <w:spacing w:after="0" w:line="240" w:lineRule="auto"/>
        <w:jc w:val="both"/>
        <w:rPr>
          <w:rFonts w:ascii="Cambria" w:eastAsia="Calibri" w:hAnsi="Cambria" w:cs="Times New Roman"/>
          <w:i/>
          <w:iCs/>
          <w:sz w:val="24"/>
          <w:szCs w:val="24"/>
        </w:rPr>
      </w:pPr>
      <w:r w:rsidRPr="00C151F4">
        <w:rPr>
          <w:rFonts w:ascii="Cambria" w:eastAsia="Calibri" w:hAnsi="Cambria" w:cs="Times New Roman"/>
          <w:sz w:val="24"/>
          <w:szCs w:val="24"/>
        </w:rPr>
        <w:t>A gyermektánc oktatás elsődleges célja egy olyan egészséges, a művészetek iránt érdeklő gyermek nevelése, aki számára a társastánctanulás olyan tevékenységi forma, melyben fejlesztheti fizikális erejét, formálhatja testét, miközben fejlődnek értelmi képességei, térlátása, ritmusérzéke, munkához való hozzáállása és kitartása.</w:t>
      </w:r>
      <w:r w:rsidRPr="00C151F4">
        <w:rPr>
          <w:rFonts w:ascii="Cambria" w:eastAsia="Calibri" w:hAnsi="Cambria" w:cs="Times New Roman"/>
          <w:i/>
          <w:iCs/>
          <w:sz w:val="24"/>
          <w:szCs w:val="24"/>
        </w:rPr>
        <w:t xml:space="preserve"> </w:t>
      </w:r>
    </w:p>
    <w:p w:rsidR="00DE7C85" w:rsidRPr="00C151F4" w:rsidRDefault="00DE7C85" w:rsidP="001712B0">
      <w:pPr>
        <w:widowControl w:val="0"/>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Előképző évfolyamok</w:t>
      </w:r>
    </w:p>
    <w:p w:rsidR="00DE7C85" w:rsidRPr="00C151F4" w:rsidRDefault="00DE7C85" w:rsidP="001712B0">
      <w:pPr>
        <w:spacing w:after="0" w:line="240" w:lineRule="auto"/>
        <w:jc w:val="both"/>
        <w:outlineLvl w:val="0"/>
        <w:rPr>
          <w:rFonts w:ascii="Cambria" w:eastAsia="Calibri" w:hAnsi="Cambria" w:cs="Times New Roman"/>
          <w:b/>
          <w:bCs/>
          <w:sz w:val="24"/>
          <w:szCs w:val="24"/>
        </w:rPr>
      </w:pPr>
      <w:r w:rsidRPr="00C151F4">
        <w:rPr>
          <w:rFonts w:ascii="Cambria" w:eastAsia="Calibri" w:hAnsi="Cambria" w:cs="Times New Roman"/>
          <w:b/>
          <w:bCs/>
          <w:sz w:val="24"/>
          <w:szCs w:val="24"/>
        </w:rPr>
        <w:t>1. évfolyam</w:t>
      </w:r>
    </w:p>
    <w:p w:rsidR="00DE7C85" w:rsidRPr="00C151F4" w:rsidRDefault="00DE7C85" w:rsidP="001712B0">
      <w:pPr>
        <w:widowControl w:val="0"/>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 csoportos játékhoz szükséges képességek és készségek (egyensúly–, ritmus és térérzékelés) fejlesztése. </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munka természetes igényének, a megfelelő munkafegyelemnek, önkontrollnak a kialakítása.</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Ismeretszerzési, tanulási és problémamegoldó képesség, kifejezőkészség fejlesztése (a beszéd, a zene, a mozgás összekapcsolása).</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fizikai állóképességének, tánc iránti szeretetének, technikai tudásának fejlesztése.</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 xml:space="preserve">Tananyag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Egyszerű mozgások (járás, futás, különböző irányú lépések, ugrás, fordulat)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helyes testtartás megtanítása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Gimnasztikai gyakorlatok (játékos formában, utánzással)</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Rávezető gyakorlatok (testsúlyáthelyezés, súlyos és súlytalan lépés, helyzet)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irányok, térformák tudatos használata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Ritmikai gyakorlatok (hangjegyérték gyakorlatok, tempógyakorlatok)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Játékos táncok, gyermektáncok (Petronella, Hacke–spitze, Kis kacsa fürdik, Olálá, Kerek a káposzta, Letkiss…)</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2/4–es, 3/4–es, 4/4–es játékos táncokat, gyermektáncokat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csoportos táncolás magatartásformáinak betartására, legyen nyitott, érdeklődő, fogékony, együttműködő és problémamegoldó</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 xml:space="preserve"> 2.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megfigyelőképesség, emlékezés és gondolkodás képességének fejlesztése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rögtönzési és együttműködési képesség fejlesztése (indítás, megállítás, gyorsítás, lassítás)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megismerő– és befogadóképesség (az alapmotívumok és variációs lehetőségek) fejlesztése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Tér–, forma–, stílus– és ritmusérzék fejlesztése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Alapfogalmak tudatos alkalmazása</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sz w:val="24"/>
          <w:szCs w:val="24"/>
        </w:rPr>
        <w:t>A társastánc alapmozdulatainak bővítése (rézsút irányú lépések, jobbra fordulat, balra fordulat)</w:t>
      </w:r>
    </w:p>
    <w:p w:rsidR="00DE7C85" w:rsidRPr="00C151F4" w:rsidRDefault="00DE7C85" w:rsidP="001712B0">
      <w:pPr>
        <w:spacing w:after="0" w:line="240" w:lineRule="auto"/>
        <w:jc w:val="both"/>
        <w:rPr>
          <w:rFonts w:ascii="Cambria" w:eastAsia="Calibri" w:hAnsi="Cambria" w:cs="Times New Roman"/>
          <w:strike/>
          <w:sz w:val="24"/>
          <w:szCs w:val="24"/>
        </w:rPr>
      </w:pPr>
      <w:r w:rsidRPr="00C151F4">
        <w:rPr>
          <w:rFonts w:ascii="Cambria" w:eastAsia="Calibri" w:hAnsi="Cambria" w:cs="Times New Roman"/>
          <w:sz w:val="24"/>
          <w:szCs w:val="24"/>
        </w:rPr>
        <w:t>Ritmikai gyakorlatok (ritmusra történő járás, taps, ütemgyakorlatok, ütemfajták)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lastRenderedPageBreak/>
        <w:t>Dinamikus gyakorlatok (lendítések, emelések, hajlítások, nyújtások, fordítások, forgások)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Gyermektáncok, divattáncok, nemzeti táncok (Country, Stomp, Disco Cha–cha–cha, Boogie–woogie, Polka, Csárdás…)</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társastánc alapfogalmait, alapmozdulatait, továbbá az évfolyamon tanult gyermektáncokat, divattáncokat, nemzeti táncokat.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térben történő eligazodásra, a zenei lüktetések felismerésére. Tudjon a partnerrel, a csoporttal megfelelően kommunikálni</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gyermektáncok, divattáncok, nemzeti táncok leírását tartalmazó kiadványok, jegyzetek, ritmikával foglalkozó könyvek, a táncok zenéit tartalmazó CD–k, a terem méretének megfelelő audio készülék: CD lejátszó</w:t>
      </w:r>
    </w:p>
    <w:p w:rsidR="00DE7C85" w:rsidRPr="00C151F4" w:rsidRDefault="00DE7C85" w:rsidP="001712B0">
      <w:pPr>
        <w:spacing w:after="0" w:line="240" w:lineRule="auto"/>
        <w:jc w:val="both"/>
        <w:outlineLvl w:val="0"/>
        <w:rPr>
          <w:rFonts w:ascii="Cambria" w:eastAsia="Calibri" w:hAnsi="Cambria" w:cs="Times New Roman"/>
          <w:b/>
          <w:i/>
          <w:iCs/>
          <w:sz w:val="24"/>
          <w:szCs w:val="24"/>
        </w:rPr>
      </w:pPr>
    </w:p>
    <w:p w:rsidR="00DE7C85" w:rsidRPr="00C151F4" w:rsidRDefault="00DE7C85" w:rsidP="001712B0">
      <w:pPr>
        <w:spacing w:after="0" w:line="240" w:lineRule="auto"/>
        <w:jc w:val="both"/>
        <w:outlineLvl w:val="0"/>
        <w:rPr>
          <w:rFonts w:ascii="Cambria" w:eastAsia="Calibri" w:hAnsi="Cambria" w:cs="Times New Roman"/>
          <w:b/>
          <w:i/>
          <w:iCs/>
          <w:sz w:val="24"/>
          <w:szCs w:val="24"/>
        </w:rPr>
      </w:pPr>
    </w:p>
    <w:p w:rsidR="00DE7C85" w:rsidRPr="00C151F4" w:rsidRDefault="00DE7C85" w:rsidP="001712B0">
      <w:pPr>
        <w:spacing w:after="0" w:line="240" w:lineRule="auto"/>
        <w:jc w:val="both"/>
        <w:outlineLvl w:val="0"/>
        <w:rPr>
          <w:rFonts w:ascii="Cambria" w:eastAsia="Calibri" w:hAnsi="Cambria" w:cs="Times New Roman"/>
          <w:b/>
          <w:i/>
          <w:iCs/>
          <w:sz w:val="24"/>
          <w:szCs w:val="24"/>
        </w:rPr>
      </w:pPr>
      <w:r w:rsidRPr="00C151F4">
        <w:rPr>
          <w:rFonts w:ascii="Cambria" w:eastAsia="Calibri" w:hAnsi="Cambria" w:cs="Times New Roman"/>
          <w:b/>
          <w:i/>
          <w:iCs/>
          <w:sz w:val="24"/>
          <w:szCs w:val="24"/>
        </w:rPr>
        <w:t>TÁRSASTÁNC</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társastánc tanterv játékos tevékenységi formákon, képességfejlesztő gyakorlatokon és improvizációs feladatokon keresztül fejleszti a tanuló érzelmi, értelmi, szociális és fizikai képességeit, gazdagítja önkifejezési formáit. A társastánc tantárgyat két év előképző után tíz éven át tanulják a tanulók. Az egymásra épülő, folyamatosan nehezedő táncok és azok motívumai jutatják el a tanulót az egyre magasabb szintű tánctudáshoz. A kompetenciaalapú tartalom, tanterv olyan területekre hívja fel a figyelmet, mint az együttműködés, a kritikus gondolkodás, az önbecsülés, a felelősségérzet és a tolerancia.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művészeti munka eljuttatja a tanulót az alkotó munkához, mely hozzájárul a harmonikus, gazdag érzelemvilágú, egészséges gondolkodású személyiség kialakításához. A csoportos tanulás, az órákon való megmutatkozás lehetősége, a közös utazások, a bemutatók sikerei összekovácsolják a tanulókat, ezért igen nagy közösségformáló hatással bírnak.</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Alapfokú évfolyamok</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1.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xml:space="preserve">– Az önálló ismeretszerzés, a folyamatos tanulás igényének kialakítása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Az egyénnel és a csoporttal a hatékony és megfelelő kommunikálás elősegítése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ritmusérzék, technikai tudás, kezdeményezőkészség, az improvizációs készség fejlesztése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A világtáncok kezdő, haladó motívumai, kombinációi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páros tánc szabályai (tánctartás, a vezetés és követés, közlekedés a táncparketten)</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táncos alkalmakkor való viselkedés szabályai (bemutatkozás, felkérés, lekérés, leköszönés)</w:t>
      </w:r>
    </w:p>
    <w:p w:rsidR="00DE7C85" w:rsidRPr="00C151F4" w:rsidRDefault="00DE7C85" w:rsidP="001712B0">
      <w:pPr>
        <w:spacing w:after="0" w:line="240" w:lineRule="auto"/>
        <w:jc w:val="both"/>
        <w:rPr>
          <w:rFonts w:ascii="Cambria" w:eastAsia="Calibri" w:hAnsi="Cambria" w:cs="Times New Roman"/>
          <w:b/>
          <w:bCs/>
          <w:sz w:val="24"/>
          <w:szCs w:val="24"/>
        </w:rPr>
      </w:pPr>
    </w:p>
    <w:p w:rsidR="00214A88" w:rsidRDefault="00214A88" w:rsidP="001712B0">
      <w:pPr>
        <w:spacing w:after="0" w:line="240" w:lineRule="auto"/>
        <w:jc w:val="both"/>
        <w:outlineLvl w:val="0"/>
        <w:rPr>
          <w:rFonts w:ascii="Cambria" w:eastAsia="Calibri" w:hAnsi="Cambria" w:cs="Times New Roman"/>
          <w:b/>
          <w:bCs/>
          <w:i/>
          <w:iCs/>
          <w:sz w:val="24"/>
          <w:szCs w:val="24"/>
        </w:rPr>
      </w:pPr>
    </w:p>
    <w:p w:rsidR="00214A88" w:rsidRDefault="00214A88" w:rsidP="001712B0">
      <w:pPr>
        <w:spacing w:after="0" w:line="240" w:lineRule="auto"/>
        <w:jc w:val="both"/>
        <w:outlineLvl w:val="0"/>
        <w:rPr>
          <w:rFonts w:ascii="Cambria" w:eastAsia="Calibri" w:hAnsi="Cambria" w:cs="Times New Roman"/>
          <w:b/>
          <w:bCs/>
          <w:i/>
          <w:i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b/>
          <w:bCs/>
          <w:sz w:val="24"/>
          <w:szCs w:val="24"/>
        </w:rPr>
        <w:t xml:space="preserve"> </w:t>
      </w:r>
      <w:r w:rsidRPr="00C151F4">
        <w:rPr>
          <w:rFonts w:ascii="Cambria" w:eastAsia="Calibri" w:hAnsi="Cambria" w:cs="Times New Roman"/>
          <w:sz w:val="24"/>
          <w:szCs w:val="24"/>
        </w:rPr>
        <w:t>a világtáncok kezdő, haladó motívumait, tanult kombinációit, a korok szokásait, viselkedési szabályait, magatartásformáit</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táncos alkalmakkor a tanultak gyakorlati alkalmazására, a világtáncok alapjainak kombinálására</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2.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standard és a latin–amerikai táncok helyes testtartásának kialakítása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térben való tájékozódás, a lábtechnika, a ritmusérzék, a hallás fejlesztése, a közösségtudat formálása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megfelelő táncos magatartásmód kialakítása, mások elfogadása, a szocializációs folyamatok elősegítése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partnerek közötti kommunikáció javítása</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standard és a latin tánctartás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ritmusok, ritmikák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Táncirányok (Alignment)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Lábpozíciók (Feet Positions), Lábmunka (Foot Work)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Angol keringő Closed changes, Natural turn, Reverse turn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Tangó Walk, Progressive side step, Progressive link, Closed promenade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Quickstep Quarter turn to right, Quarter turn to left (heel pivot), Natural turn, Progressive chasse, Forward lock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Cha–cha–cha Time step, Close basic, Open basic, Fan, Hockey stick, Check from OCPP, </w:t>
      </w:r>
      <w:proofErr w:type="gramStart"/>
      <w:r w:rsidRPr="00C151F4">
        <w:rPr>
          <w:rFonts w:ascii="Cambria" w:eastAsia="Calibri" w:hAnsi="Cambria" w:cs="Times New Roman"/>
          <w:sz w:val="24"/>
          <w:szCs w:val="24"/>
        </w:rPr>
        <w:t>Check  from</w:t>
      </w:r>
      <w:proofErr w:type="gramEnd"/>
      <w:r w:rsidRPr="00C151F4">
        <w:rPr>
          <w:rFonts w:ascii="Cambria" w:eastAsia="Calibri" w:hAnsi="Cambria" w:cs="Times New Roman"/>
          <w:sz w:val="24"/>
          <w:szCs w:val="24"/>
        </w:rPr>
        <w:t xml:space="preserve"> OPP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Rumba Basic movement, Alternative basic movement, Forward walks in close hold, Backward walks in close hold, Fan, Hockey stick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Jive Basic in place, Basic in fallaway, Change of place right to left, Change of place left to right alaplépései</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lépéseket, azok ritmikáját, a standard és latin táncokra jellemző testtartást, a helyes lábmunkát, a lépések irányait, a táncirányokat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partnerével harmóniában a tanult táncanyag újraalkotására, a tanórákon megfelelő fizikai és szellemi erőnléttel részt venni</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3.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xml:space="preserve">– A standard és a latin–amerikai táncok alaplépéseiben alkalmazott forgásmennyiség, a használt akciók elsajátítása valamint a tanult lépésekből álló kombinációkon és etűdökön keresztül a táncokra jellemző stílusos előadásmód kialakítása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mozgáskoordináció, mozgásemlékezet, fizikai állóképesség fejlesztése, a zenei beosztáshoz, frázisokhoz való igazodás, a zenei hangsúlyok tudatosítása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technikai elemek alkalmazása, az egymást segítő táncos partnerkapcsolat kialakítása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nemzetközi táncanyag elmélyítése, a tanult táncok technikai tökéletesítése</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214A88" w:rsidRDefault="00214A88" w:rsidP="001712B0">
      <w:pPr>
        <w:spacing w:after="0" w:line="240" w:lineRule="auto"/>
        <w:jc w:val="both"/>
        <w:outlineLvl w:val="0"/>
        <w:rPr>
          <w:rFonts w:ascii="Cambria" w:eastAsia="Calibri" w:hAnsi="Cambria" w:cs="Times New Roman"/>
          <w:b/>
          <w:bCs/>
          <w:i/>
          <w:i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latin táncokban használt akciók (Action Used)</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standard táncokban alkalmazott forgásmennyiség (Amount of Turn)</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Angol keringő Natural spin turn, Whisk, Chasse from promenade position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Tangó Rock turn, Open reverse turn lady outside, Back corté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Quickstep Natural turn with hesitation, Natural pivot turn, Natural spin turn, Chasse reverse turn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Cha–cha–cha Spot turn to left, Spot turn to right, Under arm turn to right, Under arm turn to left, Shoulder to shoulder, Hand to hand, Open hip twist, Turkish towel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Rumba Spot turn to left, Spot turn to right, Under arm turn to left, Under arm turn to right, Check from OCPP, Check from OPP, Hand to hand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Jive Link, Change of hands behind back, American spin, Left shoulder shove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tanult alaplépésekből és alapfigurákból összeállított kombinációk és etűdök</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 xml:space="preserve"> </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lépéseket, az alkalmazott forgásmennyiséget és a használt akciókat, az alaplépésekből és alap figurákból összeállított kombinációkat és etűdöket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tanult technikák alkalmazására, a kombinációk és etűdök párban történő, stílusos előadására, a táncos–táncosnő harmonikus kapcsolat kialakítására</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4.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latin táncok alaplépéseiben és alapfiguráiban alkalmazott testfordulatok elsajátítása, a standard táncok alaplépéseiben és alapfiguráiban használt emelkedés, süllyedés fejlesztése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térbeli tájékozódás, előadói készség javítása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megfelelő viselkedésmódok kialakítása, az illemszabályok alkalmazása</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sz w:val="24"/>
          <w:szCs w:val="24"/>
        </w:rPr>
        <w:t>– Stílusos előadásmód, tudatos gyakorlás</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latin táncokban alkalmazott testfordulatok (Body Turn)</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standard táncokban használt emelkedés, süllyedés (Rise and Fall)</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Slowfox Feather, Three step, Natural turn, Reverse turn, Closed impetus and feather finish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Angol keringő Closed impetus, Hesitation change, Outside change alap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Tangó Open reverse turn lady in line, Progressive side step reverse turn alap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Quickstep Closed impetus, Back lock alap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Samba Natural basic movement, Reverse basic movement, Side basic movement, Outside basic movement, Progressive basic movement, Whisks to left, Whisks to right, Promenade samba walks, Side samba walk, Stationary samba walks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Cha–cha–cha Alemana, Cross basic, Cuban break in Open position alap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Rumba Natural top, Close hip twist, Alemana alap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Jive Curly whip, Whip, Throwaway whip alap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tanult alaplépésekből és alapfigurákból összeállított koreográfiák</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alaplépéseket, alapfigurákat és az ezekből összeállított etűdöket, az alkalmazott testfordulatokat valamint az emelkedést és süllyedést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lastRenderedPageBreak/>
        <w:t>A tanuló legyen képes</w:t>
      </w:r>
      <w:r w:rsidRPr="00C151F4">
        <w:rPr>
          <w:rFonts w:ascii="Cambria" w:eastAsia="Calibri" w:hAnsi="Cambria" w:cs="Times New Roman"/>
          <w:sz w:val="24"/>
          <w:szCs w:val="24"/>
        </w:rPr>
        <w:t xml:space="preserve"> a tanult technikák párban történő alkalmazására, az etűdök pontos kivitelezésére</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5.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standard táncokban használt ellentétes törzsmozdulat és testhajlás elsajátítása az alapfigurákban</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tanulói előadói készség, ritmusérzék, mozgásemlékezet fejlesztése, stílusérzék kialakítása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Az önálló alkotás, a szabad improvizáció fejlesztése, a koreográfiák élményszerű előadása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múlt és jelen értékeinek befogadása, a tánc és társművészetek iránti érdeklődés felkeltése</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Ellentétes törzsmozdulat (CBM) és a testhajlás (Sway) fogalma</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sz w:val="24"/>
          <w:szCs w:val="24"/>
        </w:rPr>
        <w:t xml:space="preserve">A Bécsi keringő </w:t>
      </w:r>
      <w:r w:rsidRPr="00C151F4">
        <w:rPr>
          <w:rFonts w:ascii="Cambria" w:eastAsia="Calibri" w:hAnsi="Cambria" w:cs="Times New Roman"/>
          <w:i/>
          <w:iCs/>
          <w:sz w:val="24"/>
          <w:szCs w:val="24"/>
        </w:rPr>
        <w:t>Natural turn, Change from natural to reverse, Change from reverse to natural</w:t>
      </w:r>
      <w:r w:rsidRPr="00C151F4">
        <w:rPr>
          <w:rFonts w:ascii="Cambria" w:eastAsia="Calibri" w:hAnsi="Cambria" w:cs="Times New Roman"/>
          <w:sz w:val="24"/>
          <w:szCs w:val="24"/>
        </w:rPr>
        <w:t xml:space="preserve">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Slowfox Natural weave, Change of direction, Basic weave alapfigurái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Angol keringő Reverse corté, Back whisk, Basic weave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Tangó Open promenade, Left foot and right foot rocks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Quickstep Reverse pivot, Progressive chasse to right, Tipple chasse to right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Paso doble Appel, Basic movement, Sur place, Chasses, Elevations, Huit alaplépései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Cha–cha–cha Cuban break in open CPP, Split Cuban break in OCPP, Split Cuban break from OCPP and OPP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Rumba Open hip twist, Side steps, Shoulder to shoulder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Jive Double cross whip, Stop and go, Rolling of the arm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Samba Reverse turn, Corta jaca, Travelling botafogos, Shadow botafogos, Promenade botafogo alapfigurái</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alapfigurákat, az ezekből összeállított etűdöket, az ellentétes törzsmozdulat és a testhajlás fogalmát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alkalmazni a standard táncokban használt ellentétes testmozdulatot és a testhajlást </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6.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Az új táncok alaplépéseinek elsajátítása és a már ismert táncok alapfiguráinak egymásra épülése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xml:space="preserve">– A koncentrálóképesség, kombinációs készség, rendszerszemlélet fejlesztése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A tanult technikai elemek együttes alkalmazása, a technikai elemek összefüggéseinek felismerése</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Bécsi keringő Reverse turn alapfigurája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Angol keringő Double reverse spin, Reverse pivot, Back lock, Progressive chasse to right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Tangó Natural twist turn, Natural Promenade turn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lastRenderedPageBreak/>
        <w:t>A Quickstep Running finish, Natural turn and back lock, Double reverse spin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Slowfox Closed telemark, Open telemark and feather ending, Top spin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Paso doble Attack, Separation, Sixteen, Twist turn, Promenade, Promenade close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Cha–cha–cha Changing feet variációk 1, 2, 3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Rumba Forward walks in shadow position, Alemana from open facing position with handshake hold, Advanced opening out movement,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Samba Travelling voltas, Criss </w:t>
      </w:r>
      <w:proofErr w:type="gramStart"/>
      <w:r w:rsidRPr="00C151F4">
        <w:rPr>
          <w:rFonts w:ascii="Cambria" w:eastAsia="Calibri" w:hAnsi="Cambria" w:cs="Times New Roman"/>
          <w:sz w:val="24"/>
          <w:szCs w:val="24"/>
        </w:rPr>
        <w:t>cross ,</w:t>
      </w:r>
      <w:proofErr w:type="gramEnd"/>
      <w:r w:rsidRPr="00C151F4">
        <w:rPr>
          <w:rFonts w:ascii="Cambria" w:eastAsia="Calibri" w:hAnsi="Cambria" w:cs="Times New Roman"/>
          <w:sz w:val="24"/>
          <w:szCs w:val="24"/>
        </w:rPr>
        <w:t xml:space="preserve"> Volta spot turn to right for lady, Volta spot turn to left for lady, Continuous volta spot turn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Jive Promenade walks slow, Promenade walks quick, Change of place with double spin haladólépései</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standard és latin táncok alaplépéseit, alapfiguráit, a Slowfox és a Jive tanult haladólépéseit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tanult lépések letáncolására szólóban és párban</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 az alapfokú évfolyamok elvégzése után</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Times New Roman" w:hAnsi="Cambria" w:cs="Times New Roman"/>
          <w:b/>
          <w:bCs/>
          <w:i/>
          <w:iCs/>
          <w:sz w:val="24"/>
          <w:szCs w:val="24"/>
          <w:lang w:eastAsia="hu-HU"/>
        </w:rPr>
      </w:pPr>
      <w:bookmarkStart w:id="30" w:name="pr6921"/>
      <w:bookmarkEnd w:id="30"/>
      <w:r w:rsidRPr="00C151F4">
        <w:rPr>
          <w:rFonts w:ascii="Cambria" w:eastAsia="Times New Roman" w:hAnsi="Cambria" w:cs="Times New Roman"/>
          <w:b/>
          <w:bCs/>
          <w:i/>
          <w:iCs/>
          <w:sz w:val="24"/>
          <w:szCs w:val="24"/>
          <w:lang w:eastAsia="hu-HU"/>
        </w:rPr>
        <w:t xml:space="preserve">A tanuló ismerje </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világtáncok kezdő– és haladólépéseit, tanult kombinációit, a korok szokásait, viselkedési szabályait, magatartásformáit</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standard táncok (Angol keringő, Tangó, Bécsi keringő, Slowfox, Quickstep) alaplépéseit, alapfiguráit, a latin–amerikai táncok (Samba, Cha–cha–cha, Rumba, Paso doble, Jive) alaplépéseit, alapfiguráit és tánctechnikai feladatait, a Slowfox és a Jive tanult haladólépéseit</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szakkifejezéseket, fogalmakat, a szakmai anyagok hozzáférési lehetőségét</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táncparkett szabályait</w:t>
      </w:r>
    </w:p>
    <w:p w:rsidR="00DE7C85" w:rsidRPr="00C151F4" w:rsidRDefault="00DE7C85" w:rsidP="001712B0">
      <w:pPr>
        <w:spacing w:after="0" w:line="240" w:lineRule="auto"/>
        <w:jc w:val="both"/>
        <w:rPr>
          <w:rFonts w:ascii="Cambria" w:eastAsia="Times New Roman" w:hAnsi="Cambria" w:cs="Times New Roman"/>
          <w:sz w:val="24"/>
          <w:szCs w:val="24"/>
          <w:lang w:eastAsia="hu-HU"/>
        </w:rPr>
      </w:pPr>
    </w:p>
    <w:p w:rsidR="00DE7C85" w:rsidRPr="00C151F4" w:rsidRDefault="00DE7C85" w:rsidP="001712B0">
      <w:pPr>
        <w:spacing w:after="0" w:line="240" w:lineRule="auto"/>
        <w:jc w:val="both"/>
        <w:rPr>
          <w:rFonts w:ascii="Cambria" w:eastAsia="Times New Roman" w:hAnsi="Cambria" w:cs="Times New Roman"/>
          <w:b/>
          <w:bCs/>
          <w:i/>
          <w:iCs/>
          <w:sz w:val="24"/>
          <w:szCs w:val="24"/>
          <w:lang w:eastAsia="hu-HU"/>
        </w:rPr>
      </w:pPr>
      <w:r w:rsidRPr="00C151F4">
        <w:rPr>
          <w:rFonts w:ascii="Cambria" w:eastAsia="Times New Roman" w:hAnsi="Cambria" w:cs="Times New Roman"/>
          <w:b/>
          <w:bCs/>
          <w:i/>
          <w:iCs/>
          <w:sz w:val="24"/>
          <w:szCs w:val="24"/>
          <w:lang w:eastAsia="hu-HU"/>
        </w:rPr>
        <w:t xml:space="preserve">A tanuló legyen képes </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tanultak gyakorlati alkalmazására és a világtáncok alapjainak kombinálására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Az általánosan elfogadott viselkedési szabályok gyakorlati alkalmazására, a közösségépítésre. A másság elfogadására, véleménynyilvánításra és a demokratikus magatartásformák elsajátítására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bookmarkStart w:id="31" w:name="pr6922"/>
      <w:bookmarkEnd w:id="31"/>
      <w:r w:rsidRPr="00C151F4">
        <w:rPr>
          <w:rFonts w:ascii="Cambria" w:eastAsia="Times New Roman" w:hAnsi="Cambria" w:cs="Times New Roman"/>
          <w:sz w:val="24"/>
          <w:szCs w:val="24"/>
          <w:lang w:eastAsia="hu-HU"/>
        </w:rPr>
        <w:t>A tanult táncok (kombinációk, etűdök, koreográfiák) pontos és stílusos előadására, a páros és csoportos feladatok végrehajtására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fogalmak megértésére, értelmezésére, a helyes és kreatív nyelvhasználatra a társadalmi és kulturális tevékenység során.  Anyanyelvén és a nemzetközi táncnyelven kommunikálni</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térben történő eligazodásra, a zenei lüktetési rendhez, zenei egységhez való igazodásra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bookmarkStart w:id="32" w:name="pr6923"/>
      <w:bookmarkStart w:id="33" w:name="pr6924"/>
      <w:bookmarkStart w:id="34" w:name="pr6925"/>
      <w:bookmarkStart w:id="35" w:name="pr6926"/>
      <w:bookmarkEnd w:id="32"/>
      <w:bookmarkEnd w:id="33"/>
      <w:bookmarkEnd w:id="34"/>
      <w:bookmarkEnd w:id="35"/>
      <w:r w:rsidRPr="00C151F4">
        <w:rPr>
          <w:rFonts w:ascii="Cambria" w:eastAsia="Times New Roman" w:hAnsi="Cambria" w:cs="Times New Roman"/>
          <w:sz w:val="24"/>
          <w:szCs w:val="24"/>
          <w:lang w:eastAsia="hu-HU"/>
        </w:rPr>
        <w:t>Az önálló feladatvállalásra, az önálló ismeretszerzésre</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Művészi előadásra, az improvizációra, az alapfokú művészeti vizsga követelményeinek teljesítésére</w:t>
      </w:r>
    </w:p>
    <w:p w:rsidR="00DE7C85" w:rsidRPr="00C151F4" w:rsidRDefault="00DE7C85" w:rsidP="001712B0">
      <w:pPr>
        <w:spacing w:after="0" w:line="240" w:lineRule="auto"/>
        <w:jc w:val="both"/>
        <w:rPr>
          <w:rFonts w:ascii="Cambria" w:eastAsia="Times New Roman" w:hAnsi="Cambria" w:cs="Times New Roman"/>
          <w:sz w:val="24"/>
          <w:szCs w:val="24"/>
          <w:lang w:eastAsia="hu-HU"/>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A művészeti alapvizsga követelményei</w:t>
      </w:r>
    </w:p>
    <w:p w:rsidR="00DE7C85" w:rsidRPr="00C151F4" w:rsidRDefault="00DE7C85" w:rsidP="001712B0">
      <w:pPr>
        <w:spacing w:after="0" w:line="240" w:lineRule="auto"/>
        <w:jc w:val="both"/>
        <w:outlineLvl w:val="0"/>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A vizsga részei</w:t>
      </w: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sz w:val="24"/>
          <w:szCs w:val="24"/>
        </w:rPr>
        <w:t xml:space="preserve">A vizsga gyakorlati vizsgából áll </w:t>
      </w:r>
    </w:p>
    <w:p w:rsidR="00DE7C85" w:rsidRPr="00C151F4" w:rsidRDefault="00DE7C85" w:rsidP="001712B0">
      <w:pPr>
        <w:spacing w:after="0" w:line="240" w:lineRule="auto"/>
        <w:jc w:val="both"/>
        <w:outlineLvl w:val="0"/>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 xml:space="preserve"> A vizsga tantárgya és időtartama</w:t>
      </w:r>
      <w:bookmarkStart w:id="36" w:name="pr6957"/>
      <w:bookmarkEnd w:id="36"/>
      <w:r w:rsidRPr="00C151F4">
        <w:rPr>
          <w:rFonts w:ascii="Cambria" w:eastAsia="Calibri" w:hAnsi="Cambria" w:cs="Times New Roman"/>
          <w:i/>
          <w:iCs/>
          <w:sz w:val="24"/>
          <w:szCs w:val="24"/>
        </w:rPr>
        <w:t>:</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Társastánc főtárgy, 20–25 perc</w:t>
      </w:r>
    </w:p>
    <w:p w:rsidR="00DE7C85" w:rsidRPr="00C151F4" w:rsidRDefault="00DE7C85" w:rsidP="001712B0">
      <w:pPr>
        <w:spacing w:after="0" w:line="240" w:lineRule="auto"/>
        <w:jc w:val="both"/>
        <w:outlineLvl w:val="0"/>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A vizsga tartalma</w:t>
      </w:r>
      <w:bookmarkStart w:id="37" w:name="pr6956"/>
      <w:bookmarkEnd w:id="37"/>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társastánc gyakorlati vizsga a szaktanár által összeállított tánckombinációk bemutatásából áll</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tanulók párosan, csoportos formában, önálló előadásban mutatják be a táncokat 2–2 percben, miközben számot adnak a standard és latin tánctartás, a különböző ritmusok, stílusok, táncirányok, tánctechnikák ismeretéről</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standard táncok (Angol keringő, Tangó, Bécsi keringő, Slowfox, Quickstep) alaplépései, alapfigurái, a latin–amerikai (Samba, Cha–cha–cha, Rumba, Paso doble, Jive) táncok alaplépései, alapfigurái, a Slowfox (Closed telemark, Open telemark and feather ending, Top spin) és a Jive (Promenade walks slow, Promenade walks quick, Change of place with double spin) haladó</w:t>
      </w:r>
      <w:bookmarkStart w:id="38" w:name="pr6959"/>
      <w:bookmarkStart w:id="39" w:name="pr6960"/>
      <w:bookmarkStart w:id="40" w:name="pr6973"/>
      <w:bookmarkEnd w:id="38"/>
      <w:bookmarkEnd w:id="39"/>
      <w:bookmarkEnd w:id="40"/>
      <w:r w:rsidRPr="00C151F4">
        <w:rPr>
          <w:rFonts w:ascii="Cambria" w:eastAsia="Calibri" w:hAnsi="Cambria" w:cs="Times New Roman"/>
          <w:sz w:val="24"/>
          <w:szCs w:val="24"/>
        </w:rPr>
        <w:t>lépései</w:t>
      </w:r>
    </w:p>
    <w:p w:rsidR="00DE7C85" w:rsidRPr="00C151F4" w:rsidRDefault="00DE7C85" w:rsidP="001712B0">
      <w:pPr>
        <w:spacing w:after="0" w:line="240" w:lineRule="auto"/>
        <w:jc w:val="both"/>
        <w:outlineLvl w:val="0"/>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A vizsga értékelése</w:t>
      </w:r>
      <w:bookmarkStart w:id="41" w:name="pr6974"/>
      <w:bookmarkStart w:id="42" w:name="pr6975"/>
      <w:bookmarkEnd w:id="41"/>
      <w:bookmarkEnd w:id="42"/>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standard táncok és a latin–amerikai táncok kombinációinak pontos kivitelezése,</w:t>
      </w:r>
      <w:bookmarkStart w:id="43" w:name="pr6976"/>
      <w:bookmarkEnd w:id="43"/>
      <w:r w:rsidRPr="00C151F4">
        <w:rPr>
          <w:rFonts w:ascii="Cambria" w:eastAsia="Calibri" w:hAnsi="Cambria" w:cs="Times New Roman"/>
          <w:sz w:val="24"/>
          <w:szCs w:val="24"/>
        </w:rPr>
        <w:t xml:space="preserve">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zene és a tánc összhangjának betartása</w:t>
      </w:r>
      <w:bookmarkStart w:id="44" w:name="pr6977"/>
      <w:bookmarkEnd w:id="44"/>
      <w:r w:rsidRPr="00C151F4">
        <w:rPr>
          <w:rFonts w:ascii="Cambria" w:eastAsia="Calibri" w:hAnsi="Cambria" w:cs="Times New Roman"/>
          <w:sz w:val="24"/>
          <w:szCs w:val="24"/>
        </w:rPr>
        <w:t xml:space="preserve">,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technikai biztonság</w:t>
      </w:r>
      <w:bookmarkStart w:id="45" w:name="pr6978"/>
      <w:bookmarkEnd w:id="45"/>
      <w:r w:rsidRPr="00C151F4">
        <w:rPr>
          <w:rFonts w:ascii="Cambria" w:eastAsia="Calibri" w:hAnsi="Cambria" w:cs="Times New Roman"/>
          <w:sz w:val="24"/>
          <w:szCs w:val="24"/>
        </w:rPr>
        <w:t xml:space="preserve">,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tánc stílusának megfelelő előadásmód,</w:t>
      </w:r>
      <w:bookmarkStart w:id="46" w:name="pr6979"/>
      <w:bookmarkEnd w:id="46"/>
      <w:r w:rsidRPr="00C151F4">
        <w:rPr>
          <w:rFonts w:ascii="Cambria" w:eastAsia="Calibri" w:hAnsi="Cambria" w:cs="Times New Roman"/>
          <w:sz w:val="24"/>
          <w:szCs w:val="24"/>
        </w:rPr>
        <w:t xml:space="preserve">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térfegyelem és figyelmes együttműködés a csoportos munkában.</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Továbbképző évfolyamok</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7.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koreográfiakészítés, a táncszerkesztési elvek gyakorlati alkalmazása, a tanult táncok alaplépéseinek és alapfiguráinak, haladólépéseinek és haladó figuráinak alkalmazása során.</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stílusérzék, előadói készség, koncentrálóképesség fejlesztése.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Az önállóan készített, rövid koreográfiákban a standard és latin táncok stílusjegyeinek alkalmazása.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xml:space="preserve">– Belső igény kialakítása a különböző stílusirányzatokkal való találkozásra. </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outlineLvl w:val="0"/>
        <w:rPr>
          <w:rFonts w:ascii="Cambria" w:eastAsia="Calibri" w:hAnsi="Cambria" w:cs="Times New Roman"/>
          <w:b/>
          <w:bCs/>
          <w:sz w:val="24"/>
          <w:szCs w:val="24"/>
        </w:rPr>
      </w:pPr>
      <w:r w:rsidRPr="00C151F4">
        <w:rPr>
          <w:rFonts w:ascii="Cambria" w:eastAsia="Calibri" w:hAnsi="Cambria" w:cs="Times New Roman"/>
          <w:sz w:val="24"/>
          <w:szCs w:val="24"/>
        </w:rPr>
        <w:t>A koreográfiakészítés szabályai és a táncszerkesztési elvek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Angol keringő Weave from promenade position, Closed telemark, Open telemark and cross hesitation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Tangó Promenade link, Four step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Slowfox Hover feather, Hover telemark, Natural telemark, Hover cross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Quickstep Quick open reverse, Fishtail, Running right turn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Paso doble Promenade to counter promenade, Grand circle, </w:t>
      </w:r>
      <w:proofErr w:type="gramStart"/>
      <w:r w:rsidRPr="00C151F4">
        <w:rPr>
          <w:rFonts w:ascii="Cambria" w:eastAsia="Calibri" w:hAnsi="Cambria" w:cs="Times New Roman"/>
          <w:sz w:val="24"/>
          <w:szCs w:val="24"/>
        </w:rPr>
        <w:t>La</w:t>
      </w:r>
      <w:proofErr w:type="gramEnd"/>
      <w:r w:rsidRPr="00C151F4">
        <w:rPr>
          <w:rFonts w:ascii="Cambria" w:eastAsia="Calibri" w:hAnsi="Cambria" w:cs="Times New Roman"/>
          <w:sz w:val="24"/>
          <w:szCs w:val="24"/>
        </w:rPr>
        <w:t xml:space="preserve"> passe, Banderillas, Syncopated separation alapfigurái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Samba Natural roll, Close rocks, Open rocks, Backward rocks, Plait, Circular voltas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Cha–cha–cha Open hip twist spiral, Natural top finish </w:t>
      </w:r>
      <w:proofErr w:type="gramStart"/>
      <w:r w:rsidRPr="00C151F4">
        <w:rPr>
          <w:rFonts w:ascii="Cambria" w:eastAsia="Calibri" w:hAnsi="Cambria" w:cs="Times New Roman"/>
          <w:sz w:val="24"/>
          <w:szCs w:val="24"/>
        </w:rPr>
        <w:t>A</w:t>
      </w:r>
      <w:proofErr w:type="gramEnd"/>
      <w:r w:rsidRPr="00C151F4">
        <w:rPr>
          <w:rFonts w:ascii="Cambria" w:eastAsia="Calibri" w:hAnsi="Cambria" w:cs="Times New Roman"/>
          <w:sz w:val="24"/>
          <w:szCs w:val="24"/>
        </w:rPr>
        <w:t>, Natural top finish B, Close hip twist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Rumba Opening out to right, Opening out to left, Spiral, Curl, Reverse top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lastRenderedPageBreak/>
        <w:t>A Jive Fallaway throwaway, Overturned change of place left to right, Ball change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standard és latin táncok stílusjegyei</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Paso doble alap figuráit, az Angol keringő, Tangó, Slowfox, Quickstep, Samba, Cha–cha–cha, Rumba, Jive haladólépéseit, a koreográfiakészítés szabályait, a táncszerkesztési elveket.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standard és latin táncok stílusos eltáncolására, önállóan etűdök összeállítására.</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8.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tanult lépések és figurák neveinek szakszerű használata, a szakkifejezések alkalmazása.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nyelvi kifejezőképesség fejlesztése.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táncos szakirodalom gyakorlati használata.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Szakkifejezések, fogalmak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Bécsi keringő Fleckerl haladó figurája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Angol keringő Open telemark and wing, Open impetus and cross hesitation, Open impetus and wing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Tangó Back open promenade, Outside swivels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Quickstep Four quick run, V6, Closed telemark haladólépések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Slowfox Open telemark natural turn to outside swivel and feather ending, Open impetus, Weave from PP, Reverse weave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Cha–cha–cha Closed hip twist spiral, Reverse top, Spiral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Rumba Opening out from reverse top, Fallaway, Cuban rocks, Rope spinning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Samba Closed volta, Contra botafogos, Samba locks in OPP, Samba locks in OCPP, Rhythm bounce, Simple volta, Methods of changing feet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Paso doble Fallaway whisk, Fallaway reverse, Spanish line, Flamenco taps, Chasse cape, Travelling spins from PP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Jive Windmill, Spanish arms haladó figurái</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haladólépéseket és haladó figurákat, a tanult szakkifejezéseket és fogalmakat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azok stílusos és pontos eltáncolására, a szaknyelv használatára</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9.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tanult lépések és figurák improvizatív használatának elősegítése.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kombinációs készség, mozgásemlékezet, ritmusérzék, zenei lüktetésrendhez való igazodás fejlesztése, a saját egyéni karakter kialakítása.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táncok stílusjegyeinek megismerése, a táncok stílusos megjelenítése.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zene és a tánc összefüggéseinek felismerése.</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214A88" w:rsidRDefault="00214A88" w:rsidP="001712B0">
      <w:pPr>
        <w:spacing w:after="0" w:line="240" w:lineRule="auto"/>
        <w:jc w:val="both"/>
        <w:outlineLvl w:val="0"/>
        <w:rPr>
          <w:rFonts w:ascii="Cambria" w:eastAsia="Calibri" w:hAnsi="Cambria" w:cs="Times New Roman"/>
          <w:b/>
          <w:bCs/>
          <w:i/>
          <w:i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Improvizációs szabályok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Bécsi keringő Contra check haladó figurája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Angol keringő Outside spin, Turning lock, Closed wing, Turning lock to right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Tangó Fallaway promenade, Four step change, Brush tap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Quickstep Six quick run, Zig–zag, back lock and running finish, Change of direction haladó figurák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Slowfox Natural twist turn, Curved feather to back feather, Natural zig–zag from PP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Cha–cha–cha Rope spinning, Sweetheart, Follow my leader, Curl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Rumba Sliding doors, Three alemanas, Fencing, Three threes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Paso doble Travelling spins from CPP, Changing feet variációk One beat hesitation, Syncopeted chasses, Left foot variation, Coup de pique haladólépései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Jive Toe heel swivels, Flicks into break, Simple spin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Samba Argentine crosses, Rolling off the arm, Three step turn, Cruzados walks, Cruzados locks haladó figurái</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az improvizáció szabályait, a standard és latin táncok tanult haladólépéseit és haladó figuráit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improvizálásra, a tanult koreográfiák bemutatására, stílusos eltáncolására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10.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Az előadói készség, a rendszerező képesség fejlesztése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Egyéni táncstílus kialakítása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Önálló ismeretszerzés és gondolkodás fejlesztése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Az összefüggések keresése, a rendszerezés, a tudatos gyakorlás iránti igény kialakítása</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Angol keringő Fallaway reverse and slip pivot, Hover corté, Drag hesitation, Fallaway whisk, Left whisk, Contra check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Tangó Fallaway four step, Basic reverse turn, The chase, Fallaway reverse and slip pivot, five step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Quickstep Cross swivel, Rumba cross, Tipsy to right and left, Hover corté, Cross chasse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Slowfox Fallaway reverse and slip pivot, Natural hover telemark, Bounce fallaway with weave ending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Cha–cha–cha Aida, Opening out from reverse top, Slip–close chasse, Syncopated open hip twist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Rumba Continuous hip twist, Continuous circural hip twist, Cucharachas, Syncopated open hip twist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Jive Reverse whip, Chicken walks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Samba Promenade to counter promenade runs, Carioca runs, Drug, Dropped volta, Samba side Chasses haladó figurái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Paso doble Alternative entries to PP, Twists, Separation with fallaway ending, Separation with lady’s caping walks, Farol, Fregolina incorporating farol haladó figurái</w:t>
      </w:r>
    </w:p>
    <w:p w:rsidR="00DE7C85" w:rsidRPr="00C151F4" w:rsidRDefault="00DE7C85" w:rsidP="001712B0">
      <w:pPr>
        <w:spacing w:after="0" w:line="240" w:lineRule="auto"/>
        <w:jc w:val="both"/>
        <w:outlineLvl w:val="0"/>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standard és latin táncok alaplépéseit, alapfiguráit, haladólépéseit, haladó figuráit, az alkalmazott technikákat, táncokra jellemző stílusjegyeket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standard és latin táncok koreográfiájának stílusos eltáncolására szólóban, párban és csoportban </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 xml:space="preserve">Követelmények a továbbképző évfolyamok elvégzése utána </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Times New Roman" w:hAnsi="Cambria" w:cs="Times New Roman"/>
          <w:i/>
          <w:iCs/>
          <w:sz w:val="24"/>
          <w:szCs w:val="24"/>
          <w:lang w:eastAsia="hu-HU"/>
        </w:rPr>
      </w:pPr>
      <w:bookmarkStart w:id="47" w:name="pr6941"/>
      <w:bookmarkEnd w:id="47"/>
      <w:r w:rsidRPr="00C151F4">
        <w:rPr>
          <w:rFonts w:ascii="Cambria" w:eastAsia="Times New Roman" w:hAnsi="Cambria" w:cs="Times New Roman"/>
          <w:i/>
          <w:iCs/>
          <w:sz w:val="24"/>
          <w:szCs w:val="24"/>
          <w:lang w:eastAsia="hu-HU"/>
        </w:rPr>
        <w:t>A tanuló ismerje</w:t>
      </w:r>
      <w:bookmarkStart w:id="48" w:name="pr6942"/>
      <w:bookmarkEnd w:id="48"/>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standard és latin–amerikai táncok alaplépéseit, alapfiguráit, haladólépéseit, haladó figuráit, az alkalmazott technikákat, a táncokra jellemző stílusjegyeket</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 xml:space="preserve">A szakkifejezéseket, fogalmakat </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páros és csoportos táncok megformálásának szabályait, a táncszerkesztés elvét</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táncok karakterének megfelelő előadásmódot</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táncalkalmaknak megfelelő magatartásmódot</w:t>
      </w:r>
    </w:p>
    <w:p w:rsidR="00DE7C85" w:rsidRPr="00C151F4" w:rsidRDefault="00DE7C85" w:rsidP="001712B0">
      <w:pPr>
        <w:spacing w:after="0" w:line="240" w:lineRule="auto"/>
        <w:jc w:val="both"/>
        <w:rPr>
          <w:rFonts w:ascii="Cambria" w:eastAsia="Times New Roman" w:hAnsi="Cambria" w:cs="Times New Roman"/>
          <w:sz w:val="24"/>
          <w:szCs w:val="24"/>
          <w:lang w:eastAsia="hu-HU"/>
        </w:rPr>
      </w:pPr>
    </w:p>
    <w:p w:rsidR="00DE7C85" w:rsidRPr="00C151F4" w:rsidRDefault="00DE7C85" w:rsidP="001712B0">
      <w:pPr>
        <w:spacing w:after="0" w:line="240" w:lineRule="auto"/>
        <w:jc w:val="both"/>
        <w:rPr>
          <w:rFonts w:ascii="Cambria" w:eastAsia="Times New Roman" w:hAnsi="Cambria" w:cs="Times New Roman"/>
          <w:i/>
          <w:iCs/>
          <w:sz w:val="24"/>
          <w:szCs w:val="24"/>
          <w:lang w:eastAsia="hu-HU"/>
        </w:rPr>
      </w:pPr>
      <w:r w:rsidRPr="00C151F4">
        <w:rPr>
          <w:rFonts w:ascii="Cambria" w:eastAsia="Times New Roman" w:hAnsi="Cambria" w:cs="Times New Roman"/>
          <w:i/>
          <w:iCs/>
          <w:sz w:val="24"/>
          <w:szCs w:val="24"/>
          <w:lang w:eastAsia="hu-HU"/>
        </w:rPr>
        <w:t xml:space="preserve">A tanuló legyen képes </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standard és latin–amerikai táncok önálló és páros bemutatására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szakmai elvárásoknak megfelelő nyelvezet alkalmazására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megfelelő technika alkalmazására, a táncok stílusos előadására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csoportos bemutatási formában figyelmes együttműködésre</w:t>
      </w:r>
    </w:p>
    <w:p w:rsidR="00DE7C85" w:rsidRPr="00C151F4" w:rsidRDefault="00DE7C85" w:rsidP="001712B0">
      <w:pPr>
        <w:spacing w:after="0" w:line="240" w:lineRule="auto"/>
        <w:jc w:val="both"/>
        <w:rPr>
          <w:rFonts w:ascii="Cambria" w:eastAsia="Times New Roman" w:hAnsi="Cambria" w:cs="Times New Roman"/>
          <w:sz w:val="24"/>
          <w:szCs w:val="24"/>
          <w:lang w:eastAsia="hu-HU"/>
        </w:rPr>
      </w:pPr>
      <w:bookmarkStart w:id="49" w:name="pr6944"/>
      <w:bookmarkStart w:id="50" w:name="pr6945"/>
      <w:bookmarkStart w:id="51" w:name="pr6946"/>
      <w:bookmarkEnd w:id="49"/>
      <w:bookmarkEnd w:id="50"/>
      <w:bookmarkEnd w:id="51"/>
      <w:r w:rsidRPr="00C151F4">
        <w:rPr>
          <w:rFonts w:ascii="Cambria" w:eastAsia="Times New Roman" w:hAnsi="Cambria" w:cs="Times New Roman"/>
          <w:sz w:val="24"/>
          <w:szCs w:val="24"/>
          <w:lang w:eastAsia="hu-HU"/>
        </w:rPr>
        <w:t>Önállóan használni a tereket, irányokat, a tanult társastáncok valamelyikéből vagy azok mixeléséből készített koreográfiák önállóan történő csoportos bemutatására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Az elsajátított szókincs alkalmazására a mindennapi életben és a megszerzett ismeretekről beszélni</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változó elvárásoknak megfelelni, a szakmai és társadalmi érdekképviseletre, a határon túl nyúló kapcsolatok kiépítésére</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Az improvizációra, a művészi önkifejezésre, a művészeti záróvizsga követelményeinek teljesítésére</w:t>
      </w:r>
    </w:p>
    <w:p w:rsidR="00DE7C85" w:rsidRPr="00C151F4" w:rsidRDefault="00DE7C85" w:rsidP="001712B0">
      <w:pPr>
        <w:widowControl w:val="0"/>
        <w:spacing w:after="0" w:line="240" w:lineRule="auto"/>
        <w:jc w:val="both"/>
        <w:outlineLvl w:val="0"/>
        <w:rPr>
          <w:rFonts w:ascii="Cambria" w:eastAsia="Calibri" w:hAnsi="Cambria" w:cs="Times New Roman"/>
          <w:sz w:val="24"/>
          <w:szCs w:val="24"/>
        </w:rPr>
      </w:pPr>
    </w:p>
    <w:p w:rsidR="00DE7C85" w:rsidRPr="00C151F4" w:rsidRDefault="00DE7C85" w:rsidP="001712B0">
      <w:pPr>
        <w:widowControl w:val="0"/>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A művészeti záróvizsga követelményei</w:t>
      </w:r>
    </w:p>
    <w:p w:rsidR="00DE7C85" w:rsidRPr="00C151F4" w:rsidRDefault="00DE7C85" w:rsidP="001712B0">
      <w:pPr>
        <w:spacing w:after="0" w:line="240" w:lineRule="auto"/>
        <w:jc w:val="both"/>
        <w:rPr>
          <w:rFonts w:ascii="Cambria" w:eastAsia="Times New Roman" w:hAnsi="Cambria" w:cs="Times New Roman"/>
          <w:sz w:val="24"/>
          <w:szCs w:val="24"/>
          <w:lang w:eastAsia="hu-HU"/>
        </w:rPr>
      </w:pPr>
      <w:bookmarkStart w:id="52" w:name="pr6981"/>
      <w:bookmarkEnd w:id="52"/>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i/>
          <w:iCs/>
          <w:sz w:val="24"/>
          <w:szCs w:val="24"/>
          <w:lang w:eastAsia="hu-HU"/>
        </w:rPr>
        <w:t xml:space="preserve"> A vizsga részei</w:t>
      </w:r>
      <w:bookmarkStart w:id="53" w:name="pr6982"/>
      <w:bookmarkEnd w:id="53"/>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A vizsga gyakorlati vizsgarészből áll</w:t>
      </w:r>
      <w:bookmarkStart w:id="54" w:name="pr6983"/>
      <w:bookmarkStart w:id="55" w:name="pr6985"/>
      <w:bookmarkEnd w:id="54"/>
      <w:bookmarkEnd w:id="55"/>
    </w:p>
    <w:p w:rsidR="00DE7C85" w:rsidRPr="00C151F4" w:rsidRDefault="00DE7C85" w:rsidP="001712B0">
      <w:pPr>
        <w:spacing w:after="0" w:line="240" w:lineRule="auto"/>
        <w:jc w:val="both"/>
        <w:rPr>
          <w:rFonts w:ascii="Cambria" w:eastAsia="Times New Roman" w:hAnsi="Cambria" w:cs="Times New Roman"/>
          <w:sz w:val="24"/>
          <w:szCs w:val="24"/>
          <w:lang w:eastAsia="hu-HU"/>
        </w:rPr>
      </w:pP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i/>
          <w:iCs/>
          <w:sz w:val="24"/>
          <w:szCs w:val="24"/>
          <w:lang w:eastAsia="hu-HU"/>
        </w:rPr>
        <w:t>A vizsga tantárgya és időtartama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Társastánc, főtárgy 25–30 perc</w:t>
      </w:r>
    </w:p>
    <w:p w:rsidR="00DE7C85" w:rsidRPr="00C151F4" w:rsidRDefault="00DE7C85" w:rsidP="001712B0">
      <w:pPr>
        <w:spacing w:after="0" w:line="240" w:lineRule="auto"/>
        <w:jc w:val="both"/>
        <w:rPr>
          <w:rFonts w:ascii="Cambria" w:eastAsia="Times New Roman" w:hAnsi="Cambria" w:cs="Times New Roman"/>
          <w:sz w:val="24"/>
          <w:szCs w:val="24"/>
          <w:lang w:eastAsia="hu-HU"/>
        </w:rPr>
      </w:pP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i/>
          <w:iCs/>
          <w:sz w:val="24"/>
          <w:szCs w:val="24"/>
          <w:lang w:eastAsia="hu-HU"/>
        </w:rPr>
        <w:t>A vizsga tartalma</w:t>
      </w:r>
    </w:p>
    <w:p w:rsidR="00DE7C85" w:rsidRPr="00C151F4" w:rsidRDefault="00DE7C85" w:rsidP="001712B0">
      <w:pPr>
        <w:spacing w:after="0" w:line="240" w:lineRule="auto"/>
        <w:jc w:val="both"/>
        <w:rPr>
          <w:rFonts w:ascii="Cambria" w:eastAsia="Times New Roman" w:hAnsi="Cambria" w:cs="Times New Roman"/>
          <w:sz w:val="24"/>
          <w:szCs w:val="24"/>
          <w:lang w:eastAsia="hu-HU"/>
        </w:rPr>
      </w:pPr>
      <w:bookmarkStart w:id="56" w:name="pr6988"/>
      <w:bookmarkStart w:id="57" w:name="pr6993"/>
      <w:bookmarkStart w:id="58" w:name="pr6994"/>
      <w:bookmarkStart w:id="59" w:name="pr6995"/>
      <w:bookmarkStart w:id="60" w:name="pr6996"/>
      <w:bookmarkStart w:id="61" w:name="pr6997"/>
      <w:bookmarkStart w:id="62" w:name="pr6998"/>
      <w:bookmarkStart w:id="63" w:name="pr6999"/>
      <w:bookmarkStart w:id="64" w:name="pr7000"/>
      <w:bookmarkStart w:id="65" w:name="pr7001"/>
      <w:bookmarkStart w:id="66" w:name="pr7002"/>
      <w:bookmarkStart w:id="67" w:name="pr7003"/>
      <w:bookmarkEnd w:id="56"/>
      <w:bookmarkEnd w:id="57"/>
      <w:bookmarkEnd w:id="58"/>
      <w:bookmarkEnd w:id="59"/>
      <w:bookmarkEnd w:id="60"/>
      <w:bookmarkEnd w:id="61"/>
      <w:bookmarkEnd w:id="62"/>
      <w:bookmarkEnd w:id="63"/>
      <w:bookmarkEnd w:id="64"/>
      <w:bookmarkEnd w:id="65"/>
      <w:bookmarkEnd w:id="66"/>
      <w:bookmarkEnd w:id="67"/>
      <w:r w:rsidRPr="00C151F4">
        <w:rPr>
          <w:rFonts w:ascii="Cambria" w:eastAsia="Times New Roman" w:hAnsi="Cambria" w:cs="Times New Roman"/>
          <w:sz w:val="24"/>
          <w:szCs w:val="24"/>
          <w:lang w:eastAsia="hu-HU"/>
        </w:rPr>
        <w:t>A társastánc gyakorlati vizsga anyaga előre kijelölt, a szaktanár által összeállított kombinációkból (5 standard, 5 latin–amerikai tánc) és egy koreográfiából áll, melyet a tanulók párosan és csoportos formában, önállóan mutatnak be. Az előadás során lemérhető a tanulók technikai tudása, ritmus–, tér– és stílusérzéke, együttműködő készsége és művészi önkifejezése</w:t>
      </w:r>
      <w:bookmarkStart w:id="68" w:name="pr7004"/>
      <w:bookmarkEnd w:id="68"/>
      <w:r w:rsidRPr="00C151F4">
        <w:rPr>
          <w:rFonts w:ascii="Cambria" w:eastAsia="Times New Roman" w:hAnsi="Cambria" w:cs="Times New Roman"/>
          <w:sz w:val="24"/>
          <w:szCs w:val="24"/>
          <w:lang w:eastAsia="hu-HU"/>
        </w:rPr>
        <w:t xml:space="preserve"> </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 A standard táncok (Angol keringő, Tangó, Bécsi keringő, Slowfox, Quickstep) alaplépései, alapfigurái, haladólépései, haladó figurái</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 A latin–amerikai táncok (Samba, Cha–cha–cha, Rumba, Paso doble, Jive) alaplépései, alapfigurái, haladólépései, haladó figurái</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lastRenderedPageBreak/>
        <w:t>– Egy szabadon választott táncból 3–5 perces koreográfia. (Ebből a táncból a kombinációt nem kell bemutatni!)</w:t>
      </w:r>
      <w:bookmarkStart w:id="69" w:name="pr7005"/>
      <w:bookmarkStart w:id="70" w:name="pr7017"/>
      <w:bookmarkEnd w:id="69"/>
      <w:bookmarkEnd w:id="70"/>
    </w:p>
    <w:p w:rsidR="00DE7C85" w:rsidRPr="00C151F4" w:rsidRDefault="00DE7C85" w:rsidP="001712B0">
      <w:pPr>
        <w:spacing w:after="0" w:line="240" w:lineRule="auto"/>
        <w:jc w:val="both"/>
        <w:rPr>
          <w:rFonts w:ascii="Cambria" w:eastAsia="Times New Roman" w:hAnsi="Cambria" w:cs="Times New Roman"/>
          <w:sz w:val="24"/>
          <w:szCs w:val="24"/>
          <w:lang w:eastAsia="hu-HU"/>
        </w:rPr>
      </w:pP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i/>
          <w:iCs/>
          <w:sz w:val="24"/>
          <w:szCs w:val="24"/>
          <w:lang w:eastAsia="hu-HU"/>
        </w:rPr>
        <w:t>A vizsga értékelése</w:t>
      </w:r>
      <w:bookmarkStart w:id="71" w:name="pr7018"/>
      <w:bookmarkStart w:id="72" w:name="pr7024"/>
      <w:bookmarkEnd w:id="71"/>
      <w:bookmarkEnd w:id="72"/>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 a standard táncokból és a latin–amerikai táncokból készített kombinációk és a koreográfia pontos kivitelezése</w:t>
      </w:r>
      <w:bookmarkStart w:id="73" w:name="pr7026"/>
      <w:bookmarkEnd w:id="73"/>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 a zene és a tánc összhangjának betartása,</w:t>
      </w:r>
      <w:bookmarkStart w:id="74" w:name="pr7027"/>
      <w:bookmarkEnd w:id="74"/>
      <w:r w:rsidRPr="00C151F4">
        <w:rPr>
          <w:rFonts w:ascii="Cambria" w:eastAsia="Times New Roman" w:hAnsi="Cambria" w:cs="Times New Roman"/>
          <w:sz w:val="24"/>
          <w:szCs w:val="24"/>
          <w:lang w:eastAsia="hu-HU"/>
        </w:rPr>
        <w:t xml:space="preserve"> </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 a technikai biztonság</w:t>
      </w:r>
      <w:bookmarkStart w:id="75" w:name="pr7028"/>
      <w:bookmarkEnd w:id="75"/>
      <w:r w:rsidRPr="00C151F4">
        <w:rPr>
          <w:rFonts w:ascii="Cambria" w:eastAsia="Times New Roman" w:hAnsi="Cambria" w:cs="Times New Roman"/>
          <w:sz w:val="24"/>
          <w:szCs w:val="24"/>
          <w:lang w:eastAsia="hu-HU"/>
        </w:rPr>
        <w:t xml:space="preserve">, </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 a tánc stílusának megfelelő előadásmód,</w:t>
      </w:r>
      <w:bookmarkStart w:id="76" w:name="pr7029"/>
      <w:bookmarkEnd w:id="76"/>
      <w:r w:rsidRPr="00C151F4">
        <w:rPr>
          <w:rFonts w:ascii="Cambria" w:eastAsia="Times New Roman" w:hAnsi="Cambria" w:cs="Times New Roman"/>
          <w:sz w:val="24"/>
          <w:szCs w:val="24"/>
          <w:lang w:eastAsia="hu-HU"/>
        </w:rPr>
        <w:t xml:space="preserve"> </w:t>
      </w:r>
    </w:p>
    <w:p w:rsidR="00DE7C85" w:rsidRPr="00C151F4" w:rsidRDefault="00DE7C85" w:rsidP="001712B0">
      <w:pPr>
        <w:spacing w:after="0" w:line="240" w:lineRule="auto"/>
        <w:jc w:val="both"/>
        <w:rPr>
          <w:rFonts w:ascii="Cambria" w:eastAsia="Times New Roman" w:hAnsi="Cambria" w:cs="Times New Roman"/>
          <w:sz w:val="24"/>
          <w:szCs w:val="24"/>
          <w:lang w:eastAsia="hu-HU"/>
        </w:rPr>
      </w:pPr>
      <w:r w:rsidRPr="00C151F4">
        <w:rPr>
          <w:rFonts w:ascii="Cambria" w:eastAsia="Times New Roman" w:hAnsi="Cambria" w:cs="Times New Roman"/>
          <w:sz w:val="24"/>
          <w:szCs w:val="24"/>
          <w:lang w:eastAsia="hu-HU"/>
        </w:rPr>
        <w:t>– a térfegyelem és figyelmes együttműködés a csoportos munkában</w:t>
      </w:r>
    </w:p>
    <w:p w:rsidR="00DE7C85" w:rsidRPr="00C151F4" w:rsidRDefault="00DE7C85" w:rsidP="001712B0">
      <w:pPr>
        <w:spacing w:after="0" w:line="240" w:lineRule="auto"/>
        <w:jc w:val="both"/>
        <w:rPr>
          <w:rFonts w:ascii="Cambria" w:eastAsia="Times New Roman" w:hAnsi="Cambria" w:cs="Times New Roman"/>
          <w:sz w:val="24"/>
          <w:szCs w:val="24"/>
          <w:lang w:eastAsia="hu-HU"/>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 xml:space="preserve">A tananyag feldolgozásához szükséges kötelező (minimális) taneszköz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Társastánc leírásokat tartalmazó könyvek hazai és külföldi kiadásai,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Társastánczenéket tartalmazó CD–k, társastánc DVD–k,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terem méretének megfelelő audio készülék (CD lejátszó), televízió, DVD lejátszó,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Fellépő ruhák (standard– és latin–amerikai ruhák)</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i/>
          <w:iCs/>
          <w:sz w:val="24"/>
          <w:szCs w:val="24"/>
        </w:rPr>
      </w:pPr>
    </w:p>
    <w:p w:rsidR="00DE7C85" w:rsidRPr="00C151F4" w:rsidRDefault="00DE7C85" w:rsidP="001712B0">
      <w:pPr>
        <w:spacing w:after="0" w:line="240" w:lineRule="auto"/>
        <w:jc w:val="both"/>
        <w:rPr>
          <w:rFonts w:ascii="Cambria" w:eastAsia="Calibri" w:hAnsi="Cambria" w:cs="Times New Roman"/>
          <w:b/>
          <w:i/>
          <w:iCs/>
          <w:sz w:val="24"/>
          <w:szCs w:val="24"/>
        </w:rPr>
      </w:pPr>
      <w:r w:rsidRPr="00C151F4">
        <w:rPr>
          <w:rFonts w:ascii="Cambria" w:eastAsia="Calibri" w:hAnsi="Cambria" w:cs="Times New Roman"/>
          <w:b/>
          <w:i/>
          <w:iCs/>
          <w:sz w:val="24"/>
          <w:szCs w:val="24"/>
        </w:rPr>
        <w:t>TÁRSASTÁNCTÖRTÉNET 5-6.</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társastánctörténet tantárgy célja, hogy a tanuló megismerje a XIX. századi társastáncok kialakulását, történeti hátterét, neves hazai és nemzetközi alkotóit és műveiket. A társastáncok stílus és formavilágát, az európai és hazai táncmozgalmak törekvéseit, és műhelyeik fejlődését.</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widowControl w:val="0"/>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Alapfokú évfolyamok</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w:t>
      </w:r>
      <w:r w:rsidRPr="00C151F4">
        <w:rPr>
          <w:rFonts w:ascii="Cambria" w:eastAsia="Calibri" w:hAnsi="Cambria" w:cs="Times New Roman"/>
          <w:b/>
          <w:bCs/>
          <w:sz w:val="24"/>
          <w:szCs w:val="24"/>
        </w:rPr>
        <w:t>5. évfolyam</w:t>
      </w:r>
    </w:p>
    <w:p w:rsidR="00DE7C85" w:rsidRPr="00C151F4" w:rsidRDefault="00DE7C85" w:rsidP="001712B0">
      <w:pPr>
        <w:widowControl w:val="0"/>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táncelméleti, tánctörténeti tudásának, személyiségének, esztétikai és művészeti tudatosságának, nyelvi kommunikációjának fejlesztése, összegző és szintetizáló képességének javítása</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widowControl w:val="0"/>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társastánc művészi és közhasznú formái</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társasági táncélet alkalmai, eseményei</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színpadi táncművészet legfontosabb ágazatai, korszakai</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standard és latin–amerikai táncok kialakulása, történeti háttere</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widowControl w:val="0"/>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standard (Angol keringő, Bécsi keringő, Tangó, Slowfox, Quickstep) és latin–amerikai táncok (Samba, Cha–cha–cha, Rumba, Paso doble, Jive) történeti kialakulását, stílusjegyeit és formáit, a társasági táncélet alkalmait és eseményeit, a társastánc művészi és közhasznú formáit, a színpadi táncművészet legfontosabb ágazatait és korszakait</w:t>
      </w:r>
    </w:p>
    <w:p w:rsidR="00DE7C85" w:rsidRPr="00C151F4" w:rsidRDefault="00DE7C85" w:rsidP="001712B0">
      <w:pPr>
        <w:widowControl w:val="0"/>
        <w:spacing w:after="0" w:line="240" w:lineRule="auto"/>
        <w:jc w:val="both"/>
        <w:rPr>
          <w:rFonts w:ascii="Cambria" w:eastAsia="Calibri" w:hAnsi="Cambria" w:cs="Times New Roman"/>
          <w:i/>
          <w:iCs/>
          <w:sz w:val="24"/>
          <w:szCs w:val="24"/>
        </w:rPr>
      </w:pPr>
      <w:r w:rsidRPr="00C151F4">
        <w:rPr>
          <w:rFonts w:ascii="Cambria" w:eastAsia="Calibri" w:hAnsi="Cambria" w:cs="Times New Roman"/>
          <w:i/>
          <w:iCs/>
          <w:sz w:val="24"/>
          <w:szCs w:val="24"/>
        </w:rPr>
        <w:t>A tanuló legyen képes felismerni a társastáncok stílusjegyeit, a társasági táncélet különböző alkalmait, jellemző stílusjegyeit.</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214A88" w:rsidRDefault="00214A88" w:rsidP="001712B0">
      <w:pPr>
        <w:widowControl w:val="0"/>
        <w:spacing w:after="0" w:line="240" w:lineRule="auto"/>
        <w:jc w:val="both"/>
        <w:rPr>
          <w:rFonts w:ascii="Cambria" w:eastAsia="Calibri" w:hAnsi="Cambria" w:cs="Times New Roman"/>
          <w:b/>
          <w:bCs/>
          <w:sz w:val="24"/>
          <w:szCs w:val="24"/>
        </w:rPr>
      </w:pPr>
    </w:p>
    <w:p w:rsidR="00214A88" w:rsidRDefault="00214A88" w:rsidP="001712B0">
      <w:pPr>
        <w:widowControl w:val="0"/>
        <w:spacing w:after="0" w:line="240" w:lineRule="auto"/>
        <w:jc w:val="both"/>
        <w:rPr>
          <w:rFonts w:ascii="Cambria" w:eastAsia="Calibri" w:hAnsi="Cambria" w:cs="Times New Roman"/>
          <w:b/>
          <w:bCs/>
          <w:sz w:val="24"/>
          <w:szCs w:val="24"/>
        </w:rPr>
      </w:pPr>
    </w:p>
    <w:p w:rsidR="00DE7C85" w:rsidRPr="00C151F4" w:rsidRDefault="00DE7C85" w:rsidP="001712B0">
      <w:pPr>
        <w:widowControl w:val="0"/>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lastRenderedPageBreak/>
        <w:t>6.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stílusérzékének, elemző képességének, analizáló értelmezésének, aktív befogadó magatartásának, egyéni és közösségi alkotótevékenységének fejlesztése.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XIX. század társastánc élet (Ausztria, Csehország, Olaszország, Franciaország) nemzetközileg meghatározó alkotóműhelyei, képviselői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európai táncmozgalmak törekvései és fejlődésük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XIX. századi hazai táncmozgalmak és műhelyek fejlődése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XIX. század európai és magyarországi táncélet fejlődését, jeles képviselőit, munkásságukat, alkotásaikat, a meghatározó stílusjegyek alapján ismerje fel a kor társastáncainak formanyelveit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felismerni a korszak alkotóinak formanyelvét és </w:t>
      </w:r>
      <w:proofErr w:type="gramStart"/>
      <w:r w:rsidRPr="00C151F4">
        <w:rPr>
          <w:rFonts w:ascii="Cambria" w:eastAsia="Calibri" w:hAnsi="Cambria" w:cs="Times New Roman"/>
          <w:sz w:val="24"/>
          <w:szCs w:val="24"/>
        </w:rPr>
        <w:t>műveik  értékeit</w:t>
      </w:r>
      <w:proofErr w:type="gramEnd"/>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 az alapfok évfolyamainak elvégzése után</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ismerje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standard (Angol keringő, Bécsi keringő, Tangó, Slowfox, Quickstep) és latin–amerikai táncok (Samba, Cha–cha–cha, Rumba, Paso doble, Jive) közhasznú formáit, stílusjegyeit (jellege, ütem, tempó, ritmus)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XIX. századi hazai és nemzetközi társastáncélet fejlődésének állomásait, alkotóműhelyeit és jeles képviselőit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magyar társasági táncélet alkalmait és eseményeit</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legyen képes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tánc </w:t>
      </w:r>
      <w:proofErr w:type="gramStart"/>
      <w:r w:rsidRPr="00C151F4">
        <w:rPr>
          <w:rFonts w:ascii="Cambria" w:eastAsia="Calibri" w:hAnsi="Cambria" w:cs="Times New Roman"/>
          <w:sz w:val="24"/>
          <w:szCs w:val="24"/>
        </w:rPr>
        <w:t>sajátosságaira</w:t>
      </w:r>
      <w:proofErr w:type="gramEnd"/>
      <w:r w:rsidRPr="00C151F4">
        <w:rPr>
          <w:rFonts w:ascii="Cambria" w:eastAsia="Calibri" w:hAnsi="Cambria" w:cs="Times New Roman"/>
          <w:sz w:val="24"/>
          <w:szCs w:val="24"/>
        </w:rPr>
        <w:t xml:space="preserve"> való érzékenységre, a stílusismeretre, a szakmai szókincs és fogalomkészlet önálló használatára</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művészeti alapvizsga követelményei</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i/>
          <w:iCs/>
          <w:sz w:val="24"/>
          <w:szCs w:val="24"/>
        </w:rPr>
      </w:pPr>
      <w:r w:rsidRPr="00C151F4">
        <w:rPr>
          <w:rFonts w:ascii="Cambria" w:eastAsia="Calibri" w:hAnsi="Cambria" w:cs="Times New Roman"/>
          <w:i/>
          <w:iCs/>
          <w:sz w:val="24"/>
          <w:szCs w:val="24"/>
        </w:rPr>
        <w:t>A vizsga részei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vizsga szóbeli vizsgából áll</w:t>
      </w:r>
    </w:p>
    <w:p w:rsidR="00DE7C85" w:rsidRPr="00C151F4" w:rsidRDefault="00DE7C85" w:rsidP="001712B0">
      <w:pPr>
        <w:spacing w:after="0" w:line="240" w:lineRule="auto"/>
        <w:jc w:val="both"/>
        <w:rPr>
          <w:rFonts w:ascii="Cambria" w:eastAsia="Calibri" w:hAnsi="Cambria" w:cs="Times New Roman"/>
          <w:i/>
          <w:iCs/>
          <w:sz w:val="24"/>
          <w:szCs w:val="24"/>
        </w:rPr>
      </w:pPr>
    </w:p>
    <w:p w:rsidR="00DE7C85" w:rsidRPr="00C151F4" w:rsidRDefault="00DE7C85" w:rsidP="001712B0">
      <w:pPr>
        <w:spacing w:after="0" w:line="240" w:lineRule="auto"/>
        <w:jc w:val="both"/>
        <w:rPr>
          <w:rFonts w:ascii="Cambria" w:eastAsia="Calibri" w:hAnsi="Cambria" w:cs="Times New Roman"/>
          <w:i/>
          <w:iCs/>
          <w:sz w:val="24"/>
          <w:szCs w:val="24"/>
        </w:rPr>
      </w:pPr>
      <w:r w:rsidRPr="00C151F4">
        <w:rPr>
          <w:rFonts w:ascii="Cambria" w:eastAsia="Calibri" w:hAnsi="Cambria" w:cs="Times New Roman"/>
          <w:i/>
          <w:iCs/>
          <w:sz w:val="24"/>
          <w:szCs w:val="24"/>
        </w:rPr>
        <w:t>A vizsga tantárgya és időtartama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Társastánctörténet, 10 perc</w:t>
      </w:r>
    </w:p>
    <w:p w:rsidR="00DE7C85" w:rsidRPr="00C151F4" w:rsidRDefault="00DE7C85" w:rsidP="001712B0">
      <w:pPr>
        <w:spacing w:after="0" w:line="240" w:lineRule="auto"/>
        <w:jc w:val="both"/>
        <w:rPr>
          <w:rFonts w:ascii="Cambria" w:eastAsia="Calibri" w:hAnsi="Cambria" w:cs="Times New Roman"/>
          <w:i/>
          <w:iCs/>
          <w:sz w:val="24"/>
          <w:szCs w:val="24"/>
        </w:rPr>
      </w:pPr>
    </w:p>
    <w:p w:rsidR="00DE7C85" w:rsidRPr="00C151F4" w:rsidRDefault="00DE7C85" w:rsidP="001712B0">
      <w:pPr>
        <w:spacing w:after="0" w:line="240" w:lineRule="auto"/>
        <w:jc w:val="both"/>
        <w:rPr>
          <w:rFonts w:ascii="Cambria" w:eastAsia="Calibri" w:hAnsi="Cambria" w:cs="Times New Roman"/>
          <w:i/>
          <w:iCs/>
          <w:sz w:val="24"/>
          <w:szCs w:val="24"/>
        </w:rPr>
      </w:pPr>
      <w:r w:rsidRPr="00C151F4">
        <w:rPr>
          <w:rFonts w:ascii="Cambria" w:eastAsia="Calibri" w:hAnsi="Cambria" w:cs="Times New Roman"/>
          <w:i/>
          <w:iCs/>
          <w:sz w:val="24"/>
          <w:szCs w:val="24"/>
        </w:rPr>
        <w:t>A vizsga tartalma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szaktanár által összeállított szóbeli tételsor alapján a tanulók számot adnak a XIX. századi magyar és európai társasági táncélet fejlődéséről, korszakairól és neves táncmestereikről. A standard és latin–amerikai táncok kialakulásáról, történeti hátteréről, a társasági táncélet alkalmairól és eseményeiről</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társasági élet alkalmai.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nemzetközi és hazai társastáncélet legfontosabb korszakai, alkotói.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színpadi táncművészet legfontosabb ágazatai, korszakai.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hazai társastáncmozgalom kiemelkedő táncprodukciói.</w:t>
      </w:r>
    </w:p>
    <w:p w:rsidR="00DE7C85" w:rsidRPr="00C151F4" w:rsidRDefault="00DE7C85" w:rsidP="001712B0">
      <w:pPr>
        <w:spacing w:after="0" w:line="240" w:lineRule="auto"/>
        <w:jc w:val="both"/>
        <w:rPr>
          <w:rFonts w:ascii="Cambria" w:eastAsia="Calibri" w:hAnsi="Cambria" w:cs="Times New Roman"/>
          <w:i/>
          <w:iCs/>
          <w:sz w:val="24"/>
          <w:szCs w:val="24"/>
        </w:rPr>
      </w:pPr>
    </w:p>
    <w:p w:rsidR="00DE7C85" w:rsidRPr="00C151F4" w:rsidRDefault="00DE7C85" w:rsidP="001712B0">
      <w:pPr>
        <w:spacing w:after="0" w:line="240" w:lineRule="auto"/>
        <w:jc w:val="both"/>
        <w:rPr>
          <w:rFonts w:ascii="Cambria" w:eastAsia="Calibri" w:hAnsi="Cambria" w:cs="Times New Roman"/>
          <w:i/>
          <w:iCs/>
          <w:sz w:val="24"/>
          <w:szCs w:val="24"/>
        </w:rPr>
      </w:pPr>
      <w:r w:rsidRPr="00C151F4">
        <w:rPr>
          <w:rFonts w:ascii="Cambria" w:eastAsia="Calibri" w:hAnsi="Cambria" w:cs="Times New Roman"/>
          <w:i/>
          <w:iCs/>
          <w:sz w:val="24"/>
          <w:szCs w:val="24"/>
        </w:rPr>
        <w:lastRenderedPageBreak/>
        <w:t>A vizsga értékelése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 standard (Angol keringő, Tangó, Bécsi keringő, Slowfox, Quickstep) és latin–amerikai táncok (Samba, Cha–cha–cha, Rumba, Paso doble, Jive) közhasznú formáinak, stílusjegyeinek ismerete (jellege, ütem, tempó, ritmus).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 XIX. századi hazai és nemzetközi társastáncélet fejlődésének, alkotóműhelyeinek és jeles képviselőinek ismerete.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magyar társasági táncélet alkalmainak és eseményeinek ismerete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standard táncok, a latin–amerikai táncok történeti kialakulását, stílusjegyeit és formáit tartalmazó társastánckönyv, a táncalkalmakkal, a nemzetközi és hazai táncélettel, a színpadi táncművészettel foglalkozó könyvek, oktatási segédanyagok, társastánc videokazetták, DVD–k, televízió, videó lejátszó, DVD lejátszó </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i/>
          <w:iCs/>
          <w:sz w:val="24"/>
          <w:szCs w:val="24"/>
        </w:rPr>
      </w:pPr>
      <w:r w:rsidRPr="00C151F4">
        <w:rPr>
          <w:rFonts w:ascii="Cambria" w:eastAsia="Calibri" w:hAnsi="Cambria" w:cs="Times New Roman"/>
          <w:b/>
          <w:i/>
          <w:iCs/>
          <w:sz w:val="24"/>
          <w:szCs w:val="24"/>
        </w:rPr>
        <w:t>TÁRSASTÁNCTÖRTÉNET 9-10.</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társastánctörténet tantárgy célja, hogy a tanuló megismerje a XX–XXI. század tánctörténetének kiemelkedő hazai– és nemzetközi képviselőit, az európai társastáncélet fejlődését, a kor hazai alkotóműhelyeit és a formációs társastáncok kialakulását, aktív közreműködőként vegyen részt táncművek, koreográfiák elemzésében.  </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Továbbképző évfolyamok</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9.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 társastáncok hazai és nemzetközi irányzatainak, alkotóműhelyeinek és képviselőinek megismertetése.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táncelméleti tudás valamint az összegző és szintetizáló képesség fejlesztése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európai társastáncélet fejlődése és alkotóműhelyeinek kialakulása (Anglia, Németország, Olaszország)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magyarországi táncközösségek, táncklubok és táncszervezetek kialakulása és a nemzetközi vérkeringésbe való bekapcsolódása a XX. századtól napjainkig</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társastánc hazai és nemzetközileg meghatározó alkotóműhelyeit, képviselőit, az európai táncmozgalmak törekvéseit és fejlődésüket, a hazai táncmozgalmak és műhelyek fejlődését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nemzetközi társastáncélet kiemelkedő műhelyeinek és stílusjegyeinek felismerésére, a magyarországi társastáncmozgalom fejlődésének, alkotóiknak és produkcióiknak a felismerésére, tudatos értelmezésére.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10.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Kiemelkedő hazai és nemzetközi (európai) táncművek, formációs alkotások elemzése és összehasonlítása.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lastRenderedPageBreak/>
        <w:t>– Életpályák és életművek megismerése a magyarországi társastáncmozgalomban, társastáncművek analizálása</w:t>
      </w:r>
    </w:p>
    <w:p w:rsidR="00DE7C85" w:rsidRPr="00C151F4" w:rsidRDefault="00DE7C85" w:rsidP="001712B0">
      <w:pPr>
        <w:spacing w:after="0" w:line="240" w:lineRule="auto"/>
        <w:jc w:val="both"/>
        <w:rPr>
          <w:rFonts w:ascii="Cambria" w:eastAsia="Calibri" w:hAnsi="Cambria" w:cs="Times New Roman"/>
          <w:i/>
          <w:i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nemzetközi és magyarországi formációs társastáncok kialakulása.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XX–XXI. század hazai alkotóműhelyek és szakemberek (pedagógusok) életpályája és műveik.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Jeles koreográfiák a társastáncmozgalomban.</w:t>
      </w:r>
    </w:p>
    <w:p w:rsidR="00DE7C85" w:rsidRPr="00C151F4" w:rsidRDefault="00DE7C85" w:rsidP="001712B0">
      <w:pPr>
        <w:spacing w:after="0" w:line="240" w:lineRule="auto"/>
        <w:jc w:val="both"/>
        <w:rPr>
          <w:rFonts w:ascii="Cambria" w:eastAsia="Calibri" w:hAnsi="Cambria" w:cs="Times New Roman"/>
          <w:i/>
          <w:i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tanuló ismerje a formációs társastáncok kialakulásának történetét, a XX–XXI. század kiemelkedő hazai alkotóit, műveiket. Biztosan tudjon eligazodni a formációs társastáncok világában, isme fel az alkotók műveit. A társastáncok stílus és formavilágában legyen jártas és önálló.</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 a továbbképző évfolyamainak elvégzése után</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ismerje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A nemzetközi és hazai táncélet legfontosabb korszakait, alkotóit, a színpadi táncművészet legfontosabb ágazatait, korszakait, a hazai társastánc mozgalom kiemelkedő táncprodukcióit</w:t>
      </w:r>
    </w:p>
    <w:p w:rsidR="00DE7C85" w:rsidRPr="00C151F4" w:rsidRDefault="00DE7C85" w:rsidP="001712B0">
      <w:pPr>
        <w:spacing w:after="0" w:line="240" w:lineRule="auto"/>
        <w:jc w:val="both"/>
        <w:outlineLvl w:val="0"/>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 xml:space="preserve">A tanuló legyen képes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A múlt és a jelen értékeinek befogadására</w:t>
      </w:r>
    </w:p>
    <w:p w:rsidR="00DE7C85" w:rsidRPr="00C151F4" w:rsidRDefault="00DE7C85" w:rsidP="001712B0">
      <w:pPr>
        <w:spacing w:after="0" w:line="240" w:lineRule="auto"/>
        <w:jc w:val="both"/>
        <w:outlineLvl w:val="0"/>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A művészeti záróvizsga követelményei</w:t>
      </w:r>
    </w:p>
    <w:p w:rsidR="00DE7C85" w:rsidRPr="00C151F4" w:rsidRDefault="00DE7C85" w:rsidP="001712B0">
      <w:pPr>
        <w:spacing w:after="0" w:line="240" w:lineRule="auto"/>
        <w:jc w:val="both"/>
        <w:outlineLvl w:val="0"/>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A vizsga részei</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A vizsga szóbeli vizsgarészből áll</w:t>
      </w:r>
    </w:p>
    <w:p w:rsidR="00DE7C85" w:rsidRPr="00C151F4" w:rsidRDefault="00DE7C85" w:rsidP="001712B0">
      <w:pPr>
        <w:spacing w:after="0" w:line="240" w:lineRule="auto"/>
        <w:jc w:val="both"/>
        <w:outlineLvl w:val="0"/>
        <w:rPr>
          <w:rFonts w:ascii="Cambria" w:eastAsia="Calibri" w:hAnsi="Cambria" w:cs="Times New Roman"/>
          <w:i/>
          <w:iCs/>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 xml:space="preserve"> A vizsga tantárgya és időtartama</w:t>
      </w:r>
      <w:bookmarkStart w:id="77" w:name="pr6984"/>
      <w:bookmarkEnd w:id="77"/>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Társastánctörténet, 10 perc</w:t>
      </w:r>
    </w:p>
    <w:p w:rsidR="00DE7C85" w:rsidRPr="00C151F4" w:rsidRDefault="00DE7C85" w:rsidP="001712B0">
      <w:pPr>
        <w:spacing w:after="0" w:line="240" w:lineRule="auto"/>
        <w:jc w:val="both"/>
        <w:outlineLvl w:val="0"/>
        <w:rPr>
          <w:rFonts w:ascii="Cambria" w:eastAsia="Calibri" w:hAnsi="Cambria" w:cs="Times New Roman"/>
          <w:i/>
          <w:iCs/>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A vizsga tartalma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társasági élet alkalmai</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xml:space="preserve">– A XX.–XXI. </w:t>
      </w:r>
      <w:proofErr w:type="gramStart"/>
      <w:r w:rsidRPr="00C151F4">
        <w:rPr>
          <w:rFonts w:ascii="Cambria" w:eastAsia="Calibri" w:hAnsi="Cambria" w:cs="Times New Roman"/>
          <w:sz w:val="24"/>
          <w:szCs w:val="24"/>
        </w:rPr>
        <w:t>századi</w:t>
      </w:r>
      <w:proofErr w:type="gramEnd"/>
      <w:r w:rsidRPr="00C151F4">
        <w:rPr>
          <w:rFonts w:ascii="Cambria" w:eastAsia="Calibri" w:hAnsi="Cambria" w:cs="Times New Roman"/>
          <w:sz w:val="24"/>
          <w:szCs w:val="24"/>
        </w:rPr>
        <w:t xml:space="preserve"> nemzetközi és hazai társastáncélet kibontakozása, legfontosabb korszakai, alkotói</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színpadi táncművészet legfontosabb ágazatai, korszakai</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hazai társastáncmozgalom kiemelkedő táncprodukciói</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 formációs társastáncok kialakulásának története</w:t>
      </w:r>
    </w:p>
    <w:p w:rsidR="00DE7C85" w:rsidRPr="00C151F4" w:rsidRDefault="00DE7C85" w:rsidP="001712B0">
      <w:pPr>
        <w:spacing w:after="0" w:line="240" w:lineRule="auto"/>
        <w:jc w:val="both"/>
        <w:outlineLvl w:val="0"/>
        <w:rPr>
          <w:rFonts w:ascii="Cambria" w:eastAsia="Calibri" w:hAnsi="Cambria" w:cs="Times New Roman"/>
          <w:i/>
          <w:iCs/>
          <w:sz w:val="24"/>
          <w:szCs w:val="24"/>
        </w:rPr>
      </w:pPr>
    </w:p>
    <w:p w:rsidR="00DE7C85" w:rsidRPr="00C151F4" w:rsidRDefault="00DE7C85" w:rsidP="001712B0">
      <w:pPr>
        <w:spacing w:after="0" w:line="240" w:lineRule="auto"/>
        <w:jc w:val="both"/>
        <w:outlineLvl w:val="0"/>
        <w:rPr>
          <w:rFonts w:ascii="Cambria" w:eastAsia="Calibri" w:hAnsi="Cambria" w:cs="Times New Roman"/>
          <w:i/>
          <w:iCs/>
          <w:sz w:val="24"/>
          <w:szCs w:val="24"/>
        </w:rPr>
      </w:pPr>
      <w:r w:rsidRPr="00C151F4">
        <w:rPr>
          <w:rFonts w:ascii="Cambria" w:eastAsia="Calibri" w:hAnsi="Cambria" w:cs="Times New Roman"/>
          <w:i/>
          <w:iCs/>
          <w:sz w:val="24"/>
          <w:szCs w:val="24"/>
        </w:rPr>
        <w:t>A vizsga értékelése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xml:space="preserve">– a nemzetközi és hazai társastáncélet legfontosabb korszakainak, alkotóinak ismerete,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xml:space="preserve">– a színpadi táncművészet legfontosabb ágazatainak, korszakainak ismerete,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xml:space="preserve">– a hazai társastánc mozgalom táncprodukcióinak ismerete. </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xml:space="preserve">– a formációs társastáncok kialakulásának története </w:t>
      </w:r>
    </w:p>
    <w:p w:rsidR="00DE7C85" w:rsidRPr="00C151F4" w:rsidRDefault="00DE7C85" w:rsidP="001712B0">
      <w:pPr>
        <w:spacing w:after="0" w:line="240" w:lineRule="auto"/>
        <w:jc w:val="both"/>
        <w:rPr>
          <w:rFonts w:ascii="Cambria" w:eastAsia="Calibri" w:hAnsi="Cambria" w:cs="Times New Roman"/>
          <w:b/>
          <w:bCs/>
          <w:sz w:val="24"/>
          <w:szCs w:val="24"/>
        </w:rPr>
      </w:pPr>
    </w:p>
    <w:p w:rsidR="00214A88" w:rsidRDefault="00214A88"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A tananyag feldolgozásához szükséges kötelező (minimális) taneszköz</w:t>
      </w:r>
    </w:p>
    <w:p w:rsidR="00DE7C85" w:rsidRPr="00C151F4" w:rsidRDefault="00DE7C85" w:rsidP="001712B0">
      <w:pPr>
        <w:spacing w:after="0" w:line="240" w:lineRule="auto"/>
        <w:jc w:val="both"/>
        <w:rPr>
          <w:rFonts w:ascii="Cambria" w:eastAsia="Calibri" w:hAnsi="Cambria" w:cs="Times New Roman"/>
          <w:sz w:val="24"/>
          <w:szCs w:val="24"/>
          <w:u w:val="single"/>
        </w:rPr>
      </w:pPr>
      <w:r w:rsidRPr="00C151F4">
        <w:rPr>
          <w:rFonts w:ascii="Cambria" w:eastAsia="Calibri" w:hAnsi="Cambria" w:cs="Times New Roman"/>
          <w:sz w:val="24"/>
          <w:szCs w:val="24"/>
        </w:rPr>
        <w:t>A nemzetközi és hazai társastáncélet legfontosabb korszakait, alkotóit, a színpadi táncművészet legfontosabb ágazatait, korszakait bemutató könyvek, oktatási segédanyagok, kiemelkedő táncprodukciókat tartalmazó videokazetták, DVD–k, televízió, videó lejátszó, DVD lejátszó.</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i/>
          <w:iCs/>
          <w:sz w:val="24"/>
          <w:szCs w:val="24"/>
        </w:rPr>
      </w:pPr>
      <w:r w:rsidRPr="00C151F4">
        <w:rPr>
          <w:rFonts w:ascii="Cambria" w:eastAsia="Calibri" w:hAnsi="Cambria" w:cs="Times New Roman"/>
          <w:b/>
          <w:i/>
          <w:iCs/>
          <w:sz w:val="24"/>
          <w:szCs w:val="24"/>
        </w:rPr>
        <w:t>VISELKEDÉSKULTÚRA</w:t>
      </w:r>
    </w:p>
    <w:p w:rsidR="00DE7C85" w:rsidRPr="00C151F4" w:rsidRDefault="00DE7C85" w:rsidP="001712B0">
      <w:pPr>
        <w:widowControl w:val="0"/>
        <w:spacing w:after="0" w:line="240" w:lineRule="auto"/>
        <w:jc w:val="both"/>
        <w:rPr>
          <w:rFonts w:ascii="Cambria" w:eastAsia="Calibri" w:hAnsi="Cambria" w:cs="Times New Roman"/>
          <w:sz w:val="24"/>
          <w:szCs w:val="24"/>
        </w:rPr>
      </w:pP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viselkedéskultúra tantárgy célja, hogy a tanulók megismerjék és elsajátítsák a mindennapi élet és a társas érintkezés viselkedéskultúrájának alapszabályait, magatartásformáit</w:t>
      </w:r>
    </w:p>
    <w:p w:rsidR="00DE7C85" w:rsidRPr="00C151F4" w:rsidRDefault="00DE7C85" w:rsidP="001712B0">
      <w:pPr>
        <w:widowControl w:val="0"/>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udvariasság, az ízléses megjelenés, az alkalmazkodó készség, kombinációs készség mellett kialakul a tanulóban az esztétikai minőség tisztelete, mások megismerésének igénye, az emberi jogok tiszteletben tartása</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Alapfokú évfolyamok</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3. évfolyam</w:t>
      </w: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 Az önmegismerés, az önkontroll, az önfejlesztés igényének kialakítása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kezdeményezőképesség és a kreativitás fejlesztése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kritikai gondolkodás megerősítése, a konfliktusok kezelése, az életminőség javítása</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Viselkedésünk alapjai</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Viselkedés táncos alkalmakkor</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Az étkezés illeme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Testünk, ruhánk, környezetünk tisztasága</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Nők és férfiak (fiúk és lányok)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Művelődés, szórakozás</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Az ajándékozás illeme</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Utazás, közlekedés</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Kapcsolattartás távolról</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Nemzeti sajátosságok</w:t>
      </w:r>
    </w:p>
    <w:p w:rsidR="00DE7C85" w:rsidRPr="00C151F4" w:rsidRDefault="00DE7C85" w:rsidP="001712B0">
      <w:pPr>
        <w:spacing w:after="0" w:line="240" w:lineRule="auto"/>
        <w:jc w:val="both"/>
        <w:outlineLvl w:val="0"/>
        <w:rPr>
          <w:rFonts w:ascii="Cambria" w:eastAsia="Calibri" w:hAnsi="Cambria" w:cs="Times New Roman"/>
          <w:sz w:val="24"/>
          <w:szCs w:val="24"/>
        </w:rPr>
      </w:pPr>
      <w:r w:rsidRPr="00C151F4">
        <w:rPr>
          <w:rFonts w:ascii="Cambria" w:eastAsia="Calibri" w:hAnsi="Cambria" w:cs="Times New Roman"/>
          <w:sz w:val="24"/>
          <w:szCs w:val="24"/>
        </w:rPr>
        <w:t>Amit még illik tudni</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outlineLvl w:val="0"/>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táncos alkalmakkor való viselkedés szabályait és a köznapi élet illemtanát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helyes és kreatív nyelvhasználatra az oktatásban, a családi életben és a szabadidős tevékenységben, valamint a viselkedés általánosan elfogadott és a táncos alkalmakra vonatkozó szabályainak gyakorlati alkalmazására</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Times New Roman" w:hAnsi="Cambria" w:cs="Times New Roman"/>
          <w:b/>
          <w:bCs/>
          <w:i/>
          <w:iCs/>
          <w:sz w:val="24"/>
          <w:szCs w:val="24"/>
          <w:lang w:eastAsia="hu-HU"/>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illemmel, etikettel, protokollal foglalkozó hazai kiadású könyvek, kérdések–feleletek oktatási segédkönyv, intelligenciatesztek.</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214A88" w:rsidRDefault="00214A88"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i/>
          <w:iCs/>
          <w:sz w:val="24"/>
          <w:szCs w:val="24"/>
        </w:rPr>
      </w:pPr>
      <w:r w:rsidRPr="00C151F4">
        <w:rPr>
          <w:rFonts w:ascii="Cambria" w:eastAsia="Calibri" w:hAnsi="Cambria" w:cs="Times New Roman"/>
          <w:b/>
          <w:i/>
          <w:iCs/>
          <w:sz w:val="24"/>
          <w:szCs w:val="24"/>
        </w:rPr>
        <w:lastRenderedPageBreak/>
        <w:t>TÁRSASTÁNC GIMNASZTIKA</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társastánc gimnasztika oktatás elsődleges célja, hogy a tanuló a speciális társastáncformák és táncok elsajátításához megfelelő erőnlétben, izomzata gondosan előkészített és bemelegített állapotban legyen. Alapvető cél a sérülések elkerülése, a testtartási hibák javítása, a koordináció és a ritmikai készség fejlesztése </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Előképző évfolyamok</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 xml:space="preserve"> 1.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helyes, tudatosan kontrollált légzéstechnika és testtartás megtanulása és alkalmazása, a koordinációs készséget fejlesztő gyakorlatok és motívumok elsajátítása, tudatos alkalmazása és kivitelezése</w:t>
      </w:r>
    </w:p>
    <w:p w:rsidR="00DE7C85" w:rsidRPr="00C151F4" w:rsidRDefault="00DE7C85" w:rsidP="001712B0">
      <w:pPr>
        <w:spacing w:after="0" w:line="240" w:lineRule="auto"/>
        <w:jc w:val="both"/>
        <w:rPr>
          <w:rFonts w:ascii="Cambria" w:eastAsia="Calibri" w:hAnsi="Cambria" w:cs="Times New Roman"/>
          <w:b/>
          <w:bCs/>
          <w:sz w:val="24"/>
          <w:szCs w:val="24"/>
          <w:shd w:val="clear" w:color="auto" w:fill="FFFF00"/>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 xml:space="preserve">Tananyag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kontrollált légzéstechnika elsajátítása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mozdulat iránya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mozdulat magassága és mélysége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mozdulat ritmusa</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helyes légzéstechnikát, az alaptartást és annak kontrollját, a mozdulatok sajátosságait, tájékozódást a térben</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kontrollált légzésre és mozgásra, eligazodni a térben – színpadi térformákban – és zenei interpretációkra koordinált mozgáskombinációk kivitelezésére.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2.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mozgás esztétikai törvényszerűségeinek megismerése és tudatos alkalmazása a gyakorlatokban, az akusztikus és vizuális képességek, ritmikai készségek és koordinációs képességek fejlesztése</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r w:rsidRPr="00C151F4">
        <w:rPr>
          <w:rFonts w:ascii="Cambria" w:eastAsia="Calibri" w:hAnsi="Cambria" w:cs="Times New Roman"/>
          <w:b/>
          <w:bCs/>
          <w:i/>
          <w:iCs/>
          <w:sz w:val="24"/>
          <w:szCs w:val="24"/>
        </w:rPr>
        <w:tab/>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karok, törzs, lábak izomzatának erősítése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egyensúlyi helyzet tudatos kialakítása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táncelőkészítő gimnasztikai gyakorlatok összeállítása etűd formában</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test izomzatának erősítését, az egyensúlyi helyzeteket, gyakorlatokat és etűdöket. A tanult mozgásformák önálló, plasztikus végrehajtását, a szakkifejezések tudatos használatát és ismeretét</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testének tudatos kontrolljára, izomzatának és testrészeinek erősítésére és bemelegítésére, egyensúlyi helyzetek kialakítására és tudatos alkalmazására.</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Alapfokú évfolyamok</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1.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természetes mozgásfajták megismerése, a mozgáskészségen alapuló mozgásérzék tudatosítása, a ritmika, az izomerő tudatos használata, az egyéni improvizáció fejlesztése</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Az előképző gyakorlatainak egymás utáni folyamatos összekapcsolása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mozgás esztétikai törvényszerűségei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Lábgyakorlatok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Nyakgyakorlatok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Törzsgyakorlatok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Kargyakorlatok</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mozgás esztétikai törvényszerűségeit, a láb–, nyak–, törzs– és kargyakorlatokat, a tanult mozgásformák tudatos és plasztikus végrehajtását. Legyen kreatív, gondolatait tudja kifejezni nem csak verbális, hanem nonverbális kifejezési eszközök segítségével is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testének és testrészeinek esztétikus használatára, mozdulatainak és tánckombinációinak tudatos értelmezésére és kivitelezésére.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2.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b/>
          <w:bCs/>
          <w:sz w:val="24"/>
          <w:szCs w:val="24"/>
        </w:rPr>
        <w:t xml:space="preserve">– </w:t>
      </w:r>
      <w:r w:rsidRPr="00C151F4">
        <w:rPr>
          <w:rFonts w:ascii="Cambria" w:eastAsia="Calibri" w:hAnsi="Cambria" w:cs="Times New Roman"/>
          <w:sz w:val="24"/>
          <w:szCs w:val="24"/>
        </w:rPr>
        <w:t>A tanuló tudatos izomhasználata, a mozgás esztétikai törvényszerűségeinek ismerete, kombinációs gyakorlatok, etűdök önálló összeállítása, a mozgásfolyamatok kontrollja</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r w:rsidRPr="00C151F4">
        <w:rPr>
          <w:rFonts w:ascii="Cambria" w:eastAsia="Calibri" w:hAnsi="Cambria" w:cs="Times New Roman"/>
          <w:b/>
          <w:bCs/>
          <w:i/>
          <w:iCs/>
          <w:sz w:val="24"/>
          <w:szCs w:val="24"/>
        </w:rPr>
        <w:tab/>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Lábgyakorlatok álló helyzetben</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Törzsgyakorlatok (fekvésben, rúd mellett)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Hasizomgyakorlatok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Kargyakorlatok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Kombinációs gyakorlatok</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álló és fekvő helyzetben a láb– és törzsgyakorlatokat, a hasizomgyakorlatokat és kombinációkat.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az esztétikus mozdulatok, erősítő és bemelegítő sorozatok kivitelezésére, az izomerősítő gyakorlatok valamint kombinációk helyes és tudatos bemutatására, művészi kifejezésére, interpretálására. </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3.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Az etűdkészítés szabályainak megismerése.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Az izolált testmozgások, kar – lábgyakorlatok elsajátítása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Önálló kombináció és etűdkészítés.</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lastRenderedPageBreak/>
        <w:t>Tananyag</w:t>
      </w:r>
      <w:r w:rsidRPr="00C151F4">
        <w:rPr>
          <w:rFonts w:ascii="Cambria" w:eastAsia="Calibri" w:hAnsi="Cambria" w:cs="Times New Roman"/>
          <w:b/>
          <w:bCs/>
          <w:i/>
          <w:iCs/>
          <w:sz w:val="24"/>
          <w:szCs w:val="24"/>
        </w:rPr>
        <w:tab/>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Karhajlítás, nyújtás, feszítés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Kézfej, ujjak tudatos használata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Lábgyakorlatok – alsó lábszár, felső lábszár függetlenített mozgásai, lábujjgyakorlatok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Törzsívek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Testhullám</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hajlítást, feszítést, nyújtást, a kar– és lábgyakorlatokat, a test izolációt, a tudatos testhasználatot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testrészek izolációjára, önálló etűd készítésére, a zenei frázisok és lüktetések felismerésére, a gyakorlatok egységeinek megkülönböztetésére</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gimnasztikai gyakorlatokat bemutató tankönyv, CD–k a ritmikus mozgáshoz, a terem méretének megfelelő audio készülék (CD lejátszó)</w:t>
      </w:r>
    </w:p>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p>
    <w:p w:rsidR="00DE7C85" w:rsidRPr="00C151F4" w:rsidRDefault="00DE7C85" w:rsidP="001712B0">
      <w:pPr>
        <w:widowControl w:val="0"/>
        <w:spacing w:after="0" w:line="240" w:lineRule="auto"/>
        <w:jc w:val="both"/>
        <w:outlineLvl w:val="0"/>
        <w:rPr>
          <w:rFonts w:ascii="Cambria" w:eastAsia="Calibri" w:hAnsi="Cambria" w:cs="Times New Roman"/>
          <w:b/>
          <w:i/>
          <w:iCs/>
          <w:sz w:val="24"/>
          <w:szCs w:val="24"/>
        </w:rPr>
      </w:pPr>
      <w:r w:rsidRPr="00C151F4">
        <w:rPr>
          <w:rFonts w:ascii="Cambria" w:eastAsia="Calibri" w:hAnsi="Cambria" w:cs="Times New Roman"/>
          <w:b/>
          <w:i/>
          <w:iCs/>
          <w:sz w:val="24"/>
          <w:szCs w:val="24"/>
        </w:rPr>
        <w:t>TÖRTÉNELMI TÁRSASTÁNC</w:t>
      </w:r>
    </w:p>
    <w:p w:rsidR="00DE7C85" w:rsidRPr="00C151F4" w:rsidRDefault="00DE7C85" w:rsidP="001712B0">
      <w:pPr>
        <w:spacing w:after="0" w:line="240" w:lineRule="auto"/>
        <w:jc w:val="both"/>
        <w:rPr>
          <w:rFonts w:ascii="Cambria" w:eastAsia="Calibri" w:hAnsi="Cambria" w:cs="Times New Roman"/>
          <w:sz w:val="24"/>
          <w:szCs w:val="24"/>
          <w:u w:val="single"/>
        </w:rPr>
      </w:pPr>
    </w:p>
    <w:p w:rsidR="00DE7C85" w:rsidRPr="00C151F4" w:rsidRDefault="00DE7C85" w:rsidP="001712B0">
      <w:pPr>
        <w:spacing w:after="0" w:line="240" w:lineRule="auto"/>
        <w:jc w:val="both"/>
        <w:rPr>
          <w:rFonts w:ascii="Cambria" w:eastAsia="Calibri" w:hAnsi="Cambria" w:cs="Times New Roman"/>
          <w:i/>
          <w:iCs/>
          <w:sz w:val="24"/>
          <w:szCs w:val="24"/>
        </w:rPr>
      </w:pPr>
      <w:r w:rsidRPr="00C151F4">
        <w:rPr>
          <w:rFonts w:ascii="Cambria" w:eastAsia="Calibri" w:hAnsi="Cambria" w:cs="Times New Roman"/>
          <w:b/>
          <w:bCs/>
          <w:i/>
          <w:iCs/>
          <w:sz w:val="24"/>
          <w:szCs w:val="24"/>
        </w:rPr>
        <w:t>A tantárgy célja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tanulókat megismertetni a XVI–XIX. századig terjedő időszak – a reneszánsz és barokk korszakok, valamint a XIX. század – báli táncainak korabeli anyagával, az adott korszakok szokásaival és illemtanával.</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történelmi társastáncok célja, hogy előmozdítsa a tanulók mozgáskultúrájának, ezen belül koordinációs képességének, tér és formaérzékének, fizikai állóképességének fejlődését, továbbá a tanulók koncentráló képességének, zenei hallásának, ritmusérzékének, zenei és koreográfiai memóriájának, improvizációs készségének fejlesztését.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Emellett alapozza meg és fejlessze a tanulók stílusismeretét, ízlését, magatartásának és társas kapcsolatainak kulturáltságát, társaival való együttműködési képességét. Járuljon hozzá a tanulók előadói készségének, művészi kifejező készségének sokirányú fejlődéséhez.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Tágabb értelemben a tanuló váljon nyitottabbá az egyéb művészeti ágak irányába, fejlődjön komplex korszemlélete és legyen képes a tanultakat az iskolai tananyagba sokoldalúan visszakapcsolni.</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Alapfokú évfolyamok</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6.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ismereteinek bővítése az adott történelmi társastáncanyag megfelelő korszakba való elhelyezése valamint a korabeli szokások és illemszabályok megismertetése által.</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 tanuló mozgáskultúrájának, ritmusérzékének, zenei és koreográfiai memóriájának fejlesztése az adott mozdulat– és lépésanyagon keresztül. – A tanult történelmi társastáncok elnevezéseinek, az alkalmazott szakkifejezéseknek, azok jelentéseinek megismertetése.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tér és formaérzékének, társaival való együttműködési képességének fejlesztése a koreográfiák által.</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improvizációs készségének, stílusérzékének fejlesztése.</w:t>
      </w:r>
    </w:p>
    <w:p w:rsidR="00DE7C85" w:rsidRPr="00C151F4" w:rsidRDefault="00DE7C85" w:rsidP="001712B0">
      <w:pPr>
        <w:spacing w:after="0" w:line="240" w:lineRule="auto"/>
        <w:jc w:val="both"/>
        <w:rPr>
          <w:rFonts w:ascii="Cambria" w:eastAsia="Calibri" w:hAnsi="Cambria" w:cs="Times New Roman"/>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XVI. századi reneszánsz társastáncok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Reneszánsz stíluselemek: testtartás, lábfejek helyzete, kéztartások, lépéstechnika, meghajlások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Francia reneszánsz körtáncok alaptípusai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Branle double, Branle simple, Branle gay, Branle de Bourgogne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Lépés és mozdulatanyag: double, simple, petit saut</w:t>
      </w:r>
      <w:proofErr w:type="gramStart"/>
      <w:r w:rsidRPr="00C151F4">
        <w:rPr>
          <w:rFonts w:ascii="Cambria" w:eastAsia="Calibri" w:hAnsi="Cambria" w:cs="Times New Roman"/>
          <w:sz w:val="24"/>
          <w:szCs w:val="24"/>
        </w:rPr>
        <w:t>,  pied</w:t>
      </w:r>
      <w:proofErr w:type="gramEnd"/>
      <w:r w:rsidRPr="00C151F4">
        <w:rPr>
          <w:rFonts w:ascii="Cambria" w:eastAsia="Calibri" w:hAnsi="Cambria" w:cs="Times New Roman"/>
          <w:sz w:val="24"/>
          <w:szCs w:val="24"/>
        </w:rPr>
        <w:t xml:space="preserve"> en l’ air, reprise, branle, Capriole, révérence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 koreográfiák körben vagy láncban előadva. Díszítés improvizáció</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szabálytalan branle;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Branle coupé, Branle coupé, Charlotte, Branle coupé Aridan</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Zenei anyag–memorizálás, koreográfiatanulás</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sz w:val="24"/>
          <w:szCs w:val="24"/>
        </w:rPr>
        <w:t>Táncos játékok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A tréfás, utánzó branle; </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sz w:val="24"/>
          <w:szCs w:val="24"/>
        </w:rPr>
        <w:t xml:space="preserve">– Branle morgué, Branle des Chevaux, Branle des Lavandières, Branle des Pois, Branle de </w:t>
      </w:r>
      <w:smartTag w:uri="urn:schemas-microsoft-com:office:smarttags" w:element="PersonName">
        <w:smartTagPr>
          <w:attr w:name="ProductID" w:val="la Montarde"/>
        </w:smartTagPr>
        <w:r w:rsidRPr="00C151F4">
          <w:rPr>
            <w:rFonts w:ascii="Cambria" w:eastAsia="Calibri" w:hAnsi="Cambria" w:cs="Times New Roman"/>
            <w:sz w:val="24"/>
            <w:szCs w:val="24"/>
          </w:rPr>
          <w:t>la Montarde</w:t>
        </w:r>
      </w:smartTag>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Zenei anyag–memorizálás, koreográfiatanulás, improvizatív gesztus lehetőségek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Páros táncok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Lépő tánc: Pavane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Lépésanyag: simple, double előre és hátra, conversion, fleuret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Különböző térforma lehetőségek, koreográfiatanulás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Ugrós tánc: Gaillarde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Lépésanyag: Cinq pas: grue, saut majeur, posture, cadence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Egyéb mozdulatelemek: ruade, croisé</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Cinq pas variációk: „croisé”,” pieds joints”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Pas raccourci: révérence passagière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Egyéb variációk: fleuret, onze pas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Különböző lépéskötés lehetőségek, improvizáció</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Improvizált csoportos forma: Gaillarde lyonnoise</w:t>
      </w:r>
    </w:p>
    <w:p w:rsidR="00DE7C85" w:rsidRPr="00C151F4" w:rsidRDefault="00DE7C85" w:rsidP="001712B0">
      <w:pPr>
        <w:spacing w:after="0" w:line="240" w:lineRule="auto"/>
        <w:jc w:val="both"/>
        <w:rPr>
          <w:rFonts w:ascii="Cambria" w:eastAsia="Calibri" w:hAnsi="Cambria" w:cs="Times New Roman"/>
          <w:sz w:val="24"/>
          <w:szCs w:val="24"/>
        </w:rPr>
      </w:pPr>
      <w:proofErr w:type="gramStart"/>
      <w:r w:rsidRPr="00C151F4">
        <w:rPr>
          <w:rFonts w:ascii="Cambria" w:eastAsia="Calibri" w:hAnsi="Cambria" w:cs="Times New Roman"/>
          <w:sz w:val="24"/>
          <w:szCs w:val="24"/>
        </w:rPr>
        <w:t>Koreográfia szóló</w:t>
      </w:r>
      <w:proofErr w:type="gramEnd"/>
      <w:r w:rsidRPr="00C151F4">
        <w:rPr>
          <w:rFonts w:ascii="Cambria" w:eastAsia="Calibri" w:hAnsi="Cambria" w:cs="Times New Roman"/>
          <w:sz w:val="24"/>
          <w:szCs w:val="24"/>
        </w:rPr>
        <w:t xml:space="preserve"> párra</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történelmi társastáncok elnevezéseit, az alkalmazott szakkifejezéseket, azok jelentését, tudja a megfelelő történelmi korszakba elhelyezni a tanult történelmi társastáncanyagot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tanult báli táncok pontos, stílusos bemutatására, a zene és tánc összhangjának betartására, a csoportmunkában, a térforma kialakításban való fegyelmezett együttműködésre</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Továbbképző évfolyamok</w:t>
      </w: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7.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 tanuló ismereteinek bővítése az adott történelmi társastáncanyag megfelelő korszakba való elhelyezése, valamint a korabeli szokások és illemszabályok megismertetése által.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mozgáskultúrájának, ritmusérzékének, zenei és koreográfiai memóriájának fejlesztése az adott mozdulat– és lépésanyagon keresztül.</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lastRenderedPageBreak/>
        <w:t xml:space="preserve">– A tanult történelmi társastáncok elnevezéseinek, az alkalmazott szakkifejezéseknek, azok jelentésének megismertetése.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 tanuló tér és formaérzékének, társaival való együttműködési képességének fejlesztése a koreográfiák által.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stílusérzékének, előadói készségének fejlesztése.</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Barokk báli táncok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Barokk stíluselemek: testtartás, lábfejek kifelé forgatottsága, pozíciók, lépéstechnika, plié, élevé, port des bras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Előkészítő etűdök 3/4–es és 4/4–es barokk zenékre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Lépés anyag: demy coupé, pas de bourrée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Etüd 4/4–ben</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Menüett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Lépés anyag: pas de menuet előre, hátra, és oldal irányokba, chassé, révérence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Menüett etüd 3/4–es zenére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Contredance français;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Menuet, R. A. Feuillet: </w:t>
      </w:r>
      <w:proofErr w:type="gramStart"/>
      <w:smartTag w:uri="urn:schemas-microsoft-com:office:smarttags" w:element="PersonName">
        <w:smartTagPr>
          <w:attr w:name="ProductID" w:val="La Berg￨re"/>
        </w:smartTagPr>
        <w:r w:rsidRPr="00C151F4">
          <w:rPr>
            <w:rFonts w:ascii="Cambria" w:eastAsia="Calibri" w:hAnsi="Cambria" w:cs="Times New Roman"/>
            <w:sz w:val="24"/>
            <w:szCs w:val="24"/>
          </w:rPr>
          <w:t>La</w:t>
        </w:r>
        <w:proofErr w:type="gramEnd"/>
        <w:r w:rsidRPr="00C151F4">
          <w:rPr>
            <w:rFonts w:ascii="Cambria" w:eastAsia="Calibri" w:hAnsi="Cambria" w:cs="Times New Roman"/>
            <w:sz w:val="24"/>
            <w:szCs w:val="24"/>
          </w:rPr>
          <w:t xml:space="preserve"> Bergère</w:t>
        </w:r>
      </w:smartTag>
      <w:r w:rsidRPr="00C151F4">
        <w:rPr>
          <w:rFonts w:ascii="Cambria" w:eastAsia="Calibri" w:hAnsi="Cambria" w:cs="Times New Roman"/>
          <w:sz w:val="24"/>
          <w:szCs w:val="24"/>
        </w:rPr>
        <w:t>, Menuet du Chevalier</w:t>
      </w:r>
      <w:r w:rsidRPr="00C151F4">
        <w:rPr>
          <w:rFonts w:ascii="Cambria" w:eastAsia="Calibri" w:hAnsi="Cambria" w:cs="Times New Roman"/>
          <w:i/>
          <w:iCs/>
          <w:sz w:val="24"/>
          <w:szCs w:val="24"/>
        </w:rPr>
        <w:t xml:space="preserve">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Báli menüett szóló párra P. Rameau alapján</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Figurák: révérence, bevezetés, „Z”, „malom” jobb kézzel, „malom” bal kézzel, két kezet nyújt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Koreográfia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Angol country dances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Lépések, figurák: slipping, step, double, set, turn, siding, arms, meet, lead</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J. Playford: Gathering peascods, Sellenger’s Round, Parsons farewell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Ismétlő anyag</w:t>
      </w:r>
    </w:p>
    <w:p w:rsidR="00DE7C85" w:rsidRPr="00C151F4" w:rsidRDefault="00DE7C85" w:rsidP="001712B0">
      <w:pPr>
        <w:spacing w:after="0" w:line="240" w:lineRule="auto"/>
        <w:jc w:val="both"/>
        <w:rPr>
          <w:rFonts w:ascii="Cambria" w:eastAsia="Calibri" w:hAnsi="Cambria" w:cs="Times New Roman"/>
          <w:i/>
          <w:iCs/>
          <w:sz w:val="24"/>
          <w:szCs w:val="24"/>
        </w:rPr>
      </w:pPr>
      <w:r w:rsidRPr="00C151F4">
        <w:rPr>
          <w:rFonts w:ascii="Cambria" w:eastAsia="Calibri" w:hAnsi="Cambria" w:cs="Times New Roman"/>
          <w:sz w:val="24"/>
          <w:szCs w:val="24"/>
        </w:rPr>
        <w:t>Reneszánsz társastáncok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Gaillarde </w:t>
      </w:r>
      <w:proofErr w:type="gramStart"/>
      <w:r w:rsidRPr="00C151F4">
        <w:rPr>
          <w:rFonts w:ascii="Cambria" w:eastAsia="Calibri" w:hAnsi="Cambria" w:cs="Times New Roman"/>
          <w:sz w:val="24"/>
          <w:szCs w:val="24"/>
        </w:rPr>
        <w:t>koreográfia szóló</w:t>
      </w:r>
      <w:proofErr w:type="gramEnd"/>
      <w:r w:rsidRPr="00C151F4">
        <w:rPr>
          <w:rFonts w:ascii="Cambria" w:eastAsia="Calibri" w:hAnsi="Cambria" w:cs="Times New Roman"/>
          <w:sz w:val="24"/>
          <w:szCs w:val="24"/>
        </w:rPr>
        <w:t xml:space="preserve"> párra</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történelmi társastáncok elnevezéseit, az alkalmazott szakkifejezéseket, azok jelentését, tudja a megfelelő történelmi korszakba elhelyezni a tanult történelmi társastáncanyagot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tanult báli táncok pontos, stílusos, kifejező bemutatására, a zene és tánc összhangjának betartására, a csoportmunkában, a térforma kialakításban való fegyelmezett együttműködésre</w:t>
      </w: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8. évfolyam</w:t>
      </w: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Fejlesztési feladatok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ismereteinek bővítése az adott történelmi társastáncanyag megfelelő korszakba való elhelyezése valamint a korabeli szokások és illemszabályok megismertetése által.</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A tanuló mozgáskultúrájának, ritmusérzékének, zenei és koreográfiai memóriájának fejlesztése az adott mozdulat– és lépésanyagon keresztül.</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 tanult történelmi társastáncok elnevezéseinek, az alkalmazott szakkifejezéseknek, azok jelentésének megismertetése.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 A tanuló tér és formaérzékének, társaival való együttműködési képességének fejlesztése a koreográfiák által.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lastRenderedPageBreak/>
        <w:t>– A tanuló stílusérzékének, előadói készségének, művészi kifejezőkészségének fejlesztése.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sz w:val="24"/>
          <w:szCs w:val="24"/>
        </w:rPr>
      </w:pPr>
      <w:r w:rsidRPr="00C151F4">
        <w:rPr>
          <w:rFonts w:ascii="Cambria" w:eastAsia="Calibri" w:hAnsi="Cambria" w:cs="Times New Roman"/>
          <w:b/>
          <w:bCs/>
          <w:sz w:val="24"/>
          <w:szCs w:val="24"/>
        </w:rPr>
        <w:t>Tananyag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Polonaise</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Alaplépések: pas polonaise előre, hátra haladva.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Koreográfia</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Francia négyes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Alaplépések: pas marché, pas élevé, pas chassé, chassé–formák, pas balancé, pas galop</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Francia négyes kiválasztott tételei</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 xml:space="preserve">Körmagyar </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Lépések: Andalgó, bokázók, tétovázó, vágás, lejtő, verbunkos, magányforgó, kettős forgó, toppantó, villám, kisharang, toborzó, urak magánya, friss, vitorlaforgás</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Koreográfia a Szőllősi–féle „körtáncz” alapján</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Ismétlő anyag</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Korszakonként egy–egy koreográfia</w:t>
      </w:r>
    </w:p>
    <w:p w:rsidR="00DE7C85" w:rsidRPr="00C151F4" w:rsidRDefault="00DE7C85" w:rsidP="001712B0">
      <w:pPr>
        <w:spacing w:after="0" w:line="240" w:lineRule="auto"/>
        <w:jc w:val="both"/>
        <w:rPr>
          <w:rFonts w:ascii="Cambria" w:eastAsia="Calibri" w:hAnsi="Cambria" w:cs="Times New Roman"/>
          <w:b/>
          <w:b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Követelmények</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ismerje</w:t>
      </w:r>
      <w:r w:rsidRPr="00C151F4">
        <w:rPr>
          <w:rFonts w:ascii="Cambria" w:eastAsia="Calibri" w:hAnsi="Cambria" w:cs="Times New Roman"/>
          <w:sz w:val="24"/>
          <w:szCs w:val="24"/>
        </w:rPr>
        <w:t xml:space="preserve"> a tanult történelmi társastáncok elnevezéseit, az alkalmazott szakkifejezéseket, azok jelentését, tudja a megfelelő történelmi korszakba elhelyezni a tanult történelmi társastáncanyagot</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i/>
          <w:iCs/>
          <w:sz w:val="24"/>
          <w:szCs w:val="24"/>
        </w:rPr>
        <w:t>A tanuló legyen képes</w:t>
      </w:r>
      <w:r w:rsidRPr="00C151F4">
        <w:rPr>
          <w:rFonts w:ascii="Cambria" w:eastAsia="Calibri" w:hAnsi="Cambria" w:cs="Times New Roman"/>
          <w:sz w:val="24"/>
          <w:szCs w:val="24"/>
        </w:rPr>
        <w:t xml:space="preserve"> a tanult báli táncok stílusos és kifejező előadására, a zene és tánc összhangjának betartására, a csoportmunkában, a térforma kialakításban való fegyelmezett együttműködésre</w:t>
      </w: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r w:rsidRPr="00C151F4">
        <w:rPr>
          <w:rFonts w:ascii="Cambria" w:eastAsia="Calibri" w:hAnsi="Cambria" w:cs="Times New Roman"/>
          <w:b/>
          <w:bCs/>
          <w:i/>
          <w:iCs/>
          <w:sz w:val="24"/>
          <w:szCs w:val="24"/>
        </w:rPr>
        <w:t>A tananyag feldolgozásához szükséges kötelező (minimális) taneszköz</w:t>
      </w:r>
    </w:p>
    <w:p w:rsidR="00DE7C85" w:rsidRPr="00C151F4" w:rsidRDefault="00DE7C85" w:rsidP="001712B0">
      <w:pPr>
        <w:spacing w:after="0" w:line="240" w:lineRule="auto"/>
        <w:jc w:val="both"/>
        <w:rPr>
          <w:rFonts w:ascii="Cambria" w:eastAsia="Calibri" w:hAnsi="Cambria" w:cs="Times New Roman"/>
          <w:sz w:val="24"/>
          <w:szCs w:val="24"/>
        </w:rPr>
      </w:pPr>
      <w:r w:rsidRPr="00C151F4">
        <w:rPr>
          <w:rFonts w:ascii="Cambria" w:eastAsia="Calibri" w:hAnsi="Cambria" w:cs="Times New Roman"/>
          <w:sz w:val="24"/>
          <w:szCs w:val="24"/>
        </w:rPr>
        <w:t>Történelmi társastánczenéket tartalmazó CD–k, történelmi társastánc leírásokat tartalmazó könyvek, korabeli tánckönyvek magyar nyelvű kiadásai, viselettörténeti könyvek, történelmi társastánc DVD–k, a terem méretének megfelelő audio készülék (CD lejátszó), televízió, DVD lejátszó</w:t>
      </w:r>
    </w:p>
    <w:p w:rsidR="00DE7C85" w:rsidRPr="00C151F4" w:rsidRDefault="00DE7C85" w:rsidP="001712B0">
      <w:pPr>
        <w:spacing w:after="0" w:line="240" w:lineRule="auto"/>
        <w:jc w:val="both"/>
        <w:rPr>
          <w:rFonts w:ascii="Cambria" w:eastAsia="Calibri" w:hAnsi="Cambria" w:cs="Times New Roman"/>
          <w:i/>
          <w:iCs/>
          <w:sz w:val="24"/>
          <w:szCs w:val="24"/>
        </w:rPr>
      </w:pPr>
    </w:p>
    <w:p w:rsidR="00DE7C85" w:rsidRPr="00C151F4" w:rsidRDefault="00DE7C85" w:rsidP="001712B0">
      <w:pPr>
        <w:spacing w:after="0" w:line="240" w:lineRule="auto"/>
        <w:jc w:val="both"/>
        <w:rPr>
          <w:rFonts w:ascii="Cambria" w:eastAsia="Calibri" w:hAnsi="Cambria" w:cs="Times New Roman"/>
          <w:i/>
          <w:iCs/>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b/>
          <w:bCs/>
          <w:i/>
          <w:iCs/>
          <w:sz w:val="24"/>
          <w:szCs w:val="24"/>
        </w:rPr>
      </w:pPr>
    </w:p>
    <w:p w:rsidR="00DE7C85" w:rsidRPr="00C151F4" w:rsidRDefault="00DE7C85" w:rsidP="001712B0">
      <w:pPr>
        <w:spacing w:after="0" w:line="240" w:lineRule="auto"/>
        <w:jc w:val="both"/>
        <w:rPr>
          <w:rFonts w:ascii="Cambria" w:eastAsia="Calibri" w:hAnsi="Cambria" w:cs="Times New Roman"/>
          <w:sz w:val="24"/>
          <w:szCs w:val="24"/>
        </w:rPr>
      </w:pPr>
    </w:p>
    <w:p w:rsidR="00DE7C85" w:rsidRPr="00C151F4" w:rsidRDefault="00DE7C85" w:rsidP="001712B0">
      <w:pPr>
        <w:spacing w:before="100" w:beforeAutospacing="1" w:after="0" w:line="240" w:lineRule="auto"/>
        <w:jc w:val="both"/>
        <w:rPr>
          <w:rFonts w:ascii="Cambria" w:eastAsia="Times New Roman" w:hAnsi="Cambria" w:cs="Times New Roman"/>
          <w:sz w:val="24"/>
          <w:szCs w:val="24"/>
          <w:lang w:eastAsia="hu-HU"/>
        </w:rPr>
      </w:pPr>
    </w:p>
    <w:p w:rsidR="00DE7C85" w:rsidRPr="00C151F4" w:rsidRDefault="0014005A" w:rsidP="001712B0">
      <w:pPr>
        <w:spacing w:after="0" w:line="240" w:lineRule="auto"/>
        <w:jc w:val="both"/>
        <w:rPr>
          <w:rFonts w:ascii="Cambria" w:eastAsia="Times New Roman" w:hAnsi="Cambria" w:cs="Times New Roman"/>
          <w:sz w:val="24"/>
          <w:szCs w:val="24"/>
          <w:lang w:eastAsia="hu-HU"/>
        </w:rPr>
      </w:pPr>
      <w:r w:rsidRPr="0014005A">
        <w:rPr>
          <w:rFonts w:ascii="Cambria" w:eastAsia="Times New Roman" w:hAnsi="Cambria" w:cs="Times New Roman"/>
          <w:sz w:val="24"/>
          <w:szCs w:val="24"/>
          <w:lang w:eastAsia="hu-HU"/>
        </w:rPr>
        <w:pict>
          <v:rect id="_x0000_i1025" style="width:0;height:1.5pt" o:hralign="center" o:hrstd="t" o:hr="t" fillcolor="#aca899" stroked="f"/>
        </w:pict>
      </w:r>
    </w:p>
    <w:p w:rsidR="00214A88" w:rsidRDefault="00214A88" w:rsidP="0037294B">
      <w:pPr>
        <w:spacing w:line="240" w:lineRule="auto"/>
        <w:rPr>
          <w:rFonts w:ascii="Cambria" w:eastAsia="Times New Roman" w:hAnsi="Cambria" w:cs="Times New Roman"/>
          <w:sz w:val="24"/>
          <w:szCs w:val="24"/>
          <w:lang w:eastAsia="hu-HU"/>
        </w:rPr>
      </w:pPr>
    </w:p>
    <w:p w:rsidR="00DE7C85" w:rsidRPr="00406D0C" w:rsidRDefault="00DE7C85" w:rsidP="0037294B">
      <w:pPr>
        <w:spacing w:line="240" w:lineRule="auto"/>
        <w:rPr>
          <w:rFonts w:ascii="Cambria" w:eastAsia="Calibri" w:hAnsi="Cambria" w:cs="Times New Roman"/>
          <w:sz w:val="24"/>
          <w:szCs w:val="24"/>
        </w:rPr>
      </w:pPr>
      <w:proofErr w:type="gramStart"/>
      <w:r w:rsidRPr="00406D0C">
        <w:rPr>
          <w:rFonts w:ascii="Cambria" w:eastAsia="Calibri" w:hAnsi="Cambria" w:cs="Times New Roman"/>
          <w:b/>
          <w:bCs/>
          <w:sz w:val="24"/>
          <w:szCs w:val="24"/>
          <w:u w:val="single"/>
        </w:rPr>
        <w:lastRenderedPageBreak/>
        <w:t>Moderntánc</w:t>
      </w:r>
      <w:r w:rsidRPr="00406D0C">
        <w:rPr>
          <w:rFonts w:ascii="Cambria" w:eastAsia="Calibri" w:hAnsi="Cambria" w:cs="Times New Roman"/>
          <w:sz w:val="24"/>
          <w:szCs w:val="24"/>
        </w:rPr>
        <w:t xml:space="preserve"> - </w:t>
      </w:r>
      <w:hyperlink r:id="rId21" w:tgtFrame="_self" w:tooltip="moderntanc_altalanos.doc" w:history="1">
        <w:r w:rsidRPr="00406D0C">
          <w:rPr>
            <w:rFonts w:ascii="Cambria" w:eastAsia="Calibri" w:hAnsi="Cambria" w:cs="Times New Roman"/>
            <w:color w:val="0000FF"/>
            <w:sz w:val="24"/>
            <w:szCs w:val="24"/>
            <w:u w:val="single"/>
          </w:rPr>
          <w:t>általános rész</w:t>
        </w:r>
        <w:r w:rsidRPr="00406D0C">
          <w:rPr>
            <w:rFonts w:ascii="Cambria" w:eastAsia="Calibri" w:hAnsi="Cambria" w:cs="Times New Roman"/>
            <w:color w:val="0000FF"/>
            <w:sz w:val="24"/>
            <w:szCs w:val="24"/>
            <w:u w:val="single"/>
          </w:rPr>
          <w:br/>
        </w:r>
      </w:hyperlink>
      <w:r w:rsidRPr="00406D0C">
        <w:rPr>
          <w:rFonts w:ascii="Cambria" w:eastAsia="Calibri" w:hAnsi="Cambria" w:cs="Times New Roman"/>
          <w:sz w:val="24"/>
          <w:szCs w:val="24"/>
        </w:rPr>
        <w:br/>
        <w:t>   Főtárgy</w:t>
      </w:r>
      <w:r w:rsidRPr="00406D0C">
        <w:rPr>
          <w:rFonts w:ascii="Cambria" w:eastAsia="Calibri" w:hAnsi="Cambria" w:cs="Times New Roman"/>
          <w:sz w:val="24"/>
          <w:szCs w:val="24"/>
        </w:rPr>
        <w:br/>
        <w:t>                    </w:t>
      </w:r>
      <w:hyperlink r:id="rId22" w:tgtFrame="_self" w:tooltip="Berzik-technika " w:history="1">
        <w:r w:rsidRPr="00406D0C">
          <w:rPr>
            <w:rFonts w:ascii="Cambria" w:eastAsia="Calibri" w:hAnsi="Cambria" w:cs="Times New Roman"/>
            <w:color w:val="0000FF"/>
            <w:sz w:val="24"/>
            <w:szCs w:val="24"/>
            <w:u w:val="single"/>
          </w:rPr>
          <w:t xml:space="preserve">Berzik-technika </w:t>
        </w:r>
      </w:hyperlink>
      <w:r w:rsidRPr="00406D0C">
        <w:rPr>
          <w:rFonts w:ascii="Cambria" w:eastAsia="Calibri" w:hAnsi="Cambria" w:cs="Times New Roman"/>
          <w:sz w:val="24"/>
          <w:szCs w:val="24"/>
        </w:rPr>
        <w:t>(1-2 előképző, 1-2 alapfokú évfolyamon)</w:t>
      </w:r>
      <w:r w:rsidRPr="00406D0C">
        <w:rPr>
          <w:rFonts w:ascii="Cambria" w:eastAsia="Calibri" w:hAnsi="Cambria" w:cs="Times New Roman"/>
          <w:sz w:val="24"/>
          <w:szCs w:val="24"/>
        </w:rPr>
        <w:br/>
        <w:t>                    </w:t>
      </w:r>
      <w:hyperlink r:id="rId23" w:tgtFrame="_self" w:tooltip="Jazz-technika " w:history="1">
        <w:r w:rsidRPr="00406D0C">
          <w:rPr>
            <w:rFonts w:ascii="Cambria" w:eastAsia="Calibri" w:hAnsi="Cambria" w:cs="Times New Roman"/>
            <w:color w:val="0000FF"/>
            <w:sz w:val="24"/>
            <w:szCs w:val="24"/>
            <w:u w:val="single"/>
          </w:rPr>
          <w:t xml:space="preserve">Jazz-technika </w:t>
        </w:r>
      </w:hyperlink>
      <w:r w:rsidRPr="00406D0C">
        <w:rPr>
          <w:rFonts w:ascii="Cambria" w:eastAsia="Calibri" w:hAnsi="Cambria" w:cs="Times New Roman"/>
          <w:sz w:val="24"/>
          <w:szCs w:val="24"/>
        </w:rPr>
        <w:t>(3 -6 évfolyamon, 7-10. továbbképző évfolyamon)</w:t>
      </w:r>
      <w:r w:rsidRPr="00406D0C">
        <w:rPr>
          <w:rFonts w:ascii="Cambria" w:eastAsia="Calibri" w:hAnsi="Cambria" w:cs="Times New Roman"/>
          <w:sz w:val="24"/>
          <w:szCs w:val="24"/>
        </w:rPr>
        <w:br/>
      </w:r>
      <w:r w:rsidRPr="00406D0C">
        <w:rPr>
          <w:rFonts w:ascii="Cambria" w:eastAsia="Calibri" w:hAnsi="Cambria" w:cs="Times New Roman"/>
          <w:sz w:val="24"/>
          <w:szCs w:val="24"/>
        </w:rPr>
        <w:br/>
        <w:t>   Kötelező tantárgy</w:t>
      </w:r>
      <w:r w:rsidRPr="00406D0C">
        <w:rPr>
          <w:rFonts w:ascii="Cambria" w:eastAsia="Calibri" w:hAnsi="Cambria" w:cs="Times New Roman"/>
          <w:sz w:val="24"/>
          <w:szCs w:val="24"/>
        </w:rPr>
        <w:br/>
        <w:t>       </w:t>
      </w:r>
      <w:proofErr w:type="gramEnd"/>
      <w:r w:rsidRPr="00406D0C">
        <w:rPr>
          <w:rFonts w:ascii="Cambria" w:eastAsia="Calibri" w:hAnsi="Cambria" w:cs="Times New Roman"/>
          <w:sz w:val="24"/>
          <w:szCs w:val="24"/>
        </w:rPr>
        <w:t xml:space="preserve">             </w:t>
      </w:r>
      <w:hyperlink r:id="rId24" w:tgtFrame="_self" w:tooltip="Kreatív gyerektánc " w:history="1">
        <w:proofErr w:type="gramStart"/>
        <w:r w:rsidRPr="00406D0C">
          <w:rPr>
            <w:rFonts w:ascii="Cambria" w:eastAsia="Calibri" w:hAnsi="Cambria" w:cs="Times New Roman"/>
            <w:color w:val="0000FF"/>
            <w:sz w:val="24"/>
            <w:szCs w:val="24"/>
            <w:u w:val="single"/>
          </w:rPr>
          <w:t xml:space="preserve">Kreatív gyerektánc </w:t>
        </w:r>
      </w:hyperlink>
      <w:r w:rsidRPr="00406D0C">
        <w:rPr>
          <w:rFonts w:ascii="Cambria" w:eastAsia="Calibri" w:hAnsi="Cambria" w:cs="Times New Roman"/>
          <w:sz w:val="24"/>
          <w:szCs w:val="24"/>
        </w:rPr>
        <w:t>(1-2 előképző, 1-2 alapfokú évfolyamon)</w:t>
      </w:r>
      <w:r w:rsidRPr="00406D0C">
        <w:rPr>
          <w:rFonts w:ascii="Cambria" w:eastAsia="Calibri" w:hAnsi="Cambria" w:cs="Times New Roman"/>
          <w:sz w:val="24"/>
          <w:szCs w:val="24"/>
        </w:rPr>
        <w:br/>
        <w:t>                    </w:t>
      </w:r>
      <w:hyperlink r:id="rId25" w:tgtFrame="_self" w:tooltip="Limón-technika " w:history="1">
        <w:r w:rsidRPr="00406D0C">
          <w:rPr>
            <w:rFonts w:ascii="Cambria" w:eastAsia="Calibri" w:hAnsi="Cambria" w:cs="Times New Roman"/>
            <w:color w:val="0000FF"/>
            <w:sz w:val="24"/>
            <w:szCs w:val="24"/>
            <w:u w:val="single"/>
          </w:rPr>
          <w:t xml:space="preserve">Limón-technika </w:t>
        </w:r>
      </w:hyperlink>
      <w:r w:rsidRPr="00406D0C">
        <w:rPr>
          <w:rFonts w:ascii="Cambria" w:eastAsia="Calibri" w:hAnsi="Cambria" w:cs="Times New Roman"/>
          <w:sz w:val="24"/>
          <w:szCs w:val="24"/>
        </w:rPr>
        <w:t xml:space="preserve">(5-6 alapfokú évfolyamon) </w:t>
      </w:r>
      <w:r w:rsidRPr="00406D0C">
        <w:rPr>
          <w:rFonts w:ascii="Cambria" w:eastAsia="Calibri" w:hAnsi="Cambria" w:cs="Times New Roman"/>
          <w:sz w:val="24"/>
          <w:szCs w:val="24"/>
        </w:rPr>
        <w:br/>
        <w:t>                    </w:t>
      </w:r>
      <w:hyperlink r:id="rId26" w:tgtFrame="_self" w:tooltip="Tánctörténet " w:history="1">
        <w:r w:rsidRPr="00406D0C">
          <w:rPr>
            <w:rFonts w:ascii="Cambria" w:eastAsia="Calibri" w:hAnsi="Cambria" w:cs="Times New Roman"/>
            <w:color w:val="0000FF"/>
            <w:sz w:val="24"/>
            <w:szCs w:val="24"/>
            <w:u w:val="single"/>
          </w:rPr>
          <w:t xml:space="preserve">Tánctörténet </w:t>
        </w:r>
      </w:hyperlink>
      <w:r w:rsidRPr="00406D0C">
        <w:rPr>
          <w:rFonts w:ascii="Cambria" w:eastAsia="Calibri" w:hAnsi="Cambria" w:cs="Times New Roman"/>
          <w:sz w:val="24"/>
          <w:szCs w:val="24"/>
        </w:rPr>
        <w:t>(9-10 továbbképző évfolyamon)</w:t>
      </w:r>
      <w:r w:rsidRPr="00406D0C">
        <w:rPr>
          <w:rFonts w:ascii="Cambria" w:eastAsia="Calibri" w:hAnsi="Cambria" w:cs="Times New Roman"/>
          <w:sz w:val="24"/>
          <w:szCs w:val="24"/>
        </w:rPr>
        <w:br/>
      </w:r>
      <w:r w:rsidRPr="00406D0C">
        <w:rPr>
          <w:rFonts w:ascii="Cambria" w:eastAsia="Calibri" w:hAnsi="Cambria" w:cs="Times New Roman"/>
          <w:sz w:val="24"/>
          <w:szCs w:val="24"/>
        </w:rPr>
        <w:br/>
        <w:t>   Kötelezően választható tantárgy az összevont osztályokban</w:t>
      </w:r>
      <w:r w:rsidRPr="00406D0C">
        <w:rPr>
          <w:rFonts w:ascii="Cambria" w:eastAsia="Calibri" w:hAnsi="Cambria" w:cs="Times New Roman"/>
          <w:sz w:val="24"/>
          <w:szCs w:val="24"/>
        </w:rPr>
        <w:br/>
        <w:t>                    </w:t>
      </w:r>
      <w:proofErr w:type="gramEnd"/>
      <w:r w:rsidR="0014005A">
        <w:fldChar w:fldCharType="begin"/>
      </w:r>
      <w:r>
        <w:instrText>HYPERLINK "http://www.mzmsz.hu/dokumentumok/tantervek2011/moderntanc/tanctortenet.doc" \t "_self" \o "Tánctörténet"</w:instrText>
      </w:r>
      <w:r w:rsidR="0014005A">
        <w:fldChar w:fldCharType="separate"/>
      </w:r>
      <w:proofErr w:type="gramStart"/>
      <w:r w:rsidRPr="00406D0C">
        <w:rPr>
          <w:rFonts w:ascii="Cambria" w:eastAsia="Calibri" w:hAnsi="Cambria" w:cs="Times New Roman"/>
          <w:color w:val="0000FF"/>
          <w:sz w:val="24"/>
          <w:szCs w:val="24"/>
          <w:u w:val="single"/>
        </w:rPr>
        <w:t>Tánctörténet</w:t>
      </w:r>
      <w:r w:rsidR="0014005A">
        <w:fldChar w:fldCharType="end"/>
      </w:r>
      <w:r w:rsidRPr="00406D0C">
        <w:rPr>
          <w:rFonts w:ascii="Cambria" w:eastAsia="Calibri" w:hAnsi="Cambria" w:cs="Times New Roman"/>
          <w:sz w:val="24"/>
          <w:szCs w:val="24"/>
        </w:rPr>
        <w:t xml:space="preserve"> </w:t>
      </w:r>
      <w:r w:rsidRPr="00406D0C">
        <w:rPr>
          <w:rFonts w:ascii="Cambria" w:eastAsia="Calibri" w:hAnsi="Cambria" w:cs="Times New Roman"/>
          <w:sz w:val="24"/>
          <w:szCs w:val="24"/>
        </w:rPr>
        <w:br/>
        <w:t>                    </w:t>
      </w:r>
      <w:hyperlink r:id="rId27" w:tgtFrame="_self" w:tooltip="limon_technika.doc" w:history="1">
        <w:r w:rsidRPr="00406D0C">
          <w:rPr>
            <w:rFonts w:ascii="Cambria" w:eastAsia="Calibri" w:hAnsi="Cambria" w:cs="Times New Roman"/>
            <w:color w:val="0000FF"/>
            <w:sz w:val="24"/>
            <w:szCs w:val="24"/>
            <w:u w:val="single"/>
          </w:rPr>
          <w:t>Limón-technika</w:t>
        </w:r>
        <w:r w:rsidRPr="00406D0C">
          <w:rPr>
            <w:rFonts w:ascii="Cambria" w:eastAsia="Calibri" w:hAnsi="Cambria" w:cs="Times New Roman"/>
            <w:color w:val="0000FF"/>
            <w:sz w:val="24"/>
            <w:szCs w:val="24"/>
            <w:u w:val="single"/>
          </w:rPr>
          <w:br/>
        </w:r>
      </w:hyperlink>
      <w:r w:rsidRPr="00406D0C">
        <w:rPr>
          <w:rFonts w:ascii="Cambria" w:eastAsia="Calibri" w:hAnsi="Cambria" w:cs="Times New Roman"/>
          <w:sz w:val="24"/>
          <w:szCs w:val="24"/>
        </w:rPr>
        <w:br/>
        <w:t>   Választható tantárgyak</w:t>
      </w:r>
      <w:r w:rsidRPr="00406D0C">
        <w:rPr>
          <w:rFonts w:ascii="Cambria" w:eastAsia="Calibri" w:hAnsi="Cambria" w:cs="Times New Roman"/>
          <w:sz w:val="24"/>
          <w:szCs w:val="24"/>
        </w:rPr>
        <w:br/>
        <w:t>                    </w:t>
      </w:r>
      <w:hyperlink r:id="rId28" w:tgtFrame="_self" w:tooltip="Kreatív gyerektánc " w:history="1">
        <w:r w:rsidRPr="00406D0C">
          <w:rPr>
            <w:rFonts w:ascii="Cambria" w:eastAsia="Calibri" w:hAnsi="Cambria" w:cs="Times New Roman"/>
            <w:color w:val="0000FF"/>
            <w:sz w:val="24"/>
            <w:szCs w:val="24"/>
            <w:u w:val="single"/>
          </w:rPr>
          <w:t xml:space="preserve">Kreatív gyerektánc </w:t>
        </w:r>
      </w:hyperlink>
      <w:r w:rsidRPr="00406D0C">
        <w:rPr>
          <w:rFonts w:ascii="Cambria" w:eastAsia="Calibri" w:hAnsi="Cambria" w:cs="Times New Roman"/>
          <w:sz w:val="24"/>
          <w:szCs w:val="24"/>
        </w:rPr>
        <w:t>(1-2 évfolyamon, 1-2 alapfokú évfolyamon)</w:t>
      </w:r>
      <w:r w:rsidRPr="00406D0C">
        <w:rPr>
          <w:rFonts w:ascii="Cambria" w:eastAsia="Calibri" w:hAnsi="Cambria" w:cs="Times New Roman"/>
          <w:sz w:val="24"/>
          <w:szCs w:val="24"/>
        </w:rPr>
        <w:br/>
        <w:t>                    </w:t>
      </w:r>
      <w:hyperlink r:id="rId29" w:tooltip="Berzik-technika " w:history="1">
        <w:r w:rsidRPr="00406D0C">
          <w:rPr>
            <w:rFonts w:ascii="Cambria" w:eastAsia="Calibri" w:hAnsi="Cambria" w:cs="Times New Roman"/>
            <w:color w:val="0000FF"/>
            <w:sz w:val="24"/>
            <w:szCs w:val="24"/>
            <w:u w:val="single"/>
          </w:rPr>
          <w:t xml:space="preserve">Berzik-technika </w:t>
        </w:r>
      </w:hyperlink>
      <w:r w:rsidRPr="00406D0C">
        <w:rPr>
          <w:rFonts w:ascii="Cambria" w:eastAsia="Calibri" w:hAnsi="Cambria" w:cs="Times New Roman"/>
          <w:sz w:val="24"/>
          <w:szCs w:val="24"/>
        </w:rPr>
        <w:t>(1-2 előképző, 1-2 alapfokú évfolyamon)</w:t>
      </w:r>
      <w:r w:rsidRPr="00406D0C">
        <w:rPr>
          <w:rFonts w:ascii="Cambria" w:eastAsia="Calibri" w:hAnsi="Cambria" w:cs="Times New Roman"/>
          <w:sz w:val="24"/>
          <w:szCs w:val="24"/>
        </w:rPr>
        <w:br/>
        <w:t>       </w:t>
      </w:r>
      <w:proofErr w:type="gramEnd"/>
      <w:r w:rsidRPr="00406D0C">
        <w:rPr>
          <w:rFonts w:ascii="Cambria" w:eastAsia="Calibri" w:hAnsi="Cambria" w:cs="Times New Roman"/>
          <w:sz w:val="24"/>
          <w:szCs w:val="24"/>
        </w:rPr>
        <w:t xml:space="preserve">             </w:t>
      </w:r>
      <w:hyperlink r:id="rId30" w:tgtFrame="_self" w:tooltip="Jazz-technika " w:history="1">
        <w:proofErr w:type="gramStart"/>
        <w:r w:rsidRPr="00406D0C">
          <w:rPr>
            <w:rFonts w:ascii="Cambria" w:eastAsia="Calibri" w:hAnsi="Cambria" w:cs="Times New Roman"/>
            <w:color w:val="0000FF"/>
            <w:sz w:val="24"/>
            <w:szCs w:val="24"/>
            <w:u w:val="single"/>
          </w:rPr>
          <w:t xml:space="preserve">Jazz-technika </w:t>
        </w:r>
      </w:hyperlink>
      <w:r w:rsidRPr="00406D0C">
        <w:rPr>
          <w:rFonts w:ascii="Cambria" w:eastAsia="Calibri" w:hAnsi="Cambria" w:cs="Times New Roman"/>
          <w:sz w:val="24"/>
          <w:szCs w:val="24"/>
        </w:rPr>
        <w:t>(3 -6 évfolyamon)</w:t>
      </w:r>
      <w:r w:rsidRPr="00406D0C">
        <w:rPr>
          <w:rFonts w:ascii="Cambria" w:eastAsia="Calibri" w:hAnsi="Cambria" w:cs="Times New Roman"/>
          <w:sz w:val="24"/>
          <w:szCs w:val="24"/>
        </w:rPr>
        <w:br/>
        <w:t>                    </w:t>
      </w:r>
      <w:hyperlink r:id="rId31" w:tgtFrame="_self" w:tooltip="Kontakt improvizáció " w:history="1">
        <w:r w:rsidRPr="00406D0C">
          <w:rPr>
            <w:rFonts w:ascii="Cambria" w:eastAsia="Calibri" w:hAnsi="Cambria" w:cs="Times New Roman"/>
            <w:color w:val="0000FF"/>
            <w:sz w:val="24"/>
            <w:szCs w:val="24"/>
            <w:u w:val="single"/>
          </w:rPr>
          <w:t xml:space="preserve">Kontakt improvizáció </w:t>
        </w:r>
      </w:hyperlink>
      <w:r w:rsidRPr="00406D0C">
        <w:rPr>
          <w:rFonts w:ascii="Cambria" w:eastAsia="Calibri" w:hAnsi="Cambria" w:cs="Times New Roman"/>
          <w:sz w:val="24"/>
          <w:szCs w:val="24"/>
        </w:rPr>
        <w:t>( 5-6 alapfokú évfolyamon)</w:t>
      </w:r>
      <w:r w:rsidRPr="00406D0C">
        <w:rPr>
          <w:rFonts w:ascii="Cambria" w:eastAsia="Calibri" w:hAnsi="Cambria" w:cs="Times New Roman"/>
          <w:sz w:val="24"/>
          <w:szCs w:val="24"/>
        </w:rPr>
        <w:br/>
        <w:t>                    </w:t>
      </w:r>
      <w:hyperlink r:id="rId32" w:tgtFrame="_self" w:tooltip="Lábán- technika " w:history="1">
        <w:r w:rsidRPr="00406D0C">
          <w:rPr>
            <w:rFonts w:ascii="Cambria" w:eastAsia="Calibri" w:hAnsi="Cambria" w:cs="Times New Roman"/>
            <w:color w:val="0000FF"/>
            <w:sz w:val="24"/>
            <w:szCs w:val="24"/>
            <w:u w:val="single"/>
          </w:rPr>
          <w:t xml:space="preserve">Lábán- technika </w:t>
        </w:r>
      </w:hyperlink>
      <w:r w:rsidRPr="00406D0C">
        <w:rPr>
          <w:rFonts w:ascii="Cambria" w:eastAsia="Calibri" w:hAnsi="Cambria" w:cs="Times New Roman"/>
          <w:sz w:val="24"/>
          <w:szCs w:val="24"/>
        </w:rPr>
        <w:t>(7-8 továbbképző évfolyamon)</w:t>
      </w:r>
      <w:r w:rsidRPr="00406D0C">
        <w:rPr>
          <w:rFonts w:ascii="Cambria" w:eastAsia="Calibri" w:hAnsi="Cambria" w:cs="Times New Roman"/>
          <w:sz w:val="24"/>
          <w:szCs w:val="24"/>
        </w:rPr>
        <w:br/>
        <w:t>                    </w:t>
      </w:r>
      <w:hyperlink r:id="rId33" w:tgtFrame="_self" w:tooltip="Repertoár " w:history="1">
        <w:r w:rsidRPr="00406D0C">
          <w:rPr>
            <w:rFonts w:ascii="Cambria" w:eastAsia="Calibri" w:hAnsi="Cambria" w:cs="Times New Roman"/>
            <w:color w:val="0000FF"/>
            <w:sz w:val="24"/>
            <w:szCs w:val="24"/>
            <w:u w:val="single"/>
          </w:rPr>
          <w:t xml:space="preserve">Repertoár </w:t>
        </w:r>
      </w:hyperlink>
      <w:r w:rsidRPr="00406D0C">
        <w:rPr>
          <w:rFonts w:ascii="Cambria" w:eastAsia="Calibri" w:hAnsi="Cambria" w:cs="Times New Roman"/>
          <w:sz w:val="24"/>
          <w:szCs w:val="24"/>
        </w:rPr>
        <w:t>(7-10 továbbképző évfolyamon)</w:t>
      </w:r>
      <w:r w:rsidRPr="00406D0C">
        <w:rPr>
          <w:rFonts w:ascii="Cambria" w:eastAsia="Calibri" w:hAnsi="Cambria" w:cs="Times New Roman"/>
          <w:sz w:val="24"/>
          <w:szCs w:val="24"/>
        </w:rPr>
        <w:br/>
        <w:t>       </w:t>
      </w:r>
      <w:proofErr w:type="gramEnd"/>
      <w:r w:rsidRPr="00406D0C">
        <w:rPr>
          <w:rFonts w:ascii="Cambria" w:eastAsia="Calibri" w:hAnsi="Cambria" w:cs="Times New Roman"/>
          <w:sz w:val="24"/>
          <w:szCs w:val="24"/>
        </w:rPr>
        <w:t xml:space="preserve">             </w:t>
      </w:r>
      <w:hyperlink r:id="rId34" w:tgtFrame="_self" w:tooltip="Graham-technika " w:history="1">
        <w:r w:rsidRPr="00406D0C">
          <w:rPr>
            <w:rFonts w:ascii="Cambria" w:eastAsia="Calibri" w:hAnsi="Cambria" w:cs="Times New Roman"/>
            <w:color w:val="0000FF"/>
            <w:sz w:val="24"/>
            <w:szCs w:val="24"/>
            <w:u w:val="single"/>
          </w:rPr>
          <w:t xml:space="preserve">Graham-technika </w:t>
        </w:r>
      </w:hyperlink>
      <w:r w:rsidRPr="00406D0C">
        <w:rPr>
          <w:rFonts w:ascii="Cambria" w:eastAsia="Calibri" w:hAnsi="Cambria" w:cs="Times New Roman"/>
          <w:sz w:val="24"/>
          <w:szCs w:val="24"/>
        </w:rPr>
        <w:t>(9-10 továbbképző évfolyamon)</w:t>
      </w:r>
      <w:r w:rsidRPr="00406D0C">
        <w:rPr>
          <w:rFonts w:ascii="Cambria" w:eastAsia="Calibri" w:hAnsi="Cambria" w:cs="Times New Roman"/>
          <w:sz w:val="24"/>
          <w:szCs w:val="24"/>
        </w:rPr>
        <w:br/>
        <w:t>                    </w:t>
      </w:r>
      <w:hyperlink r:id="rId35" w:tgtFrame="_self" w:tooltip="Improvizáció és kompozíció " w:history="1">
        <w:r w:rsidRPr="00406D0C">
          <w:rPr>
            <w:rFonts w:ascii="Cambria" w:eastAsia="Calibri" w:hAnsi="Cambria" w:cs="Times New Roman"/>
            <w:color w:val="0000FF"/>
            <w:sz w:val="24"/>
            <w:szCs w:val="24"/>
            <w:u w:val="single"/>
          </w:rPr>
          <w:t xml:space="preserve">Improvizáció és kompozíció </w:t>
        </w:r>
      </w:hyperlink>
      <w:r w:rsidRPr="00406D0C">
        <w:rPr>
          <w:rFonts w:ascii="Cambria" w:eastAsia="Calibri" w:hAnsi="Cambria" w:cs="Times New Roman"/>
          <w:sz w:val="24"/>
          <w:szCs w:val="24"/>
        </w:rPr>
        <w:t>(9-10 továbbképző évfolyamon)</w:t>
      </w:r>
    </w:p>
    <w:p w:rsidR="00DE7C85" w:rsidRPr="00406D0C" w:rsidRDefault="00DE7C85" w:rsidP="001712B0">
      <w:pPr>
        <w:spacing w:line="240" w:lineRule="auto"/>
        <w:jc w:val="both"/>
        <w:rPr>
          <w:rFonts w:ascii="Cambria" w:eastAsia="Calibri" w:hAnsi="Cambria" w:cs="Times New Roman"/>
          <w:sz w:val="24"/>
          <w:szCs w:val="24"/>
        </w:rPr>
      </w:pPr>
    </w:p>
    <w:p w:rsidR="0037294B" w:rsidRPr="0037294B" w:rsidRDefault="0037294B" w:rsidP="0037294B">
      <w:pPr>
        <w:widowControl w:val="0"/>
        <w:jc w:val="both"/>
        <w:rPr>
          <w:rFonts w:ascii="Times New Roman" w:hAnsi="Times New Roman" w:cs="Times New Roman"/>
          <w:b/>
          <w:i/>
        </w:rPr>
      </w:pPr>
      <w:r w:rsidRPr="0037294B">
        <w:rPr>
          <w:rFonts w:ascii="Times New Roman" w:hAnsi="Times New Roman" w:cs="Times New Roman"/>
          <w:b/>
          <w:i/>
        </w:rPr>
        <w:t>Óraterv</w:t>
      </w:r>
    </w:p>
    <w:p w:rsidR="0037294B" w:rsidRPr="0037294B" w:rsidRDefault="0037294B" w:rsidP="0037294B">
      <w:pPr>
        <w:widowControl w:val="0"/>
        <w:jc w:val="both"/>
        <w:rPr>
          <w:rFonts w:ascii="Times New Roman" w:hAnsi="Times New Roman" w:cs="Times New Roman"/>
          <w:b/>
          <w:i/>
        </w:rPr>
      </w:pPr>
      <w:r w:rsidRPr="0037294B">
        <w:rPr>
          <w:rFonts w:ascii="Times New Roman" w:hAnsi="Times New Roman" w:cs="Times New Roman"/>
          <w:b/>
          <w:i/>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650"/>
        <w:gridCol w:w="657"/>
        <w:gridCol w:w="657"/>
        <w:gridCol w:w="657"/>
        <w:gridCol w:w="659"/>
        <w:gridCol w:w="659"/>
        <w:gridCol w:w="659"/>
        <w:gridCol w:w="662"/>
        <w:gridCol w:w="660"/>
        <w:gridCol w:w="660"/>
        <w:gridCol w:w="660"/>
        <w:gridCol w:w="663"/>
      </w:tblGrid>
      <w:tr w:rsidR="0037294B" w:rsidRPr="0037294B" w:rsidTr="001B2BA2">
        <w:trPr>
          <w:trHeight w:val="270"/>
        </w:trPr>
        <w:tc>
          <w:tcPr>
            <w:tcW w:w="587" w:type="pct"/>
            <w:vMerge w:val="restart"/>
            <w:tcMar>
              <w:left w:w="28" w:type="dxa"/>
              <w:right w:w="28" w:type="dxa"/>
            </w:tcMar>
            <w:vAlign w:val="center"/>
          </w:tcPr>
          <w:p w:rsidR="0037294B" w:rsidRPr="0037294B" w:rsidRDefault="0037294B" w:rsidP="001B2BA2">
            <w:pPr>
              <w:widowControl w:val="0"/>
              <w:tabs>
                <w:tab w:val="center" w:pos="4536"/>
                <w:tab w:val="right" w:pos="9072"/>
              </w:tabs>
              <w:jc w:val="both"/>
              <w:rPr>
                <w:rFonts w:ascii="Times New Roman" w:hAnsi="Times New Roman" w:cs="Times New Roman"/>
                <w:b/>
              </w:rPr>
            </w:pPr>
            <w:r w:rsidRPr="0037294B">
              <w:rPr>
                <w:rFonts w:ascii="Times New Roman" w:hAnsi="Times New Roman" w:cs="Times New Roman"/>
                <w:b/>
              </w:rPr>
              <w:t>Tantárgy</w:t>
            </w:r>
          </w:p>
        </w:tc>
        <w:tc>
          <w:tcPr>
            <w:tcW w:w="4412" w:type="pct"/>
            <w:gridSpan w:val="12"/>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Évfolyamok</w:t>
            </w:r>
          </w:p>
        </w:tc>
      </w:tr>
      <w:tr w:rsidR="0037294B" w:rsidRPr="0037294B" w:rsidTr="001B2BA2">
        <w:trPr>
          <w:trHeight w:val="152"/>
        </w:trPr>
        <w:tc>
          <w:tcPr>
            <w:tcW w:w="587" w:type="pct"/>
            <w:vMerge/>
            <w:tcMar>
              <w:left w:w="28" w:type="dxa"/>
              <w:right w:w="28" w:type="dxa"/>
            </w:tcMar>
          </w:tcPr>
          <w:p w:rsidR="0037294B" w:rsidRPr="0037294B" w:rsidRDefault="0037294B" w:rsidP="001B2BA2">
            <w:pPr>
              <w:widowControl w:val="0"/>
              <w:tabs>
                <w:tab w:val="center" w:pos="4536"/>
                <w:tab w:val="right" w:pos="9072"/>
              </w:tabs>
              <w:jc w:val="both"/>
              <w:rPr>
                <w:rFonts w:ascii="Times New Roman" w:hAnsi="Times New Roman" w:cs="Times New Roman"/>
                <w:b/>
              </w:rPr>
            </w:pPr>
          </w:p>
        </w:tc>
        <w:tc>
          <w:tcPr>
            <w:tcW w:w="730" w:type="pct"/>
            <w:gridSpan w:val="2"/>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Előképző</w:t>
            </w:r>
          </w:p>
        </w:tc>
        <w:tc>
          <w:tcPr>
            <w:tcW w:w="2208" w:type="pct"/>
            <w:gridSpan w:val="6"/>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Alapfok</w:t>
            </w:r>
          </w:p>
        </w:tc>
        <w:tc>
          <w:tcPr>
            <w:tcW w:w="1474" w:type="pct"/>
            <w:gridSpan w:val="4"/>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Továbbképző</w:t>
            </w:r>
          </w:p>
        </w:tc>
      </w:tr>
      <w:tr w:rsidR="0037294B" w:rsidRPr="0037294B" w:rsidTr="001B2BA2">
        <w:trPr>
          <w:trHeight w:val="152"/>
        </w:trPr>
        <w:tc>
          <w:tcPr>
            <w:tcW w:w="587" w:type="pct"/>
            <w:vMerge/>
            <w:tcMar>
              <w:left w:w="28" w:type="dxa"/>
              <w:right w:w="28" w:type="dxa"/>
            </w:tcMar>
          </w:tcPr>
          <w:p w:rsidR="0037294B" w:rsidRPr="0037294B" w:rsidRDefault="0037294B" w:rsidP="001B2BA2">
            <w:pPr>
              <w:widowControl w:val="0"/>
              <w:tabs>
                <w:tab w:val="center" w:pos="4536"/>
                <w:tab w:val="right" w:pos="9072"/>
              </w:tabs>
              <w:jc w:val="both"/>
              <w:rPr>
                <w:rFonts w:ascii="Times New Roman" w:hAnsi="Times New Roman" w:cs="Times New Roman"/>
                <w:b/>
              </w:rPr>
            </w:pPr>
          </w:p>
        </w:tc>
        <w:tc>
          <w:tcPr>
            <w:tcW w:w="363"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1.</w:t>
            </w:r>
          </w:p>
        </w:tc>
        <w:tc>
          <w:tcPr>
            <w:tcW w:w="367"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2.</w:t>
            </w:r>
          </w:p>
        </w:tc>
        <w:tc>
          <w:tcPr>
            <w:tcW w:w="367"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1.</w:t>
            </w:r>
          </w:p>
        </w:tc>
        <w:tc>
          <w:tcPr>
            <w:tcW w:w="367"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2.</w:t>
            </w:r>
          </w:p>
        </w:tc>
        <w:tc>
          <w:tcPr>
            <w:tcW w:w="368"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3.</w:t>
            </w:r>
          </w:p>
        </w:tc>
        <w:tc>
          <w:tcPr>
            <w:tcW w:w="368"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w:t>
            </w:r>
          </w:p>
        </w:tc>
        <w:tc>
          <w:tcPr>
            <w:tcW w:w="368"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5.</w:t>
            </w:r>
          </w:p>
        </w:tc>
        <w:tc>
          <w:tcPr>
            <w:tcW w:w="370"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6.</w:t>
            </w:r>
          </w:p>
        </w:tc>
        <w:tc>
          <w:tcPr>
            <w:tcW w:w="368"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7.</w:t>
            </w:r>
          </w:p>
        </w:tc>
        <w:tc>
          <w:tcPr>
            <w:tcW w:w="368"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8.</w:t>
            </w:r>
          </w:p>
        </w:tc>
        <w:tc>
          <w:tcPr>
            <w:tcW w:w="368"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9.</w:t>
            </w:r>
          </w:p>
        </w:tc>
        <w:tc>
          <w:tcPr>
            <w:tcW w:w="370" w:type="pct"/>
            <w:tcMar>
              <w:left w:w="28" w:type="dxa"/>
              <w:right w:w="28" w:type="dxa"/>
            </w:tcMa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10.</w:t>
            </w:r>
          </w:p>
        </w:tc>
      </w:tr>
      <w:tr w:rsidR="0037294B" w:rsidRPr="0037294B" w:rsidTr="001B2BA2">
        <w:trPr>
          <w:trHeight w:val="270"/>
        </w:trPr>
        <w:tc>
          <w:tcPr>
            <w:tcW w:w="587" w:type="pct"/>
            <w:tcMar>
              <w:left w:w="28" w:type="dxa"/>
              <w:right w:w="28" w:type="dxa"/>
            </w:tcMar>
          </w:tcPr>
          <w:p w:rsidR="0037294B" w:rsidRPr="0037294B" w:rsidRDefault="0037294B" w:rsidP="001B2BA2">
            <w:pPr>
              <w:widowControl w:val="0"/>
              <w:tabs>
                <w:tab w:val="center" w:pos="4536"/>
                <w:tab w:val="right" w:pos="9072"/>
              </w:tabs>
              <w:jc w:val="both"/>
              <w:rPr>
                <w:rFonts w:ascii="Times New Roman" w:hAnsi="Times New Roman" w:cs="Times New Roman"/>
                <w:b/>
              </w:rPr>
            </w:pPr>
            <w:r w:rsidRPr="0037294B">
              <w:rPr>
                <w:rFonts w:ascii="Times New Roman" w:hAnsi="Times New Roman" w:cs="Times New Roman"/>
                <w:b/>
              </w:rPr>
              <w:t>Főtárgy</w:t>
            </w:r>
          </w:p>
        </w:tc>
        <w:tc>
          <w:tcPr>
            <w:tcW w:w="363"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3–4</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3–4</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3–4</w:t>
            </w: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3–4</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3–4</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3–4</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w:t>
            </w: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3</w:t>
            </w:r>
          </w:p>
        </w:tc>
      </w:tr>
      <w:tr w:rsidR="0037294B" w:rsidRPr="0037294B" w:rsidTr="001B2BA2">
        <w:trPr>
          <w:trHeight w:val="556"/>
        </w:trPr>
        <w:tc>
          <w:tcPr>
            <w:tcW w:w="587" w:type="pct"/>
            <w:tcMar>
              <w:left w:w="28" w:type="dxa"/>
              <w:right w:w="28" w:type="dxa"/>
            </w:tcMar>
          </w:tcPr>
          <w:p w:rsidR="0037294B" w:rsidRPr="0037294B" w:rsidRDefault="0037294B" w:rsidP="001B2BA2">
            <w:pPr>
              <w:widowControl w:val="0"/>
              <w:tabs>
                <w:tab w:val="center" w:pos="4536"/>
                <w:tab w:val="right" w:pos="9072"/>
              </w:tabs>
              <w:jc w:val="both"/>
              <w:rPr>
                <w:rFonts w:ascii="Times New Roman" w:hAnsi="Times New Roman" w:cs="Times New Roman"/>
                <w:b/>
              </w:rPr>
            </w:pPr>
            <w:r w:rsidRPr="0037294B">
              <w:rPr>
                <w:rFonts w:ascii="Times New Roman" w:hAnsi="Times New Roman" w:cs="Times New Roman"/>
                <w:b/>
              </w:rPr>
              <w:t>Kötelező tantárgy</w:t>
            </w:r>
          </w:p>
        </w:tc>
        <w:tc>
          <w:tcPr>
            <w:tcW w:w="363"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r>
      <w:tr w:rsidR="0037294B" w:rsidRPr="0037294B" w:rsidTr="001B2BA2">
        <w:trPr>
          <w:trHeight w:val="811"/>
        </w:trPr>
        <w:tc>
          <w:tcPr>
            <w:tcW w:w="587" w:type="pct"/>
            <w:tcMar>
              <w:left w:w="28" w:type="dxa"/>
              <w:right w:w="28" w:type="dxa"/>
            </w:tcMar>
          </w:tcPr>
          <w:p w:rsidR="0037294B" w:rsidRPr="0037294B" w:rsidRDefault="0037294B" w:rsidP="001B2BA2">
            <w:pPr>
              <w:widowControl w:val="0"/>
              <w:tabs>
                <w:tab w:val="center" w:pos="4536"/>
                <w:tab w:val="right" w:pos="9072"/>
              </w:tabs>
              <w:jc w:val="both"/>
              <w:rPr>
                <w:rFonts w:ascii="Times New Roman" w:hAnsi="Times New Roman" w:cs="Times New Roman"/>
                <w:b/>
              </w:rPr>
            </w:pPr>
            <w:r w:rsidRPr="0037294B">
              <w:rPr>
                <w:rFonts w:ascii="Times New Roman" w:hAnsi="Times New Roman" w:cs="Times New Roman"/>
                <w:b/>
              </w:rPr>
              <w:t>Kötelezően választható tantárgy</w:t>
            </w:r>
          </w:p>
        </w:tc>
        <w:tc>
          <w:tcPr>
            <w:tcW w:w="363"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p>
        </w:tc>
      </w:tr>
      <w:tr w:rsidR="0037294B" w:rsidRPr="0037294B" w:rsidTr="001B2BA2">
        <w:trPr>
          <w:trHeight w:val="556"/>
        </w:trPr>
        <w:tc>
          <w:tcPr>
            <w:tcW w:w="587" w:type="pct"/>
            <w:tcMar>
              <w:left w:w="28" w:type="dxa"/>
              <w:right w:w="28" w:type="dxa"/>
            </w:tcMar>
          </w:tcPr>
          <w:p w:rsidR="0037294B" w:rsidRPr="0037294B" w:rsidRDefault="0037294B" w:rsidP="001B2BA2">
            <w:pPr>
              <w:widowControl w:val="0"/>
              <w:tabs>
                <w:tab w:val="center" w:pos="4536"/>
                <w:tab w:val="right" w:pos="9072"/>
              </w:tabs>
              <w:jc w:val="both"/>
              <w:rPr>
                <w:rFonts w:ascii="Times New Roman" w:hAnsi="Times New Roman" w:cs="Times New Roman"/>
                <w:b/>
              </w:rPr>
            </w:pPr>
            <w:r w:rsidRPr="0037294B">
              <w:rPr>
                <w:rFonts w:ascii="Times New Roman" w:hAnsi="Times New Roman" w:cs="Times New Roman"/>
                <w:b/>
              </w:rPr>
              <w:t>Választható tantárgy</w:t>
            </w:r>
          </w:p>
        </w:tc>
        <w:tc>
          <w:tcPr>
            <w:tcW w:w="363"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2</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2</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rPr>
            </w:pPr>
            <w:r w:rsidRPr="0037294B">
              <w:rPr>
                <w:rFonts w:ascii="Times New Roman" w:hAnsi="Times New Roman" w:cs="Times New Roman"/>
              </w:rPr>
              <w:t>1–2</w:t>
            </w:r>
          </w:p>
        </w:tc>
      </w:tr>
      <w:tr w:rsidR="0037294B" w:rsidRPr="0037294B" w:rsidTr="001B2BA2">
        <w:trPr>
          <w:trHeight w:val="270"/>
        </w:trPr>
        <w:tc>
          <w:tcPr>
            <w:tcW w:w="587" w:type="pct"/>
            <w:tcMar>
              <w:left w:w="28" w:type="dxa"/>
              <w:right w:w="28" w:type="dxa"/>
            </w:tcMar>
          </w:tcPr>
          <w:p w:rsidR="0037294B" w:rsidRPr="0037294B" w:rsidRDefault="0037294B" w:rsidP="001B2BA2">
            <w:pPr>
              <w:widowControl w:val="0"/>
              <w:tabs>
                <w:tab w:val="center" w:pos="4536"/>
                <w:tab w:val="right" w:pos="9072"/>
              </w:tabs>
              <w:jc w:val="both"/>
              <w:rPr>
                <w:rFonts w:ascii="Times New Roman" w:hAnsi="Times New Roman" w:cs="Times New Roman"/>
                <w:b/>
              </w:rPr>
            </w:pPr>
            <w:r w:rsidRPr="0037294B">
              <w:rPr>
                <w:rFonts w:ascii="Times New Roman" w:hAnsi="Times New Roman" w:cs="Times New Roman"/>
                <w:b/>
              </w:rPr>
              <w:t>Összes óra</w:t>
            </w:r>
          </w:p>
        </w:tc>
        <w:tc>
          <w:tcPr>
            <w:tcW w:w="363"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2–4</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2–4</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c>
          <w:tcPr>
            <w:tcW w:w="367"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c>
          <w:tcPr>
            <w:tcW w:w="368"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c>
          <w:tcPr>
            <w:tcW w:w="370" w:type="pct"/>
            <w:tcMar>
              <w:left w:w="28" w:type="dxa"/>
              <w:right w:w="28" w:type="dxa"/>
            </w:tcMar>
            <w:vAlign w:val="center"/>
          </w:tcPr>
          <w:p w:rsidR="0037294B" w:rsidRPr="0037294B" w:rsidRDefault="0037294B" w:rsidP="001B2BA2">
            <w:pPr>
              <w:widowControl w:val="0"/>
              <w:tabs>
                <w:tab w:val="center" w:pos="4536"/>
                <w:tab w:val="right" w:pos="9072"/>
              </w:tabs>
              <w:jc w:val="center"/>
              <w:rPr>
                <w:rFonts w:ascii="Times New Roman" w:hAnsi="Times New Roman" w:cs="Times New Roman"/>
                <w:b/>
              </w:rPr>
            </w:pPr>
            <w:r w:rsidRPr="0037294B">
              <w:rPr>
                <w:rFonts w:ascii="Times New Roman" w:hAnsi="Times New Roman" w:cs="Times New Roman"/>
                <w:b/>
              </w:rPr>
              <w:t>4–6</w:t>
            </w:r>
          </w:p>
        </w:tc>
      </w:tr>
    </w:tbl>
    <w:p w:rsidR="0037294B" w:rsidRPr="00CC2E0C" w:rsidRDefault="0037294B" w:rsidP="0037294B">
      <w:pPr>
        <w:widowControl w:val="0"/>
        <w:jc w:val="both"/>
        <w:rPr>
          <w:b/>
          <w:i/>
        </w:rPr>
      </w:pPr>
    </w:p>
    <w:p w:rsidR="00DE7C85" w:rsidRPr="00406D0C" w:rsidRDefault="00DE7C85" w:rsidP="001712B0">
      <w:pPr>
        <w:widowControl w:val="0"/>
        <w:spacing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lastRenderedPageBreak/>
        <w:t>BERCZIK–TECHNIKA</w:t>
      </w:r>
    </w:p>
    <w:p w:rsidR="00DE7C85" w:rsidRPr="00406D0C" w:rsidRDefault="00DE7C85" w:rsidP="001712B0">
      <w:pPr>
        <w:widowControl w:val="0"/>
        <w:spacing w:line="240" w:lineRule="auto"/>
        <w:jc w:val="both"/>
        <w:rPr>
          <w:rFonts w:ascii="Cambria" w:eastAsia="Calibri" w:hAnsi="Cambria" w:cs="Times New Roman"/>
          <w:sz w:val="24"/>
          <w:szCs w:val="24"/>
        </w:rPr>
      </w:pPr>
      <w:r w:rsidRPr="00406D0C">
        <w:rPr>
          <w:rFonts w:ascii="Cambria" w:eastAsia="Calibri" w:hAnsi="Cambria" w:cs="Times New Roman"/>
          <w:sz w:val="24"/>
          <w:szCs w:val="24"/>
        </w:rPr>
        <w:t>A Berczik– technika olyan – értékes zenékre, azokkal teljes harmóniában végrehajtott és az esztétikai törvényszerűségeknek megfelelő – gimnasztikai alapú mozgásanyag és tánctechnikai mozgásformák összessége, amely magában foglalja a szükséges és egészséges természetes mozgásfajtákat. Ízlés, jellem és személyiségformáló ereje a pozitív érzelmek felkeltésével kreativitásra, alkotásra, logikus gondolkodásra nevel</w:t>
      </w:r>
    </w:p>
    <w:p w:rsidR="00DE7C85" w:rsidRPr="00406D0C" w:rsidRDefault="00DE7C85" w:rsidP="001712B0">
      <w:pPr>
        <w:widowControl w:val="0"/>
        <w:spacing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Olyan izomérzékelést fejleszt ki, amely később megfelelő önkontrollt </w:t>
      </w:r>
      <w:proofErr w:type="gramStart"/>
      <w:r w:rsidRPr="00406D0C">
        <w:rPr>
          <w:rFonts w:ascii="Cambria" w:eastAsia="Calibri" w:hAnsi="Cambria" w:cs="Times New Roman"/>
          <w:sz w:val="24"/>
          <w:szCs w:val="24"/>
        </w:rPr>
        <w:t>biztosít</w:t>
      </w:r>
      <w:proofErr w:type="gramEnd"/>
      <w:r w:rsidRPr="00406D0C">
        <w:rPr>
          <w:rFonts w:ascii="Cambria" w:eastAsia="Calibri" w:hAnsi="Cambria" w:cs="Times New Roman"/>
          <w:sz w:val="24"/>
          <w:szCs w:val="24"/>
        </w:rPr>
        <w:t xml:space="preserve"> és fokozott plaszticitáshoz vezet, egyben elősegíti a formaérzék és formalátás kialakulását is. Ismereteket ad át a tér, az idő és az erő összetevőiről és a mozgással való kapcsolatukról</w:t>
      </w:r>
    </w:p>
    <w:p w:rsidR="00DE7C85" w:rsidRPr="00406D0C" w:rsidRDefault="00DE7C85" w:rsidP="001712B0">
      <w:pPr>
        <w:widowControl w:val="0"/>
        <w:spacing w:line="240" w:lineRule="auto"/>
        <w:jc w:val="both"/>
        <w:rPr>
          <w:rFonts w:ascii="Cambria" w:eastAsia="Calibri" w:hAnsi="Cambria" w:cs="Times New Roman"/>
          <w:sz w:val="24"/>
          <w:szCs w:val="24"/>
        </w:rPr>
      </w:pPr>
      <w:r w:rsidRPr="00406D0C">
        <w:rPr>
          <w:rFonts w:ascii="Cambria" w:eastAsia="Calibri" w:hAnsi="Cambria" w:cs="Times New Roman"/>
          <w:sz w:val="24"/>
          <w:szCs w:val="24"/>
        </w:rPr>
        <w:t>A zene és a mozgás összhangja, a zenei periódusokhoz és hangsúlyokhoz való alkalmazkodás külön hangsúlyt kap. A profilaxis, az alkatalakítás és a rekreáció módszere is. A képzés által olyan előkészítést kap a test, amelyre később bármely más tánctechnika is ráépíthető</w:t>
      </w:r>
    </w:p>
    <w:p w:rsidR="00DE7C85" w:rsidRPr="00406D0C" w:rsidRDefault="00DE7C85" w:rsidP="001712B0">
      <w:pPr>
        <w:widowControl w:val="0"/>
        <w:spacing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Előképző évfolyamok</w:t>
      </w:r>
    </w:p>
    <w:p w:rsidR="00DE7C85" w:rsidRPr="00406D0C" w:rsidRDefault="00DE7C85" w:rsidP="001712B0">
      <w:pPr>
        <w:widowControl w:val="0"/>
        <w:spacing w:line="240" w:lineRule="auto"/>
        <w:jc w:val="both"/>
        <w:rPr>
          <w:rFonts w:ascii="Cambria" w:eastAsia="Calibri" w:hAnsi="Cambria" w:cs="Times New Roman"/>
          <w:b/>
          <w:i/>
          <w:sz w:val="24"/>
          <w:szCs w:val="24"/>
        </w:rPr>
      </w:pPr>
      <w:r w:rsidRPr="00406D0C">
        <w:rPr>
          <w:rFonts w:ascii="Cambria" w:eastAsia="Calibri" w:hAnsi="Cambria" w:cs="Times New Roman"/>
          <w:b/>
          <w:sz w:val="24"/>
          <w:szCs w:val="24"/>
        </w:rPr>
        <w:t>1. évfolyam</w:t>
      </w:r>
    </w:p>
    <w:p w:rsidR="00DE7C85" w:rsidRPr="00406D0C" w:rsidRDefault="00DE7C85" w:rsidP="001712B0">
      <w:pPr>
        <w:widowControl w:val="0"/>
        <w:spacing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izomzat gimnasztikus kidolgozottságának, az ízületek és szakaszok valamint a testrészek egymástól függetlenített mozgásszabadságának, a tudatos mozgáskoordinációnak, az ízületek és szakaszok együttes, egyidejű összehangolásának, a zenei műveltségnek, a zene és a mozgás összehangoltságának fejlesztése.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alkat optimalizálása.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formaérzék kialakítása.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légzőizmok működésének tudatosítása.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testismeret, testtudat, önismeret, helyes énkép kialakítása, az együttműködési, a kommunikációs képességek fejlesztése.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erő, a változatos mozgásdinamika, ritmika alkalmazásának ösztönzése.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A bemutató szerek használatával célunk az egyéni gondolatok, ötletek felébresztése, a kézügyesség, a koordinációs technika fejlesztése, a síkok, kartechnikák tanulásának megkönnyítése, az egyéni fantázia kibontakoztatása, az esztétikai hatás fokozása</w:t>
      </w:r>
    </w:p>
    <w:p w:rsidR="00214A88" w:rsidRDefault="00214A88" w:rsidP="001712B0">
      <w:pPr>
        <w:widowControl w:val="0"/>
        <w:spacing w:line="240" w:lineRule="auto"/>
        <w:jc w:val="both"/>
        <w:rPr>
          <w:rFonts w:ascii="Cambria" w:eastAsia="Calibri" w:hAnsi="Cambria" w:cs="Times New Roman"/>
          <w:b/>
          <w:i/>
          <w:sz w:val="24"/>
          <w:szCs w:val="24"/>
        </w:rPr>
      </w:pPr>
    </w:p>
    <w:p w:rsidR="00DE7C85" w:rsidRPr="00406D0C" w:rsidRDefault="00DE7C85" w:rsidP="001712B0">
      <w:pPr>
        <w:widowControl w:val="0"/>
        <w:spacing w:line="240" w:lineRule="auto"/>
        <w:jc w:val="both"/>
        <w:rPr>
          <w:rFonts w:ascii="Cambria" w:eastAsia="Calibri" w:hAnsi="Cambria" w:cs="TimesNewRomanPSMT"/>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line="240" w:lineRule="auto"/>
        <w:jc w:val="both"/>
        <w:rPr>
          <w:rFonts w:ascii="Cambria" w:eastAsia="Calibri" w:hAnsi="Cambria" w:cs="TimesNewRomanPSMT"/>
          <w:i/>
          <w:sz w:val="24"/>
          <w:szCs w:val="24"/>
        </w:rPr>
      </w:pPr>
      <w:r w:rsidRPr="00406D0C">
        <w:rPr>
          <w:rFonts w:ascii="Cambria" w:eastAsia="Calibri" w:hAnsi="Cambria" w:cs="TimesNewRomanPSMT"/>
          <w:i/>
          <w:sz w:val="24"/>
          <w:szCs w:val="24"/>
        </w:rPr>
        <w:t>Alapgyakorlatok</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Járás és futásgyakorlatok kartartásokkal, kargyakorlatokkal körben </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A természetes járás, mint a mozgásformák változatainak alapja (Lábvezetés, testsúlyáthelyezés, törzs–, </w:t>
      </w:r>
      <w:proofErr w:type="gramStart"/>
      <w:r w:rsidRPr="00406D0C">
        <w:rPr>
          <w:rFonts w:ascii="Cambria" w:eastAsia="Calibri" w:hAnsi="Cambria" w:cs="TimesNewRomanPSMT"/>
          <w:sz w:val="24"/>
          <w:szCs w:val="24"/>
        </w:rPr>
        <w:t>kar kísérő</w:t>
      </w:r>
      <w:proofErr w:type="gramEnd"/>
      <w:r w:rsidRPr="00406D0C">
        <w:rPr>
          <w:rFonts w:ascii="Cambria" w:eastAsia="Calibri" w:hAnsi="Cambria" w:cs="TimesNewRomanPSMT"/>
          <w:sz w:val="24"/>
          <w:szCs w:val="24"/>
        </w:rPr>
        <w:t xml:space="preserve"> kilengései)</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természetes testtartás, mint a testkidolgozás mozgásanyagának alapja, a helyes tartás kialakítása, tudatosítása, az eltérések korrekciója</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Alapjárás, lábujjon–, sarkon–, külső talpélen, hajlított térddel–, nyújtott lábemeléssel járás, érintőjárás, futás térd/sarokemeléssel</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Alaptartás, pihenőtartás állásban, ülésben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Középgyakorlatok</w:t>
      </w:r>
      <w:r w:rsidRPr="00406D0C">
        <w:rPr>
          <w:rFonts w:ascii="Cambria" w:eastAsia="Calibri" w:hAnsi="Cambria" w:cs="TimesNewRomanPSMT"/>
          <w:sz w:val="24"/>
          <w:szCs w:val="24"/>
        </w:rPr>
        <w:t xml:space="preserve"> fentről lefelé haladva, változatos kiinduló helyzetekből, </w:t>
      </w:r>
      <w:r w:rsidRPr="00406D0C">
        <w:rPr>
          <w:rFonts w:ascii="Cambria" w:eastAsia="Calibri" w:hAnsi="Cambria" w:cs="TimesNewRomanPSMT"/>
          <w:sz w:val="24"/>
          <w:szCs w:val="24"/>
        </w:rPr>
        <w:lastRenderedPageBreak/>
        <w:t>kombinációkkal, variációkkal, szimmetrikus kivitelezésben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Törzsgyakorlatok nagy alátámasztással fekvésben, ülésben: a gerincoszlop nyaki–, háti–, központi– és keresztcsonti szakaszának nagyobb egységekben történő átmozgatása, változatos dinamikai és ritmikai feladatokkal kombinálva</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Törzsdöntés, törzsdőlés, rész– és teljes törzshajlítás</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Ülésmódok</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Kar–, kéz– és ujjgyakorlatok</w:t>
      </w:r>
      <w:r w:rsidRPr="00406D0C">
        <w:rPr>
          <w:rFonts w:ascii="Cambria" w:eastAsia="Calibri" w:hAnsi="Cambria" w:cs="TimesNewRomanPSMT"/>
          <w:sz w:val="24"/>
          <w:szCs w:val="24"/>
        </w:rPr>
        <w:t xml:space="preserve"> a legváltozatosabb ülésekben, szimmetrikusan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A </w:t>
      </w:r>
      <w:proofErr w:type="gramStart"/>
      <w:r w:rsidRPr="00406D0C">
        <w:rPr>
          <w:rFonts w:ascii="Cambria" w:eastAsia="Calibri" w:hAnsi="Cambria" w:cs="TimesNewRomanPSMT"/>
          <w:sz w:val="24"/>
          <w:szCs w:val="24"/>
        </w:rPr>
        <w:t>lapocka  és</w:t>
      </w:r>
      <w:proofErr w:type="gramEnd"/>
      <w:r w:rsidRPr="00406D0C">
        <w:rPr>
          <w:rFonts w:ascii="Cambria" w:eastAsia="Calibri" w:hAnsi="Cambria" w:cs="TimesNewRomanPSMT"/>
          <w:sz w:val="24"/>
          <w:szCs w:val="24"/>
        </w:rPr>
        <w:t xml:space="preserve"> felkar, az alkar, a kézfej és az ujjak az anatómiai lehetőségek szerint végrehajtható mindenirányú foglalkoztatása: emelés, fordítás, körzés, hajlítás, nyújtás, távolítás, összezárás, takarás, a gyakorlatok segítése, az előadásmód finomítása</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NewRomanPSMT"/>
          <w:sz w:val="24"/>
          <w:szCs w:val="24"/>
        </w:rPr>
        <w:t xml:space="preserve">Az </w:t>
      </w:r>
      <w:r w:rsidRPr="00406D0C">
        <w:rPr>
          <w:rFonts w:ascii="Cambria" w:eastAsia="Calibri" w:hAnsi="Cambria" w:cs="TimesNewRomanPSMT"/>
          <w:i/>
          <w:sz w:val="24"/>
          <w:szCs w:val="24"/>
        </w:rPr>
        <w:t>alsó végtag gyakorlatai</w:t>
      </w:r>
      <w:r w:rsidRPr="00406D0C">
        <w:rPr>
          <w:rFonts w:ascii="Cambria" w:eastAsia="Calibri" w:hAnsi="Cambria" w:cs="TimesNewRomanPSMT"/>
          <w:sz w:val="24"/>
          <w:szCs w:val="24"/>
        </w:rPr>
        <w:t xml:space="preserve"> ülésben, fekvésben</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NewRomanPSMT"/>
          <w:sz w:val="24"/>
          <w:szCs w:val="24"/>
        </w:rPr>
        <w:t>A talp, a lábfej, az ujjak, az alsó lábszár, a felső</w:t>
      </w:r>
      <w:r w:rsidRPr="00406D0C">
        <w:rPr>
          <w:rFonts w:ascii="Cambria" w:eastAsia="Calibri" w:hAnsi="Cambria" w:cs="Times New Roman"/>
          <w:i/>
          <w:sz w:val="24"/>
          <w:szCs w:val="24"/>
        </w:rPr>
        <w:t xml:space="preserve"> lábszár</w:t>
      </w:r>
      <w:r w:rsidRPr="00406D0C">
        <w:rPr>
          <w:rFonts w:ascii="Cambria" w:eastAsia="Calibri" w:hAnsi="Cambria" w:cs="TimesNewRomanPSMT"/>
          <w:sz w:val="24"/>
          <w:szCs w:val="24"/>
        </w:rPr>
        <w:t xml:space="preserve"> izmainak megfelelő erősítése, a természetes tartás, a helyes járás kialakítása, a deformációk megelőzése, kiküszöbölése: </w:t>
      </w:r>
      <w:r w:rsidRPr="00406D0C">
        <w:rPr>
          <w:rFonts w:ascii="Cambria" w:eastAsia="Calibri" w:hAnsi="Cambria" w:cs="Times New Roman"/>
          <w:sz w:val="24"/>
          <w:szCs w:val="24"/>
        </w:rPr>
        <w:t>átgördülés</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körzés</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behúzás–nyújtás</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távolítás, hajlítás</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emelés, körzés</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fordítás</w:t>
      </w:r>
    </w:p>
    <w:p w:rsidR="00DE7C85" w:rsidRPr="00406D0C" w:rsidRDefault="00DE7C85" w:rsidP="001712B0">
      <w:pPr>
        <w:widowControl w:val="0"/>
        <w:spacing w:after="0" w:line="240" w:lineRule="auto"/>
        <w:jc w:val="both"/>
        <w:rPr>
          <w:rFonts w:ascii="Cambria" w:eastAsia="Calibri" w:hAnsi="Cambria" w:cs="TimesNewRomanPSMT"/>
          <w:i/>
          <w:sz w:val="24"/>
          <w:szCs w:val="24"/>
        </w:rPr>
      </w:pPr>
      <w:r w:rsidRPr="00406D0C">
        <w:rPr>
          <w:rFonts w:ascii="Cambria" w:eastAsia="Calibri" w:hAnsi="Cambria" w:cs="TimesNewRomanPSMT"/>
          <w:i/>
          <w:sz w:val="24"/>
          <w:szCs w:val="24"/>
        </w:rPr>
        <w:t>Szökdelő gyakorlatok, lendületvételek</w:t>
      </w:r>
    </w:p>
    <w:p w:rsidR="00DE7C85" w:rsidRPr="00406D0C" w:rsidRDefault="00DE7C85" w:rsidP="001712B0">
      <w:pPr>
        <w:widowControl w:val="0"/>
        <w:spacing w:after="0" w:line="240" w:lineRule="auto"/>
        <w:jc w:val="both"/>
        <w:rPr>
          <w:rFonts w:ascii="Cambria" w:eastAsia="Calibri" w:hAnsi="Cambria" w:cs="TimesNewRomanPSMT"/>
          <w:i/>
          <w:sz w:val="24"/>
          <w:szCs w:val="24"/>
        </w:rPr>
      </w:pPr>
      <w:r w:rsidRPr="00406D0C">
        <w:rPr>
          <w:rFonts w:ascii="Cambria" w:eastAsia="Calibri" w:hAnsi="Cambria" w:cs="TimesNewRomanPSMT"/>
          <w:i/>
          <w:sz w:val="24"/>
          <w:szCs w:val="24"/>
        </w:rPr>
        <w:t>Kiegészítő gyakorlatok és feladatok</w:t>
      </w:r>
    </w:p>
    <w:p w:rsidR="00DE7C85" w:rsidRPr="00406D0C" w:rsidRDefault="00DE7C85" w:rsidP="001712B0">
      <w:pPr>
        <w:widowControl w:val="0"/>
        <w:spacing w:after="0" w:line="240" w:lineRule="auto"/>
        <w:jc w:val="both"/>
        <w:rPr>
          <w:rFonts w:ascii="Cambria" w:eastAsia="Calibri" w:hAnsi="Cambria" w:cs="TimesNewRomanPSMT"/>
          <w:i/>
          <w:sz w:val="24"/>
          <w:szCs w:val="24"/>
        </w:rPr>
      </w:pPr>
      <w:r w:rsidRPr="00406D0C">
        <w:rPr>
          <w:rFonts w:ascii="Cambria" w:eastAsia="Calibri" w:hAnsi="Cambria" w:cs="TimesNewRomanPSMT"/>
          <w:i/>
          <w:sz w:val="24"/>
          <w:szCs w:val="24"/>
        </w:rPr>
        <w:t>Koordinációs és táncos feladatok</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Népi játékok és néptánc egyszerű lépéseinek és dallamainak felhasználásával végzett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NewRomanPSMT"/>
          <w:sz w:val="24"/>
          <w:szCs w:val="24"/>
        </w:rPr>
        <w:t>I</w:t>
      </w:r>
      <w:r w:rsidRPr="00406D0C">
        <w:rPr>
          <w:rFonts w:ascii="Cambria" w:eastAsia="Calibri" w:hAnsi="Cambria" w:cs="TimesNewRomanPSMT"/>
          <w:i/>
          <w:sz w:val="24"/>
          <w:szCs w:val="24"/>
        </w:rPr>
        <w:t xml:space="preserve">mprovizáció, szabadtánc: </w:t>
      </w:r>
      <w:r w:rsidRPr="00406D0C">
        <w:rPr>
          <w:rFonts w:ascii="Cambria" w:eastAsia="Calibri" w:hAnsi="Cambria" w:cs="TimesNewRomanPSMT"/>
          <w:sz w:val="24"/>
          <w:szCs w:val="24"/>
        </w:rPr>
        <w:t>az egyes mozgásformák változatos testhelyzetekben való gyakorlása</w:t>
      </w:r>
      <w:r w:rsidRPr="00406D0C">
        <w:rPr>
          <w:rFonts w:ascii="Cambria" w:eastAsia="Calibri" w:hAnsi="Cambria" w:cs="Times New Roman"/>
          <w:sz w:val="24"/>
          <w:szCs w:val="24"/>
        </w:rPr>
        <w:t xml:space="preserve"> </w:t>
      </w:r>
      <w:r w:rsidRPr="00406D0C">
        <w:rPr>
          <w:rFonts w:ascii="Cambria" w:eastAsia="Calibri" w:hAnsi="Cambria" w:cs="TimesNewRomanPSMT"/>
          <w:sz w:val="24"/>
          <w:szCs w:val="24"/>
        </w:rPr>
        <w:t>a tanult motívumok, gyakorlatok alapján saját, egyéni mozgásrendszere és mozgáskulcsai segítségével a zene által keltett gondolatok táncban történő kifejezése</w:t>
      </w:r>
    </w:p>
    <w:p w:rsidR="00DE7C85" w:rsidRPr="00406D0C" w:rsidRDefault="00DE7C85" w:rsidP="001712B0">
      <w:pPr>
        <w:widowControl w:val="0"/>
        <w:tabs>
          <w:tab w:val="left" w:pos="171"/>
        </w:tabs>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Etű</w:t>
      </w:r>
      <w:r w:rsidRPr="00406D0C">
        <w:rPr>
          <w:rFonts w:ascii="Cambria" w:eastAsia="Calibri" w:hAnsi="Cambria" w:cs="TimesNewRomanPSMT"/>
          <w:sz w:val="24"/>
          <w:szCs w:val="24"/>
        </w:rPr>
        <w:t>d: az egyes mozgásformák változatos testhelyzetekben való gyakorlása érdekében a tanár által készített etűd elsajátítása</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Bemutató szerek</w:t>
      </w:r>
      <w:r w:rsidRPr="00406D0C">
        <w:rPr>
          <w:rFonts w:ascii="Cambria" w:eastAsia="Calibri" w:hAnsi="Cambria" w:cs="TimesNewRomanPSMT"/>
          <w:sz w:val="24"/>
          <w:szCs w:val="24"/>
        </w:rPr>
        <w:t xml:space="preserve"> használata a középgyakorlatokban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NewRomanPSMT"/>
          <w:sz w:val="24"/>
          <w:szCs w:val="24"/>
        </w:rPr>
        <w:t>Tanévenként egy fő szer választható: similabda, fél–karika, 2 db ritmusbot (kiegészítő lehet a korong, a dob a négy évfolyamon végig)</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Ismerkedés a </w:t>
      </w:r>
      <w:r w:rsidRPr="00406D0C">
        <w:rPr>
          <w:rFonts w:ascii="Cambria" w:eastAsia="Calibri" w:hAnsi="Cambria" w:cs="TimesNewRomanPSMT"/>
          <w:i/>
          <w:sz w:val="24"/>
          <w:szCs w:val="24"/>
        </w:rPr>
        <w:t>mozgás esztétikai tényezőivel</w:t>
      </w:r>
    </w:p>
    <w:p w:rsidR="00DE7C85" w:rsidRPr="00406D0C" w:rsidRDefault="00DE7C85" w:rsidP="001712B0">
      <w:pPr>
        <w:widowControl w:val="0"/>
        <w:tabs>
          <w:tab w:val="left" w:pos="0"/>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Tér: a testrészek egyidejű egymáshoz való viszonya a térben</w:t>
      </w:r>
    </w:p>
    <w:p w:rsidR="00DE7C85" w:rsidRPr="00406D0C" w:rsidRDefault="00DE7C85" w:rsidP="001712B0">
      <w:pPr>
        <w:widowControl w:val="0"/>
        <w:tabs>
          <w:tab w:val="left" w:pos="0"/>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Mozdulatplasztika: a mozdulat iránya (a relatív fő front, konkrét irányskála), magassági foka, hajlítási szöge</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mozgásfolyamat rendezettsége, a mozdulatok egymáshoz való viszonya: a moduláció, a térrajz</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Idő: a mozdulatok egyidejű időbelisége, a mozdulat ritmikája: metrum, ritmus, tempó és összhangja</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mozgásfolyamat egymásutániságának időbeli rendje. motívum, mondat, periódus</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Erő: a mozdulatrészek egyidejű egymáshoz való viszonya az erőadagolás szempontjából</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feszülő skála erőváltozatai: vezetett, ellenálló, fékezett, hangsúlyozott, rögzítő</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lazító skála erőváltozatai: ernyesztés, rázás, ejtés, esés,</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Ezek kombinációja: lendítés, ruganyozás</w:t>
      </w:r>
    </w:p>
    <w:p w:rsidR="00DE7C85" w:rsidRPr="00406D0C" w:rsidRDefault="00DE7C85" w:rsidP="001712B0">
      <w:pPr>
        <w:widowControl w:val="0"/>
        <w:tabs>
          <w:tab w:val="left" w:pos="227"/>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mozgásfolyamat egymásutániságának erőbeli rendje, hangsúlyelhelyezések, erősítés– gyengítés</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line="240" w:lineRule="auto"/>
        <w:jc w:val="both"/>
        <w:rPr>
          <w:rFonts w:ascii="Cambria" w:eastAsia="Calibri" w:hAnsi="Cambria" w:cs="Times New Roman"/>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spacing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A tanuló ismerje</w:t>
      </w:r>
      <w:r w:rsidRPr="00406D0C">
        <w:rPr>
          <w:rFonts w:ascii="Cambria" w:eastAsia="Calibri" w:hAnsi="Cambria" w:cs="TimesNewRomanPSMT"/>
          <w:sz w:val="24"/>
          <w:szCs w:val="24"/>
        </w:rPr>
        <w:t xml:space="preserve"> a gyakorlatok esztétikus, plasztikus végrehajtásának elveit, a térirányok, térlépcsők alkalmazását, a mozgás esztétikai törvényszerűségeit a korosztályának megfelelő szinten</w:t>
      </w:r>
    </w:p>
    <w:p w:rsidR="00DE7C85" w:rsidRPr="00406D0C" w:rsidRDefault="00DE7C85" w:rsidP="001712B0">
      <w:pPr>
        <w:widowControl w:val="0"/>
        <w:spacing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Legyen képes</w:t>
      </w:r>
      <w:r w:rsidRPr="00406D0C">
        <w:rPr>
          <w:rFonts w:ascii="Cambria" w:eastAsia="Calibri" w:hAnsi="Cambria" w:cs="TimesNewRomanPSMT"/>
          <w:sz w:val="24"/>
          <w:szCs w:val="24"/>
        </w:rPr>
        <w:t xml:space="preserve"> az ízületek és nagyobb szakaszok egymástól elkülönített mozgatására, </w:t>
      </w:r>
      <w:r w:rsidRPr="00406D0C">
        <w:rPr>
          <w:rFonts w:ascii="Cambria" w:eastAsia="Calibri" w:hAnsi="Cambria" w:cs="TimesNewRomanPSMT"/>
          <w:sz w:val="24"/>
          <w:szCs w:val="24"/>
        </w:rPr>
        <w:lastRenderedPageBreak/>
        <w:t xml:space="preserve">függetlenítésére, együttes, egyidejű összehangolására valamint az alap motorikus mozgásokra előre–, hátra–, oldalt–, átlós haladásra és fordulásra. Mozdulatokra a tér mindhárom szintjén. Határozza meg és használja a saját terét, hajtson végre mozgásokat egyenes és íves vonalon. </w:t>
      </w:r>
    </w:p>
    <w:p w:rsidR="00DE7C85" w:rsidRPr="00406D0C" w:rsidRDefault="00DE7C85" w:rsidP="001712B0">
      <w:pPr>
        <w:widowControl w:val="0"/>
        <w:tabs>
          <w:tab w:val="left" w:pos="227"/>
        </w:tabs>
        <w:spacing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Legyen képes a tanult mozgásformák önálló, tudatos, kreatív, precíz végrehajtására, a tudatos izommunkára, a mozgás esztétikai törvényszerűségeinek korosztályi szintnek megfelelő, tudatos használatára, alakzatok kialakítására, szabálykövető magatartásra, a feladat– és szerepvállalásra, a tanult mozgásformák és etűdök zenével összehangolt csoportos előadására,</w:t>
      </w:r>
      <w:r w:rsidRPr="00406D0C">
        <w:rPr>
          <w:rFonts w:ascii="Cambria" w:eastAsia="Calibri" w:hAnsi="Cambria" w:cs="Times New Roman"/>
          <w:sz w:val="24"/>
          <w:szCs w:val="24"/>
        </w:rPr>
        <w:t xml:space="preserve"> </w:t>
      </w:r>
      <w:r w:rsidRPr="00406D0C">
        <w:rPr>
          <w:rFonts w:ascii="Cambria" w:eastAsia="Calibri" w:hAnsi="Cambria" w:cs="TimesNewRomanPSMT"/>
          <w:sz w:val="24"/>
          <w:szCs w:val="24"/>
        </w:rPr>
        <w:t>társas együttlétre, mások elfogadására, fizikai kontaktus létesítésére</w:t>
      </w:r>
    </w:p>
    <w:p w:rsidR="00DE7C85" w:rsidRPr="00406D0C" w:rsidRDefault="00DE7C85" w:rsidP="001712B0">
      <w:pPr>
        <w:widowControl w:val="0"/>
        <w:spacing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2. évfolyam</w:t>
      </w:r>
    </w:p>
    <w:p w:rsidR="00DE7C85" w:rsidRPr="00406D0C" w:rsidRDefault="00DE7C85" w:rsidP="001712B0">
      <w:pPr>
        <w:widowControl w:val="0"/>
        <w:spacing w:line="240" w:lineRule="auto"/>
        <w:jc w:val="both"/>
        <w:rPr>
          <w:rFonts w:ascii="Cambria" w:eastAsia="Calibri" w:hAnsi="Cambria" w:cs="TimesNewRomanPSMT"/>
          <w:sz w:val="24"/>
          <w:szCs w:val="24"/>
        </w:rPr>
      </w:pPr>
      <w:r w:rsidRPr="00406D0C">
        <w:rPr>
          <w:rFonts w:ascii="Cambria" w:eastAsia="Calibri" w:hAnsi="Cambria" w:cs="Times New Roman"/>
          <w:b/>
          <w:i/>
          <w:sz w:val="24"/>
          <w:szCs w:val="24"/>
        </w:rPr>
        <w:t>Fejlesztési feladatok</w:t>
      </w:r>
      <w:r w:rsidRPr="00406D0C">
        <w:rPr>
          <w:rFonts w:ascii="Cambria" w:eastAsia="Calibri" w:hAnsi="Cambria" w:cs="TimesNewRomanPSMT"/>
          <w:sz w:val="24"/>
          <w:szCs w:val="24"/>
        </w:rPr>
        <w:t xml:space="preserve"> </w:t>
      </w:r>
    </w:p>
    <w:p w:rsidR="00DE7C85" w:rsidRPr="00406D0C" w:rsidRDefault="00DE7C85" w:rsidP="001712B0">
      <w:pPr>
        <w:widowControl w:val="0"/>
        <w:spacing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izomzat gimnasztikus kidolgozottságának, az ízületek és szakaszok valamint a testrészek egymástól függetlenített mozgásszabadságának, a tudatos mozgáskoordinációnak, az ízületek és szakaszok együttes, egyidejű összehangolásának, a zenei műveltségnek, a zene és a mozgás összehangoltságának fejlesztése.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alkat optimalizálása.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formaérzék kialakítása.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légzőizmok működésének tudatosítása.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testismeret, testtudat, önismeret, helyes énkép kialakítása, az együttműködési, a kommunikációs képességek fejlesztése.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erő, a változatos mozgásdinamika, ritmika alkalmazásának ösztönzése.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NewRomanPSMT"/>
          <w:sz w:val="24"/>
          <w:szCs w:val="24"/>
        </w:rPr>
        <w:t>– A bemutató szerek használatával célunk az egyéni gondolatok, ötletek felébresztése, a kézügyesség, a koordinációs technika fejlesztése, a síkok, kartechnikák tanulásának megkönnyítése, az egyéni fantázia kibontakoztatása, az esztétikai hatás fokozása.</w:t>
      </w:r>
    </w:p>
    <w:p w:rsidR="00DE7C85" w:rsidRPr="00406D0C" w:rsidRDefault="00DE7C85" w:rsidP="001712B0">
      <w:pPr>
        <w:widowControl w:val="0"/>
        <w:spacing w:after="0" w:line="240" w:lineRule="auto"/>
        <w:jc w:val="both"/>
        <w:rPr>
          <w:rFonts w:ascii="Cambria" w:eastAsia="Calibri" w:hAnsi="Cambria" w:cs="TimesNewRomanPSMT"/>
          <w:sz w:val="24"/>
          <w:szCs w:val="24"/>
        </w:rPr>
      </w:pP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 New Roman"/>
          <w:b/>
          <w:i/>
          <w:sz w:val="24"/>
          <w:szCs w:val="24"/>
        </w:rPr>
        <w:t>Tananyag</w:t>
      </w:r>
      <w:r w:rsidRPr="00406D0C">
        <w:rPr>
          <w:rFonts w:ascii="Cambria" w:eastAsia="Calibri" w:hAnsi="Cambria" w:cs="TimesNewRomanPSMT"/>
          <w:sz w:val="24"/>
          <w:szCs w:val="24"/>
        </w:rPr>
        <w:t xml:space="preserv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Bemelegítő j</w:t>
      </w:r>
      <w:r w:rsidRPr="00406D0C">
        <w:rPr>
          <w:rFonts w:ascii="Cambria" w:eastAsia="Calibri" w:hAnsi="Cambria" w:cs="TimesNewRomanPSMT"/>
          <w:sz w:val="24"/>
          <w:szCs w:val="24"/>
        </w:rPr>
        <w:t>árás és futásgyakorlatok kartartásokkal, kargyakorlatokkal körben, alapjárás, lábujjon, sarkon, külső talpélen, hajlított térddel, nyújtott lábemeléssel járás, érintőjárás, passzé járás, hintajárás, futás párhuzamos és terpesztett térd emeléssel, sarokemeléssel</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Középgyakorlatok</w:t>
      </w:r>
      <w:r w:rsidRPr="00406D0C">
        <w:rPr>
          <w:rFonts w:ascii="Cambria" w:eastAsia="Calibri" w:hAnsi="Cambria" w:cs="TimesNewRomanPSMT"/>
          <w:sz w:val="24"/>
          <w:szCs w:val="24"/>
        </w:rPr>
        <w:t xml:space="preserve"> fentről lefelé haladva, változatos kiinduló helyzetekből, kombinációkkal, variációkkal szimmetrikusan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 xml:space="preserve">Törzsgyakorlatok </w:t>
      </w:r>
      <w:r w:rsidRPr="00406D0C">
        <w:rPr>
          <w:rFonts w:ascii="Cambria" w:eastAsia="Calibri" w:hAnsi="Cambria" w:cs="TimesNewRomanPSMT"/>
          <w:sz w:val="24"/>
          <w:szCs w:val="24"/>
        </w:rPr>
        <w:t>nagy alátámasztással fekvésben, ülésben, térdelésben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fekvő–és ülőhelyzetekben tanult gyakorlatok végrehajtása térdelésben és rövid ideig állásban, nehezített változatban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mozgásnak és kidolgozásnak megfelelő változatos dinamikai és ritmikai feladatokkal a gerincoszlop nyaki–, háti–, központi– és keresztcsonti szakaszának nagyobb egységeiben, a nehézségi szint, a tempó fokozásával, változó dinamikával</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 xml:space="preserve">Kargyakorlatok </w:t>
      </w:r>
      <w:r w:rsidRPr="00406D0C">
        <w:rPr>
          <w:rFonts w:ascii="Cambria" w:eastAsia="Calibri" w:hAnsi="Cambria" w:cs="TimesNewRomanPSMT"/>
          <w:sz w:val="24"/>
          <w:szCs w:val="24"/>
        </w:rPr>
        <w:t>a legváltozatosabb ülésekben, szimmetrikusan: lapocka és felkar, alkar, kézfej és ujjak</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Az alsó végtag</w:t>
      </w:r>
      <w:r w:rsidRPr="00406D0C">
        <w:rPr>
          <w:rFonts w:ascii="Cambria" w:eastAsia="Calibri" w:hAnsi="Cambria" w:cs="TimesNewRomanPSMT"/>
          <w:sz w:val="24"/>
          <w:szCs w:val="24"/>
        </w:rPr>
        <w:t xml:space="preserve"> gyakorlatai ülésben, fekvésben, rúdnál: talp, lábfej, ujjak, alsó lábszár, felső lábszár</w:t>
      </w:r>
    </w:p>
    <w:p w:rsidR="00DE7C85" w:rsidRPr="00406D0C" w:rsidRDefault="00DE7C85" w:rsidP="001712B0">
      <w:pPr>
        <w:widowControl w:val="0"/>
        <w:spacing w:after="0" w:line="240" w:lineRule="auto"/>
        <w:jc w:val="both"/>
        <w:rPr>
          <w:rFonts w:ascii="Cambria" w:eastAsia="Calibri" w:hAnsi="Cambria" w:cs="TimesNewRomanPSMT"/>
          <w:i/>
          <w:sz w:val="24"/>
          <w:szCs w:val="24"/>
        </w:rPr>
      </w:pPr>
      <w:r w:rsidRPr="00406D0C">
        <w:rPr>
          <w:rFonts w:ascii="Cambria" w:eastAsia="Calibri" w:hAnsi="Cambria" w:cs="TimesNewRomanPSMT"/>
          <w:i/>
          <w:sz w:val="24"/>
          <w:szCs w:val="24"/>
        </w:rPr>
        <w:t>Szökdelő gyakorlatok, lendületek, ugrás–előkészítő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Kiegészítő gyakorlatok és feladatok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Koordinációs, táncos feladatok</w:t>
      </w:r>
      <w:r w:rsidRPr="00406D0C">
        <w:rPr>
          <w:rFonts w:ascii="Cambria" w:eastAsia="Calibri" w:hAnsi="Cambria" w:cs="Times New Roman"/>
          <w:sz w:val="24"/>
          <w:szCs w:val="24"/>
        </w:rPr>
        <w:t xml:space="preserve"> a magyar néptánc egyszerű lépései és dallamai </w:t>
      </w:r>
      <w:r w:rsidRPr="00406D0C">
        <w:rPr>
          <w:rFonts w:ascii="Cambria" w:eastAsia="Calibri" w:hAnsi="Cambria" w:cs="Times New Roman"/>
          <w:sz w:val="24"/>
          <w:szCs w:val="24"/>
        </w:rPr>
        <w:lastRenderedPageBreak/>
        <w:t>felhasználásával</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Improvizáció–szabadtánc: a </w:t>
      </w:r>
      <w:r w:rsidRPr="00406D0C">
        <w:rPr>
          <w:rFonts w:ascii="Cambria" w:eastAsia="Calibri" w:hAnsi="Cambria" w:cs="Times New Roman"/>
          <w:sz w:val="24"/>
          <w:szCs w:val="24"/>
        </w:rPr>
        <w:t>test önálló "gondolatainak", érzéseinek a külső szemlélő által észlelhető kifejezése</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 xml:space="preserve">az addig tanult motívumok, gyakorlatok alapján saját, egyéni mozgásrendszere és mozgáskulcsai segítségével </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Etűdkészítés: </w:t>
      </w:r>
      <w:r w:rsidRPr="00406D0C">
        <w:rPr>
          <w:rFonts w:ascii="Cambria" w:eastAsia="Calibri" w:hAnsi="Cambria" w:cs="Times New Roman"/>
          <w:sz w:val="24"/>
          <w:szCs w:val="24"/>
        </w:rPr>
        <w:t>a tanár által készített etűd elsajátítása és diktálásra bemutatása</w:t>
      </w:r>
      <w:r w:rsidRPr="00406D0C">
        <w:rPr>
          <w:rFonts w:ascii="Cambria" w:eastAsia="Calibri" w:hAnsi="Cambria" w:cs="Times New Roman"/>
          <w:i/>
          <w:sz w:val="24"/>
          <w:szCs w:val="24"/>
        </w:rPr>
        <w:t>,</w:t>
      </w:r>
      <w:r w:rsidRPr="00406D0C">
        <w:rPr>
          <w:rFonts w:ascii="Cambria" w:eastAsia="Calibri" w:hAnsi="Cambria" w:cs="Times New Roman"/>
          <w:sz w:val="24"/>
          <w:szCs w:val="24"/>
        </w:rPr>
        <w:t xml:space="preserve"> önálló etűdkészítés</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számolásra, rövidebb, egyszerűbb zenei egységre készített "koreográfia" szólóban</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Bemutató szerek használata a középgyakorlatokban</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sz w:val="24"/>
          <w:szCs w:val="24"/>
        </w:rPr>
        <w:t>Tanévenként egy fő szer választható: műanyag labda, kiskarika, egy–két kisszalag, bot (kiegészítő lehet: korong, dob a négy évfolyamon végig)</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mozgás esztétikai tényezői: Tér, Idő, Erő</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b/>
          <w:i/>
          <w:sz w:val="24"/>
          <w:szCs w:val="24"/>
        </w:rPr>
        <w:t>Követelmények</w:t>
      </w:r>
      <w:r w:rsidRPr="00406D0C">
        <w:rPr>
          <w:rFonts w:ascii="Cambria" w:eastAsia="Calibri" w:hAnsi="Cambria" w:cs="TimesNewRomanPSMT"/>
          <w:sz w:val="24"/>
          <w:szCs w:val="24"/>
        </w:rPr>
        <w:t xml:space="preserve"> </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NewRomanPSMT"/>
          <w:i/>
          <w:sz w:val="24"/>
          <w:szCs w:val="24"/>
        </w:rPr>
        <w:t>A tanuló ismerje</w:t>
      </w:r>
      <w:r w:rsidRPr="00406D0C">
        <w:rPr>
          <w:rFonts w:ascii="Cambria" w:eastAsia="Calibri" w:hAnsi="Cambria" w:cs="TimesNewRomanPSMT"/>
          <w:sz w:val="24"/>
          <w:szCs w:val="24"/>
        </w:rPr>
        <w:t xml:space="preserve"> a gyakorlatok esztétikus, plasztikus végrehajtásának elveit, a térirányok, térlépcsők alkalmazását, a mozgás esztétikai törvényszerűségeit</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NewRomanPSMT"/>
          <w:i/>
          <w:sz w:val="24"/>
          <w:szCs w:val="24"/>
        </w:rPr>
        <w:t>Legyen képes</w:t>
      </w:r>
      <w:r w:rsidRPr="00406D0C">
        <w:rPr>
          <w:rFonts w:ascii="Cambria" w:eastAsia="Calibri" w:hAnsi="Cambria" w:cs="TimesNewRomanPSMT"/>
          <w:sz w:val="24"/>
          <w:szCs w:val="24"/>
        </w:rPr>
        <w:t xml:space="preserve"> az ízületek és nagyobb szakaszok egymástól elkülönített mozgatására, függetlenítésére valamint együttes, egyidejű összehangolására, az alap motorikus mozgásokra, előre–, hátra–, oldalt–, átlós haladásra és fordulásra. Mozdulatokra a tér mindhárom szintjén, határozza meg és használja a saját terét, hajtson végre mozgásokat egyenes és íves vonalon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Legyen képes a tanult mozgásformák önálló, tudatos, kreatív, plasztikus végrehajtására, a tudatos izommunkára, a mozgás esztétikai törvényszerűségeinek tudatos használatára, alakzatok kialakítására, szabálykövető magatartásra, a feladat– és szerepvállalásra, a tanult mozgásformák és etűdök zenével összehangolt csoportos előadására</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Legyen képes együttműködésre és társas együttlétre, mások elfogadására és fizikai kontaktus létesítésére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Alapfokú évfolyamok</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1. évfolyam</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 New Roman"/>
          <w:b/>
          <w:i/>
          <w:sz w:val="24"/>
          <w:szCs w:val="24"/>
        </w:rPr>
        <w:t>Fejlesztési feladatok</w:t>
      </w:r>
      <w:r w:rsidRPr="00406D0C">
        <w:rPr>
          <w:rFonts w:ascii="Cambria" w:eastAsia="Calibri" w:hAnsi="Cambria" w:cs="TimesNewRomanPSMT"/>
          <w:sz w:val="24"/>
          <w:szCs w:val="24"/>
        </w:rPr>
        <w:t xml:space="preserv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izomzat gimnasztikus kidolgozottságának, az ízületek és szakaszok valamint a testrészek egymástól függetlenített mozgásszabadságának, a tudatos mozgáskoordinációnak, az ízületek és szakaszok együttes, egyidejű összehangolásának, a zenei műveltségnek, a zene és a mozgás összehangoltságának fejlesztése.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alkat optimalizálása.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formaérzék kialakítása.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légzőizmok működésének tudatosítása.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testismeret, testtudat, önismeret, helyes énkép kialakítása, az együttműködési, a kommunikációs képességek fejlesztése.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erő, a változatos mozgásdinamika, ritmika alkalmazásának ösztönzése.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NewRomanPSMT"/>
          <w:sz w:val="24"/>
          <w:szCs w:val="24"/>
        </w:rPr>
        <w:t>– A bemutató szerek használatával célunk az egyéni gondolatok, ötletek felébresztése, a kézügyesség, a koordinációs technika fejlesztése, a síkok, kartechnikák tanulásának megkönnyítése, az egyéni fantázia kibontakoztatása, az esztétikai hatás fokozása</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Bemelegítő járás és futásgyakorlatok kartartásokkal, aszimmetrikus kargyakorlatokkal körben, </w:t>
      </w:r>
      <w:r w:rsidRPr="00406D0C">
        <w:rPr>
          <w:rFonts w:ascii="Cambria" w:eastAsia="Calibri" w:hAnsi="Cambria" w:cs="Times New Roman"/>
          <w:sz w:val="24"/>
          <w:szCs w:val="24"/>
        </w:rPr>
        <w:t>hintalépés előre–hátra, hárrmaslépés</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táncos alapjárás, lábujjon, sarkon, külső talpélen járás</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 xml:space="preserve">hajlított térddel, nyújtott lábemeléssel járás, érintőjárás, passzéjárás, </w:t>
      </w:r>
      <w:r w:rsidRPr="00406D0C">
        <w:rPr>
          <w:rFonts w:ascii="Cambria" w:eastAsia="Calibri" w:hAnsi="Cambria" w:cs="Times New Roman"/>
          <w:sz w:val="24"/>
          <w:szCs w:val="24"/>
        </w:rPr>
        <w:lastRenderedPageBreak/>
        <w:t>hintajárás, futás párhuzamos és terpesztett térdemeléssel/ sarokemeléssel</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galopp</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alap tánclépések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Az alsó végtag gyakorlatai rúdnál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Középgyakorlatok </w:t>
      </w:r>
      <w:r w:rsidRPr="00406D0C">
        <w:rPr>
          <w:rFonts w:ascii="Cambria" w:eastAsia="Calibri" w:hAnsi="Cambria" w:cs="Times New Roman"/>
          <w:sz w:val="24"/>
          <w:szCs w:val="24"/>
        </w:rPr>
        <w:t>fentről lefelé haladva, változatos kiinduló helyzetekből, kombinációkkal, variációkkal, szimmetrikusan</w:t>
      </w:r>
    </w:p>
    <w:p w:rsidR="00DE7C85" w:rsidRPr="00406D0C" w:rsidRDefault="00DE7C85" w:rsidP="001712B0">
      <w:pPr>
        <w:widowControl w:val="0"/>
        <w:tabs>
          <w:tab w:val="left" w:pos="0"/>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Törzsgyakorlatok</w:t>
      </w:r>
      <w:r w:rsidRPr="00406D0C">
        <w:rPr>
          <w:rFonts w:ascii="Cambria" w:eastAsia="Calibri" w:hAnsi="Cambria" w:cs="Times New Roman"/>
          <w:sz w:val="24"/>
          <w:szCs w:val="24"/>
        </w:rPr>
        <w:t xml:space="preserve"> fekvésben, ülésben, térdelésben, állásban. A térdelő,– fekvő– ülőhelyzetekben tanult gyakorlatok végrehajtása állásban, nehezített és kombinált formákban, változatos dinamikai és ritmikai feladatokkal, kisebb gerinc– egységekben, a nehézségi szint, a tempó fokozásával, változó dinamikával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Kargyakorlatok</w:t>
      </w:r>
      <w:r w:rsidRPr="00406D0C">
        <w:rPr>
          <w:rFonts w:ascii="Cambria" w:eastAsia="Calibri" w:hAnsi="Cambria" w:cs="Times New Roman"/>
          <w:b/>
          <w:sz w:val="24"/>
          <w:szCs w:val="24"/>
        </w:rPr>
        <w:t xml:space="preserve"> </w:t>
      </w:r>
      <w:r w:rsidRPr="00406D0C">
        <w:rPr>
          <w:rFonts w:ascii="Cambria" w:eastAsia="Calibri" w:hAnsi="Cambria" w:cs="Times New Roman"/>
          <w:sz w:val="24"/>
          <w:szCs w:val="24"/>
        </w:rPr>
        <w:t>a</w:t>
      </w:r>
      <w:r w:rsidRPr="00406D0C">
        <w:rPr>
          <w:rFonts w:ascii="Cambria" w:eastAsia="Calibri" w:hAnsi="Cambria" w:cs="Times New Roman"/>
          <w:b/>
          <w:sz w:val="24"/>
          <w:szCs w:val="24"/>
        </w:rPr>
        <w:t xml:space="preserve"> </w:t>
      </w:r>
      <w:r w:rsidRPr="00406D0C">
        <w:rPr>
          <w:rFonts w:ascii="Cambria" w:eastAsia="Calibri" w:hAnsi="Cambria" w:cs="Times New Roman"/>
          <w:sz w:val="24"/>
          <w:szCs w:val="24"/>
        </w:rPr>
        <w:t>legváltozatosabb ülésekben, szimmetrikusan</w:t>
      </w:r>
    </w:p>
    <w:p w:rsidR="00DE7C85" w:rsidRPr="00406D0C" w:rsidRDefault="00DE7C85" w:rsidP="001712B0">
      <w:pPr>
        <w:widowControl w:val="0"/>
        <w:tabs>
          <w:tab w:val="left" w:pos="0"/>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Az alsó végtag</w:t>
      </w:r>
      <w:r w:rsidRPr="00406D0C">
        <w:rPr>
          <w:rFonts w:ascii="Cambria" w:eastAsia="Calibri" w:hAnsi="Cambria" w:cs="Times New Roman"/>
          <w:sz w:val="24"/>
          <w:szCs w:val="24"/>
        </w:rPr>
        <w:t xml:space="preserve"> gyakorlatai ülésben, fekvésben, térdelésben, állásban</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Szökdelő gyakorlatok, lendületek, ugrás–előkészítő gyakorlatok, egyszerűbb ugrások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Kiegészítő gyakorlatok és feladatok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Koordinációs, táncos feladatok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magyar néptánc egyszerű lépései és dallamai felhasználásával</w:t>
      </w:r>
    </w:p>
    <w:p w:rsidR="00DE7C85" w:rsidRPr="00406D0C" w:rsidRDefault="00DE7C85" w:rsidP="001712B0">
      <w:pPr>
        <w:widowControl w:val="0"/>
        <w:tabs>
          <w:tab w:val="left" w:pos="0"/>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Improvizáció–szabadtánc– etűdkészítés: </w:t>
      </w:r>
      <w:r w:rsidRPr="00406D0C">
        <w:rPr>
          <w:rFonts w:ascii="Cambria" w:eastAsia="Calibri" w:hAnsi="Cambria" w:cs="Times New Roman"/>
          <w:sz w:val="24"/>
          <w:szCs w:val="24"/>
        </w:rPr>
        <w:t>számolásra szólóban, párban,</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rövidebb, egyszerűbb zenei egységre készített "koreográfia" szólóban, majd párban</w:t>
      </w:r>
    </w:p>
    <w:p w:rsidR="00DE7C85" w:rsidRPr="00406D0C" w:rsidRDefault="00DE7C85" w:rsidP="001712B0">
      <w:pPr>
        <w:widowControl w:val="0"/>
        <w:tabs>
          <w:tab w:val="left" w:pos="0"/>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Önálló feladatként csoportos</w:t>
      </w:r>
      <w:r w:rsidRPr="00406D0C">
        <w:rPr>
          <w:rFonts w:ascii="Cambria" w:eastAsia="Calibri" w:hAnsi="Cambria" w:cs="Times New Roman"/>
          <w:sz w:val="24"/>
          <w:szCs w:val="24"/>
        </w:rPr>
        <w:t xml:space="preserve"> etűd készítése "központilag adott" és szabadon választott zenére: 1–2 perces, az életkornak megfelelő zenére való saját koreográfiák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Bemutató szerek használata a középgyakorlatokban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Tanévenként egy fő szer választható, itt: műanyag labda, karika, 3 m–es szalag, bot (Kiegészítő lehet: korong, dob a négy évfolyamon végig)</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mozgás esztétikai tényezői: Tér, Idő, Erő</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 New Roman"/>
          <w:b/>
          <w:i/>
          <w:sz w:val="24"/>
          <w:szCs w:val="24"/>
        </w:rPr>
        <w:t>Követelmények</w:t>
      </w:r>
      <w:r w:rsidRPr="00406D0C">
        <w:rPr>
          <w:rFonts w:ascii="Cambria" w:eastAsia="Calibri" w:hAnsi="Cambria" w:cs="TimesNewRomanPSMT"/>
          <w:sz w:val="24"/>
          <w:szCs w:val="24"/>
        </w:rPr>
        <w:t xml:space="preserv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A tanuló ismerje</w:t>
      </w:r>
      <w:r w:rsidRPr="00406D0C">
        <w:rPr>
          <w:rFonts w:ascii="Cambria" w:eastAsia="Calibri" w:hAnsi="Cambria" w:cs="TimesNewRomanPSMT"/>
          <w:sz w:val="24"/>
          <w:szCs w:val="24"/>
        </w:rPr>
        <w:t xml:space="preserve"> a gyakorlatok esztétikus, plasztikus végrehajtásának elveit, a térirányok, térlépcsők alkalmazását, a mozgás esztétikai törvényszerűségeit</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A tanuló legyen képes</w:t>
      </w:r>
      <w:r w:rsidRPr="00406D0C">
        <w:rPr>
          <w:rFonts w:ascii="Cambria" w:eastAsia="Calibri" w:hAnsi="Cambria" w:cs="TimesNewRomanPSMT"/>
          <w:sz w:val="24"/>
          <w:szCs w:val="24"/>
        </w:rPr>
        <w:t xml:space="preserve"> az ízületek és nagyobb szakaszok egymástól elkülönített mozgatására, függetlenítésére valamint együttes, egyidejű összehangolására, az alap motorikus mozgásokra, előre–, hátra–, oldalt–, átlós haladásra és fordulásra. Mozdulatokra a tér mindhárom szintjén, határozza meg és használja a saját terét, hajtson végre mozgásokat egyenes és íves vonalon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Legyen képes a tanult mozgásformák önálló, tudatos, kreatív, precíz végrehajtására, a tudatos izommunkára, a mozgás esztétikai törvényszerűségeinek tudatos használatára, alakzatok kialakítására, szabálykövető magatartásra, a feladat– és szerepvállalásra, a tanult mozgásformák és etűdök zenével összehangolt csoportos előadására</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Legyen képes együttműködésre és társas együttlétre, mások elfogadására és fizikai kontaktus létesítésére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2. évfolyam</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 New Roman"/>
          <w:b/>
          <w:i/>
          <w:sz w:val="24"/>
          <w:szCs w:val="24"/>
        </w:rPr>
        <w:t>Fejlesztési feladatok</w:t>
      </w:r>
      <w:r w:rsidRPr="00406D0C">
        <w:rPr>
          <w:rFonts w:ascii="Cambria" w:eastAsia="Calibri" w:hAnsi="Cambria" w:cs="TimesNewRomanPSMT"/>
          <w:sz w:val="24"/>
          <w:szCs w:val="24"/>
        </w:rPr>
        <w:t xml:space="preserve"> </w:t>
      </w:r>
    </w:p>
    <w:p w:rsidR="00DE7C85" w:rsidRPr="00406D0C" w:rsidRDefault="00DE7C85" w:rsidP="001712B0">
      <w:pPr>
        <w:widowControl w:val="0"/>
        <w:tabs>
          <w:tab w:val="left" w:pos="0"/>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izomzat gimnasztikus kidolgozottságának, az ízületek és szakaszok, valamint a testrészek egymástól függetlenített mozgásszabadságának, a tudatos mozgáskoordinációnak, az ízületek és szakaszok együttes, egyidejű összehangolásának, a zenei műveltségnek, a zene és a mozgás összehangoltságának fejlesztése. </w:t>
      </w:r>
    </w:p>
    <w:p w:rsidR="00DE7C85" w:rsidRPr="00406D0C" w:rsidRDefault="00DE7C85" w:rsidP="001712B0">
      <w:pPr>
        <w:widowControl w:val="0"/>
        <w:tabs>
          <w:tab w:val="left" w:pos="0"/>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alkat optimalizálása. </w:t>
      </w:r>
    </w:p>
    <w:p w:rsidR="00DE7C85" w:rsidRPr="00406D0C" w:rsidRDefault="00DE7C85" w:rsidP="001712B0">
      <w:pPr>
        <w:widowControl w:val="0"/>
        <w:tabs>
          <w:tab w:val="left" w:pos="0"/>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formaérzék kialakítása. </w:t>
      </w:r>
    </w:p>
    <w:p w:rsidR="00DE7C85" w:rsidRPr="00406D0C" w:rsidRDefault="00DE7C85" w:rsidP="001712B0">
      <w:pPr>
        <w:widowControl w:val="0"/>
        <w:tabs>
          <w:tab w:val="left" w:pos="0"/>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légzőizmok működésének tudatosítása. </w:t>
      </w:r>
    </w:p>
    <w:p w:rsidR="00DE7C85" w:rsidRPr="00406D0C" w:rsidRDefault="00DE7C85" w:rsidP="001712B0">
      <w:pPr>
        <w:widowControl w:val="0"/>
        <w:tabs>
          <w:tab w:val="left" w:pos="0"/>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lastRenderedPageBreak/>
        <w:t xml:space="preserve">– A testismeret, testtudat, önismeret, helyes énkép kialakítása, az együttműködési, a kommunikációs képességek fejlesztése. </w:t>
      </w:r>
    </w:p>
    <w:p w:rsidR="00DE7C85" w:rsidRPr="00406D0C" w:rsidRDefault="00DE7C85" w:rsidP="001712B0">
      <w:pPr>
        <w:widowControl w:val="0"/>
        <w:tabs>
          <w:tab w:val="left" w:pos="0"/>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Az erő, a változatos mozgásdinamika, ritmika alkalmazásának ösztönzése. </w:t>
      </w:r>
    </w:p>
    <w:p w:rsidR="00DE7C85" w:rsidRPr="00406D0C" w:rsidRDefault="00DE7C85" w:rsidP="001712B0">
      <w:pPr>
        <w:widowControl w:val="0"/>
        <w:tabs>
          <w:tab w:val="left" w:pos="0"/>
        </w:tabs>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 A bemutató szerek használatával célunk az egyéni gondolatok, ötletek felébresztése, a kézügyesség, a koordinációs technika fejlesztése, a síkok, kartechnikák tanulásának megkönnyítése, az egyéni fantázia kibontakoztatása, az esztétikai hatás fokozása. </w:t>
      </w:r>
    </w:p>
    <w:p w:rsidR="00DE7C85" w:rsidRPr="00406D0C" w:rsidRDefault="00DE7C85" w:rsidP="001712B0">
      <w:pPr>
        <w:widowControl w:val="0"/>
        <w:tabs>
          <w:tab w:val="left" w:pos="0"/>
        </w:tabs>
        <w:spacing w:after="0" w:line="240" w:lineRule="auto"/>
        <w:jc w:val="both"/>
        <w:rPr>
          <w:rFonts w:ascii="Cambria" w:eastAsia="Calibri" w:hAnsi="Cambria" w:cs="Times New Roman"/>
          <w:sz w:val="24"/>
          <w:szCs w:val="24"/>
        </w:rPr>
      </w:pPr>
      <w:r w:rsidRPr="00406D0C">
        <w:rPr>
          <w:rFonts w:ascii="Cambria" w:eastAsia="Calibri" w:hAnsi="Cambria" w:cs="TimesNewRomanPSMT"/>
          <w:sz w:val="24"/>
          <w:szCs w:val="24"/>
        </w:rPr>
        <w:t>– Önállóság, saját etűd–összeállítás bemutatásának képessége</w:t>
      </w:r>
    </w:p>
    <w:p w:rsidR="00DE7C85" w:rsidRPr="00406D0C" w:rsidRDefault="00DE7C85" w:rsidP="001712B0">
      <w:pPr>
        <w:widowControl w:val="0"/>
        <w:spacing w:after="0" w:line="240" w:lineRule="auto"/>
        <w:jc w:val="both"/>
        <w:rPr>
          <w:rFonts w:ascii="Cambria" w:eastAsia="Calibri" w:hAnsi="Cambria" w:cs="TimesNewRomanPSMT"/>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Bemelegítő járás és futásgyakorlatok</w:t>
      </w:r>
      <w:r w:rsidRPr="00406D0C">
        <w:rPr>
          <w:rFonts w:ascii="Cambria" w:eastAsia="Calibri" w:hAnsi="Cambria" w:cs="Times New Roman"/>
          <w:sz w:val="24"/>
          <w:szCs w:val="24"/>
        </w:rPr>
        <w:t xml:space="preserve"> kartartásokkal, aszimmetrikus kargyakorlatokkal körben: hintalépés előre–hátra, hármaslépés, szökkenő hármas, táncos alapjárás, lábujjon, sarkon, külső talpélen járás, hajlított térddel, nyújtott lábemeléssel járás, érintőjárás, passzéjárás, hintajárás, futás párhuzamos és terpesztett térdemeléssel/sarokemeléssel, galopp, sasszé, alap tánclépések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Az alsó végtag és a törzs gyakorlatai rúdnál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Középgyakorlatok</w:t>
      </w:r>
      <w:r w:rsidRPr="00406D0C">
        <w:rPr>
          <w:rFonts w:ascii="Cambria" w:eastAsia="Calibri" w:hAnsi="Cambria" w:cs="Times New Roman"/>
          <w:sz w:val="24"/>
          <w:szCs w:val="24"/>
        </w:rPr>
        <w:t>: fentről lefelé haladva, változatos kiinduló helyzetekből, kombinációkkal, variációkkal, aszimmetrikusan is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Törzsgyakorlatok</w:t>
      </w:r>
      <w:r w:rsidRPr="00406D0C">
        <w:rPr>
          <w:rFonts w:ascii="Cambria" w:eastAsia="Calibri" w:hAnsi="Cambria" w:cs="Times New Roman"/>
          <w:sz w:val="24"/>
          <w:szCs w:val="24"/>
        </w:rPr>
        <w:t xml:space="preserve"> fekvésben, ülésben, térdelésben, támaszban, állásban. A mozgásnak és kidolgozásnak megfelelő változatos dinamikai és ritmikai feladatokkal, kisebb gerinc– egységekben, kombinációkban, variációkkal, a nehézségi szint, a tempó fokozódásával, változó dinamikával.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Kargyakorlatok a legváltozatosabb ülésekben és állásban szimmetrikusan és aszimmetrikusan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Az alsó végtag</w:t>
      </w:r>
      <w:r w:rsidRPr="00406D0C">
        <w:rPr>
          <w:rFonts w:ascii="Cambria" w:eastAsia="Calibri" w:hAnsi="Cambria" w:cs="Times New Roman"/>
          <w:sz w:val="24"/>
          <w:szCs w:val="24"/>
        </w:rPr>
        <w:t xml:space="preserve"> gyakorlatai ülésben, fekvésben, térdelésben, állásban, elmozdulásban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Diagonál gyakorlatok</w:t>
      </w:r>
      <w:r w:rsidRPr="00406D0C">
        <w:rPr>
          <w:rFonts w:ascii="Cambria" w:eastAsia="Calibri" w:hAnsi="Cambria" w:cs="Times New Roman"/>
          <w:sz w:val="24"/>
          <w:szCs w:val="24"/>
        </w:rPr>
        <w:t xml:space="preserve"> 1–4fős csoportokban </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Szökdelő gyakorlatok, lendületek, ugrás–előkészítő gyakorlatok, ugrások összekötő lépésekkel</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Kiegészítő gyakorlatok és feladatok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Koordinációs, táncos feladatok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magyar néptánc egyszerű lépései és dallamai felhasználásával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Improvizáció–szabadtánc– etűdkészítés: </w:t>
      </w:r>
      <w:r w:rsidRPr="00406D0C">
        <w:rPr>
          <w:rFonts w:ascii="Cambria" w:eastAsia="Calibri" w:hAnsi="Cambria" w:cs="Times New Roman"/>
          <w:sz w:val="24"/>
          <w:szCs w:val="24"/>
        </w:rPr>
        <w:t>rövidebb, egyszerűbb zenei egységre készített "koreográfia" szólóban, majd párban</w:t>
      </w:r>
      <w:r w:rsidRPr="00406D0C">
        <w:rPr>
          <w:rFonts w:ascii="Cambria" w:eastAsia="Calibri" w:hAnsi="Cambria" w:cs="Times New Roman"/>
          <w:b/>
          <w:i/>
          <w:sz w:val="24"/>
          <w:szCs w:val="24"/>
        </w:rPr>
        <w:t xml:space="preserve">, </w:t>
      </w:r>
      <w:r w:rsidRPr="00406D0C">
        <w:rPr>
          <w:rFonts w:ascii="Cambria" w:eastAsia="Calibri" w:hAnsi="Cambria" w:cs="Times New Roman"/>
          <w:sz w:val="24"/>
          <w:szCs w:val="24"/>
        </w:rPr>
        <w:t>csoportos etűd készítése "központilag adott" és szabadon választott zenére, 1–2 perces, az életkornak megfelelő zenére való önálló koreográfiák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Bemutató szerek használata a középgyakorlatokban és az etűdökben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Tanévenként egy fő szer választható: műanyag labda, 1 vagy 2karika, 3–5 m–es szalag, bot (Kiegészítő lehet: korong, dob a négy évfolyamon végig)</w:t>
      </w:r>
    </w:p>
    <w:p w:rsidR="00DE7C85" w:rsidRPr="00406D0C" w:rsidRDefault="00DE7C85" w:rsidP="001712B0">
      <w:pPr>
        <w:widowControl w:val="0"/>
        <w:spacing w:after="0" w:line="240" w:lineRule="auto"/>
        <w:jc w:val="both"/>
        <w:rPr>
          <w:rFonts w:ascii="Cambria" w:eastAsia="Calibri" w:hAnsi="Cambria" w:cs="TimesNewRomanPSMT"/>
          <w:sz w:val="24"/>
          <w:szCs w:val="24"/>
        </w:rPr>
      </w:pP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 New Roman"/>
          <w:b/>
          <w:i/>
          <w:sz w:val="24"/>
          <w:szCs w:val="24"/>
        </w:rPr>
        <w:t>Követelmények</w:t>
      </w:r>
      <w:r w:rsidRPr="00406D0C">
        <w:rPr>
          <w:rFonts w:ascii="Cambria" w:eastAsia="Calibri" w:hAnsi="Cambria" w:cs="TimesNewRomanPSMT"/>
          <w:sz w:val="24"/>
          <w:szCs w:val="24"/>
        </w:rPr>
        <w:t xml:space="preserve"> </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A tanuló ismerje</w:t>
      </w:r>
      <w:r w:rsidRPr="00406D0C">
        <w:rPr>
          <w:rFonts w:ascii="Cambria" w:eastAsia="Calibri" w:hAnsi="Cambria" w:cs="TimesNewRomanPSMT"/>
          <w:sz w:val="24"/>
          <w:szCs w:val="24"/>
        </w:rPr>
        <w:t xml:space="preserve"> a gyakorlatok esztétikus, plasztikus végrehajtásának elveit, a térirányok, térlépcsők alkalmazását, a mozgás esztétikai törvényszerűségeit</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i/>
          <w:sz w:val="24"/>
          <w:szCs w:val="24"/>
        </w:rPr>
        <w:t>A tanuló legyen képes</w:t>
      </w:r>
      <w:r w:rsidRPr="00406D0C">
        <w:rPr>
          <w:rFonts w:ascii="Cambria" w:eastAsia="Calibri" w:hAnsi="Cambria" w:cs="TimesNewRomanPSMT"/>
          <w:sz w:val="24"/>
          <w:szCs w:val="24"/>
        </w:rPr>
        <w:t xml:space="preserve"> az ízületek és nagyobb szakaszok egymástól elkülönített mozgatására, függetlenítésére valamint együttes, egyidejű összehangolására, az alap motorikus mozgásokra, előre–, hátra–, oldalt–, átlós haladásra és fordulásra. Mozdulatokra a tér mindhárom szintjén, határozza meg és használja a saját terét, hajtson végre mozgásokat egyenes és íves vonalon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Legyen képes a tanult mozgásformák önálló, tudatos, kreatív, plasztikus végrehajtására, a tudatos izommunkára, a mozgás esztétikai törvényszerűségeinek tudatos használatára, alakzatok kialakítására, szabálykövető magatartásra, a feladat– és szerepvállalásra, a </w:t>
      </w:r>
      <w:r w:rsidRPr="00406D0C">
        <w:rPr>
          <w:rFonts w:ascii="Cambria" w:eastAsia="Calibri" w:hAnsi="Cambria" w:cs="TimesNewRomanPSMT"/>
          <w:sz w:val="24"/>
          <w:szCs w:val="24"/>
        </w:rPr>
        <w:lastRenderedPageBreak/>
        <w:t>tanult mozgásformák és etűdök zenével összehangolt csoportos előadására</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Legyen képes együttműködésre és társas együttlétre, mások elfogadására és fizikai kontaktus létesítésére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i/>
          <w:sz w:val="24"/>
          <w:szCs w:val="24"/>
        </w:rPr>
        <w:t>A tananyag feldolgozásához szükséges kötelező (minimális) taneszköz</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Kísérő ritmushangszerek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Hangzóanyag lejátszására alkalmas lejátszó/erősítő, hangfal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Videó– vagy DVD lejátszó, televízió vagy monitor</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 New Roman"/>
          <w:sz w:val="24"/>
          <w:szCs w:val="24"/>
        </w:rPr>
        <w:t xml:space="preserve">A tantárgyhoz használt, évfolyamonként választható eszközök: </w:t>
      </w:r>
      <w:r w:rsidRPr="00406D0C">
        <w:rPr>
          <w:rFonts w:ascii="Cambria" w:eastAsia="Calibri" w:hAnsi="Cambria" w:cs="TimesNewRomanPSMT"/>
          <w:sz w:val="24"/>
          <w:szCs w:val="24"/>
        </w:rPr>
        <w:t>similabda, fél–karika, ritmusbot, műanyag labda 2– 3 méretben, műanyag karika 2–3 méretben, kisszalag, 3–4 m–es szalag, kendő/fátyol, tornabot, korong, dob, ugrókötél vagy más eszközök az iskola helyi tanterve szerint</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JAZZ–TECHNIKA</w:t>
      </w:r>
    </w:p>
    <w:p w:rsidR="00DE7C85" w:rsidRPr="00406D0C" w:rsidRDefault="00DE7C85" w:rsidP="001712B0">
      <w:pPr>
        <w:widowControl w:val="0"/>
        <w:tabs>
          <w:tab w:val="left" w:pos="2445"/>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445"/>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jazz–technika a klasszikus balett, az afrikai és latin–amerikai táncok hagyományaira épülő színpadi táncforma. Jellemzői az izoláció és koordináció, az éles ritmikai és dinamikai kontrasztok, törekvés a könnyed, közérthető, expresszív előadásmódra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oktatási folyamat célja, hogy a tanulók, a táncpedagógus irányításával tudatosan koordinált, plasztikus, egészséges testet fejlesszenek. A tanulók képessé válnak a művészi munkára, melyben az izolációs technika által magas szintre fejlődik koordinációs készségük és létrejön a dinamikai különbségekre épülő tudatos, harmonikus mozgás</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egyes évfolyamok számára összeállított tréningek a testi képességek, a fizikai erő és a koncentrációs készség fejlesztését szolgálják. A képzés során képesség szintjéről jártasság szintjére fejlesztik az izolációs technikát. Tudatosítják a testközpont használatát, a kontrakciót és release–t. A tanulók megismerik és biztonsággal alkalmazzák a jazz–technika általános és stiláris jegyeit</w:t>
      </w:r>
    </w:p>
    <w:p w:rsidR="00DE7C85" w:rsidRPr="00406D0C" w:rsidRDefault="00DE7C85" w:rsidP="001712B0">
      <w:pPr>
        <w:widowControl w:val="0"/>
        <w:tabs>
          <w:tab w:val="left" w:pos="2445"/>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445"/>
        </w:tabs>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Alapfokú évfolyamok</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3.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helyes testtartás megismertetése és kialakítása, a központ helyének, valamint fontosságának megéreztetése.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jazz technika elsajátításához szükséges alapok megismertetése.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en dehors és a parallel lábtartás helyzetek begyakoroltatása balett és jazz karpozíciókat alkalmazva.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alapgyakorlatok megismertetése, az alaptechnikai elemek alkalmazása.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jazz–technikára jellemző izolációs képesség kialakítása.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testrészek mozgáslehetőségeinek felismertetése, megtapasztalása.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térben való mozgás lehetőségeinek előkészítése.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térhasználati képesség, készség kialakítása.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alap szakkifejezések megismertetése és értő alkalmazása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214A88" w:rsidRDefault="00214A88" w:rsidP="001712B0">
      <w:pPr>
        <w:widowControl w:val="0"/>
        <w:tabs>
          <w:tab w:val="left" w:pos="227"/>
        </w:tabs>
        <w:spacing w:after="0" w:line="240" w:lineRule="auto"/>
        <w:jc w:val="both"/>
        <w:rPr>
          <w:rFonts w:ascii="Cambria" w:eastAsia="Calibri" w:hAnsi="Cambria" w:cs="Times New Roman"/>
          <w:b/>
          <w:i/>
          <w:sz w:val="24"/>
          <w:szCs w:val="24"/>
        </w:rPr>
      </w:pPr>
    </w:p>
    <w:p w:rsidR="00214A88" w:rsidRDefault="00214A88" w:rsidP="001712B0">
      <w:pPr>
        <w:widowControl w:val="0"/>
        <w:tabs>
          <w:tab w:val="left" w:pos="227"/>
        </w:tabs>
        <w:spacing w:after="0" w:line="240" w:lineRule="auto"/>
        <w:jc w:val="both"/>
        <w:rPr>
          <w:rFonts w:ascii="Cambria" w:eastAsia="Calibri" w:hAnsi="Cambria" w:cs="Times New Roman"/>
          <w:b/>
          <w:i/>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b/>
          <w:i/>
          <w:sz w:val="24"/>
          <w:szCs w:val="24"/>
        </w:rPr>
        <w:lastRenderedPageBreak/>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Bemelegítő gyakorlatsor:</w:t>
      </w:r>
      <w:r w:rsidRPr="00406D0C">
        <w:rPr>
          <w:rFonts w:ascii="Cambria" w:eastAsia="Calibri" w:hAnsi="Cambria" w:cs="Times New Roman"/>
          <w:sz w:val="24"/>
          <w:szCs w:val="24"/>
        </w:rPr>
        <w:t xml:space="preserve"> az ízületek átmozgatása, a gerincoszlop mozgáslehetőségeinek maximális kihasználása. Először földön, majd folyamatosan építkezve álló helyzetben, kapcsolódva az előző években tanultakhoz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Erősítő és nyújtó gyakorlatok</w:t>
      </w:r>
      <w:r w:rsidRPr="00406D0C">
        <w:rPr>
          <w:rFonts w:ascii="Cambria" w:eastAsia="Calibri" w:hAnsi="Cambria" w:cs="Times New Roman"/>
          <w:sz w:val="24"/>
          <w:szCs w:val="24"/>
        </w:rPr>
        <w:t xml:space="preserve"> az életkori sajátosságoknak és a képességek, készségek továbbfejlesztésének megfelelő speciális erősítő és nyújtó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Középgyakorlatok</w:t>
      </w:r>
      <w:r w:rsidRPr="00406D0C">
        <w:rPr>
          <w:rFonts w:ascii="Cambria" w:eastAsia="Calibri" w:hAnsi="Cambria" w:cs="Times New Roman"/>
          <w:sz w:val="24"/>
          <w:szCs w:val="24"/>
        </w:rPr>
        <w: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Jazz karpozíciók és karvezetések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Klasszikus balett karpozíciók I., II., III.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Lábhelyzetek és pozícióváltások I., II., VI. pozícióban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Port de bras szögletes karpozíciókkal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Demi plié I., II., VI. pozícióban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Relevé és plié relevé – parallel és en dehors pozíciókban váltakozva folyamatos átmenetekkel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Battement tendu parallel és en dehors lábfejgyakorlatba ágyazva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Passé parallel és en dehors pozíciókban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Degagé II. pozícióban parallel és en dehors pozíciókban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Hajlások, döntések pozícióváltásokkal különböző irányokban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Flat back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Developpé először földön, majd álló helyzetben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Enveloppé először földön, majd álló helyzetben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Cs/>
          <w:sz w:val="24"/>
          <w:szCs w:val="24"/>
        </w:rPr>
        <w:t xml:space="preserve">Grand battement </w:t>
      </w:r>
      <w:r w:rsidRPr="00406D0C">
        <w:rPr>
          <w:rFonts w:ascii="Cambria" w:eastAsia="Calibri" w:hAnsi="Cambria" w:cs="Times New Roman"/>
          <w:sz w:val="24"/>
          <w:szCs w:val="24"/>
        </w:rPr>
        <w:t>először földön, majd álló helyzetben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Izolációs gyakorlatok:</w:t>
      </w:r>
      <w:r w:rsidRPr="00406D0C">
        <w:rPr>
          <w:rFonts w:ascii="Cambria" w:eastAsia="Calibri" w:hAnsi="Cambria" w:cs="Times New Roman"/>
          <w:sz w:val="24"/>
          <w:szCs w:val="24"/>
        </w:rPr>
        <w:t xml:space="preserve"> a fej és váll izolálása kettő majd négy irányba a középponton mindig áthaladva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Térbeosztás: térirányok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Összekötő lépések: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Chaissé, Keresztlépés (pas croisé)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Jazzfutás csúsztatott lábbal, karral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Ugrások:</w:t>
      </w:r>
      <w:r w:rsidRPr="00406D0C">
        <w:rPr>
          <w:rFonts w:ascii="Cambria" w:eastAsia="Calibri" w:hAnsi="Cambria" w:cs="Times New Roman"/>
          <w:sz w:val="24"/>
          <w:szCs w:val="24"/>
        </w:rPr>
        <w:t xml:space="preserve">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lábról–két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lábról–egy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lábról–egy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 </w:t>
      </w:r>
      <w:r w:rsidRPr="00406D0C">
        <w:rPr>
          <w:rFonts w:ascii="Cambria" w:eastAsia="Calibri" w:hAnsi="Cambria" w:cs="Times New Roman"/>
          <w:i/>
          <w:sz w:val="24"/>
          <w:szCs w:val="24"/>
        </w:rPr>
        <w:t>tanuló ismerje</w:t>
      </w:r>
      <w:r w:rsidRPr="00406D0C">
        <w:rPr>
          <w:rFonts w:ascii="Cambria" w:eastAsia="Calibri" w:hAnsi="Cambria" w:cs="Times New Roman"/>
          <w:sz w:val="24"/>
          <w:szCs w:val="24"/>
        </w:rPr>
        <w:t xml:space="preserve"> az évfolyamon tanított gyakorlatokat, kar és lábpozíciókat valamint a technika szakkifejezéseit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 gyakorlatok pontos kivitelezésére, a biztonságos térhasználatra, a tanult mozgásanyagból összeállított tréningsor és egy rövid kombináció bemutatására, mely tartalmazzon rövid improvizációs részt is</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4.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Ismeretbővítés, az ismeretanyag más kombinációkban és komplexebb formában történő alkalmazása.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pozíciók és tempóváltások hangsúlyos alkalmazása.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új tréning elsajátítatása, a koncentrációs idő intervallumának bővítése.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testrészek sokszínű mozgáslehetőségeinek kihasználása, bővülő mozgásrepertoár létrehozása.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 xml:space="preserve">– A forgások előkészítése alapozó forgás előkészítő gyakorlatokkal.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térben való elmozdulás lehetőségének bővítése a szintek és irányok kombinációja által</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Bemelegítő gyakorlatsor:</w:t>
      </w:r>
      <w:r w:rsidRPr="00406D0C">
        <w:rPr>
          <w:rFonts w:ascii="Cambria" w:eastAsia="Calibri" w:hAnsi="Cambria" w:cs="Times New Roman"/>
          <w:sz w:val="24"/>
          <w:szCs w:val="24"/>
        </w:rPr>
        <w:t xml:space="preserve"> az ízületek átmozgatása a gerincoszlop mozgáslehetőségeinek maximális felhasználásával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Erősítés és nyújtás:</w:t>
      </w:r>
      <w:r w:rsidRPr="00406D0C">
        <w:rPr>
          <w:rFonts w:ascii="Cambria" w:eastAsia="Calibri" w:hAnsi="Cambria" w:cs="Times New Roman"/>
          <w:sz w:val="24"/>
          <w:szCs w:val="24"/>
        </w:rPr>
        <w:t xml:space="preserve"> az életkori sajátosságoknak és a képességek, készségek továbbfejlesztésének megfelelő speciális erősítő és nyújtó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Középgyakorlatok: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Demi plié, battement tendu parallel és en dehors pozíciókban karváltásokkal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Port de bras IV. pozíció grand plié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Passé parallel és en dehors pozíciókban karváltásokkal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Rond de jambe par terre en dehors és en dedans, parallel és en dehors pozíciókban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Relevé és plié relevé – parallel és en dehors pozíciókban váltakozva karral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Twist előkészítő második pozícióból karral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Hajlások, döntések pozícióváltásokkal különböző irányokban kar használattal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Flat back. Developpé álló helyzetben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Enveloppé álló helyzetben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Cs/>
          <w:sz w:val="24"/>
          <w:szCs w:val="24"/>
        </w:rPr>
        <w:t xml:space="preserve">Rand battement </w:t>
      </w:r>
      <w:r w:rsidRPr="00406D0C">
        <w:rPr>
          <w:rFonts w:ascii="Cambria" w:eastAsia="Calibri" w:hAnsi="Cambria" w:cs="Times New Roman"/>
          <w:sz w:val="24"/>
          <w:szCs w:val="24"/>
        </w:rPr>
        <w:t>álló helyzetben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Izoláció: A fej és váll izolálása,</w:t>
      </w:r>
      <w:r w:rsidRPr="00406D0C">
        <w:rPr>
          <w:rFonts w:ascii="Cambria" w:eastAsia="Calibri" w:hAnsi="Cambria" w:cs="Times New Roman"/>
          <w:sz w:val="24"/>
          <w:szCs w:val="24"/>
        </w:rPr>
        <w:t xml:space="preserve"> egy–egy testrésszel négy irányba, ritmizálva, a középponton áthaladva és a körívek mentén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Térbeosztás: térirányok,</w:t>
      </w:r>
      <w:r w:rsidRPr="00406D0C">
        <w:rPr>
          <w:rFonts w:ascii="Cambria" w:eastAsia="Calibri" w:hAnsi="Cambria" w:cs="Times New Roman"/>
          <w:b/>
          <w:sz w:val="24"/>
          <w:szCs w:val="24"/>
        </w:rPr>
        <w:t xml:space="preserve"> </w:t>
      </w:r>
      <w:r w:rsidRPr="00406D0C">
        <w:rPr>
          <w:rFonts w:ascii="Cambria" w:eastAsia="Calibri" w:hAnsi="Cambria" w:cs="Times New Roman"/>
          <w:sz w:val="24"/>
          <w:szCs w:val="24"/>
        </w:rPr>
        <w:t>fönt–lent helyzetek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Összekötő lépések irányváltásokkal: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Féltalpon és féltalpról lassan legördülve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Triplet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Forgás előkészítő gyakorlatok:</w:t>
      </w:r>
      <w:r w:rsidRPr="00406D0C">
        <w:rPr>
          <w:rFonts w:ascii="Cambria" w:eastAsia="Calibri" w:hAnsi="Cambria" w:cs="Times New Roman"/>
          <w:sz w:val="24"/>
          <w:szCs w:val="24"/>
        </w:rPr>
        <w:t xml:space="preserve"> helyben és térben elmozdulva</w:t>
      </w: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i/>
          <w:sz w:val="24"/>
          <w:szCs w:val="24"/>
        </w:rPr>
        <w:t>Ugrások:</w:t>
      </w:r>
      <w:r w:rsidRPr="00406D0C">
        <w:rPr>
          <w:rFonts w:ascii="Cambria" w:eastAsia="Calibri" w:hAnsi="Cambria" w:cs="Times New Roman"/>
          <w:b/>
          <w:i/>
          <w:sz w:val="24"/>
          <w:szCs w:val="24"/>
        </w:rPr>
        <w:t xml:space="preserve">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lábról–két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lábról–egy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lábról–két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lábról–egy lábra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az évfolyamon tanított gyakorlatokat, valamint a technika szakkifejezéseit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 gyakorlatok pontos kivitelezésére és a stiláris jegyek képesség szintjén történő alkalmazására, az izolációs technika értő alkalmazására, a tanult mozgásanyagból összeállított tréningsor és egy rövid kombináció bemutatására, mely tartalmazzon rövid improvizációs részt is</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5.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Ismeretbővítés, az ismeretanyag más kombinációkban és komplexebb formában történő alkalmazásával, hosszabb időtartalmú tréningsorok által.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izolációs gyakorlatok pontos, ritmizált formában történő alkalmazása.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Az előkészített forgáselemek készség szinten történő alkalmazása gyakorlatokba építve.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A szintváltások, dinamikai váltások biztonságos alkalmazása helyben és térben elmozdulva. A testtudat kialakításának megalapozása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Bemelegítő gyakorlatsor</w:t>
      </w:r>
      <w:r w:rsidRPr="00406D0C">
        <w:rPr>
          <w:rFonts w:ascii="Cambria" w:eastAsia="Calibri" w:hAnsi="Cambria" w:cs="Times New Roman"/>
          <w:sz w:val="24"/>
          <w:szCs w:val="24"/>
        </w:rPr>
        <w:t>: az ízületek átmozgatása, a gerincoszlop mozgáslehetőségeinek maximális felhasználása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Erősítés és nyújtás:</w:t>
      </w:r>
      <w:r w:rsidRPr="00406D0C">
        <w:rPr>
          <w:rFonts w:ascii="Cambria" w:eastAsia="Calibri" w:hAnsi="Cambria" w:cs="Times New Roman"/>
          <w:sz w:val="24"/>
          <w:szCs w:val="24"/>
        </w:rPr>
        <w:t xml:space="preserve"> az életkori sajátosságoknak és a képességek, készségek továbbfejlesztésének megfelelő speciális erősítő és nyújtó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Középgyakorlatok: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Battement tendu és battement tandu jeté parallel és en dehors pozíciókban, pliékkel, karváltásokkal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Port de bras gyakorlat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Rond de jambe par terre en dehors és en dedans, parallel és en dehors pozíciókban pliével és spirállal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Developpé, enveloppé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Attitude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Adagio</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Grand battement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Térben elmozduló grand–battement.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Twist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Hinge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Arch</w:t>
      </w: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i/>
          <w:sz w:val="24"/>
          <w:szCs w:val="24"/>
        </w:rPr>
        <w:t xml:space="preserve">Izoláció: </w:t>
      </w:r>
      <w:r w:rsidRPr="00406D0C">
        <w:rPr>
          <w:rFonts w:ascii="Cambria" w:eastAsia="Calibri" w:hAnsi="Cambria" w:cs="Times New Roman"/>
          <w:sz w:val="24"/>
          <w:szCs w:val="24"/>
        </w:rPr>
        <w:t>a fej, váll, mellkas, csípő, kar, láb izolálása – legalább kettő egy idejű alkalmazásával – alapirányokba a síkok mentén, a centrumon mindig áthaladva és ritmizálva</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Összekötő lépések: </w:t>
      </w:r>
      <w:r w:rsidRPr="00406D0C">
        <w:rPr>
          <w:rFonts w:ascii="Cambria" w:eastAsia="Calibri" w:hAnsi="Cambria" w:cs="Times New Roman"/>
          <w:sz w:val="24"/>
          <w:szCs w:val="24"/>
        </w:rPr>
        <w:t>kombinálva más elemekkel</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féltalpon, pliében és féltalpról lassan leereszkedve, legördülve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Croisé–ból change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Triplet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Pivot</w:t>
      </w: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sz w:val="24"/>
          <w:szCs w:val="24"/>
        </w:rPr>
        <w:t>Tombé</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Forgás gyakorlatok: </w:t>
      </w:r>
      <w:r w:rsidRPr="00406D0C">
        <w:rPr>
          <w:rFonts w:ascii="Cambria" w:eastAsia="Calibri" w:hAnsi="Cambria" w:cs="Times New Roman"/>
          <w:sz w:val="24"/>
          <w:szCs w:val="24"/>
        </w:rPr>
        <w:t xml:space="preserve">helyben és térben elmozdulva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Ugrások:</w:t>
      </w:r>
      <w:r w:rsidRPr="00406D0C" w:rsidDel="003071B3">
        <w:rPr>
          <w:rFonts w:ascii="Cambria" w:eastAsia="Calibri" w:hAnsi="Cambria" w:cs="Times New Roman"/>
          <w:sz w:val="24"/>
          <w:szCs w:val="24"/>
        </w:rPr>
        <w:t xml:space="preserve"> </w:t>
      </w:r>
      <w:r w:rsidRPr="00406D0C">
        <w:rPr>
          <w:rFonts w:ascii="Cambria" w:eastAsia="Calibri" w:hAnsi="Cambria" w:cs="Times New Roman"/>
          <w:sz w:val="24"/>
          <w:szCs w:val="24"/>
        </w:rPr>
        <w:t>a jazz stílusra jellemző törzs és kar használattal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két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egy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két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egy lábra</w:t>
      </w:r>
    </w:p>
    <w:p w:rsidR="00DE7C85" w:rsidRPr="00406D0C" w:rsidRDefault="00DE7C85" w:rsidP="001712B0">
      <w:pPr>
        <w:widowControl w:val="0"/>
        <w:tabs>
          <w:tab w:val="left" w:pos="227"/>
        </w:tabs>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Egyik lábról a másik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az évfolyamon tanított gyakorlatokat, valamint a technika szakkifejezéseit, a stílusjegyeket, azok jellemzőit és gyakorlati alkalmazási lehetőségeit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az izolációs technika pontos, tudatos alkalmazására a trénig során elsajátított gyakorlatokon belül. A gyakorlatok pontos kivitelezésére és a stiláris jegyek képesség szintjén történő alkalmazására, a tudatos munkára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214A88" w:rsidRDefault="00214A88"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lastRenderedPageBreak/>
        <w:t>6.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ismeretanyag elmélyítése, a mozgásrepertoár bővítése.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mozgásminőség javítása és a technikára jellemző stiláris jegyek tisztázása.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tréning kombinatív gyakorlatainak képesség szinten történő elsajátítása.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izolációs technika komplex formában történő alkalmazása.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biztos forgástechnika kialakítása a helyben és térben való elmozdulás lehetőségeinek figyelembevételével.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 és idő, magasság–mélység és a dinamikai váltások biztonságos alkalmazása a kombinációkban</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Bemelegítő gyakorlatsor:</w:t>
      </w:r>
      <w:r w:rsidRPr="00406D0C">
        <w:rPr>
          <w:rFonts w:ascii="Cambria" w:eastAsia="Calibri" w:hAnsi="Cambria" w:cs="Times New Roman"/>
          <w:sz w:val="24"/>
          <w:szCs w:val="24"/>
        </w:rPr>
        <w:t xml:space="preserve"> az ízületek átmozgatása, a gerincoszlop mozgáslehetőségeinek maximális felhasználása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Erősítés és nyújtás:</w:t>
      </w:r>
      <w:r w:rsidRPr="00406D0C">
        <w:rPr>
          <w:rFonts w:ascii="Cambria" w:eastAsia="Calibri" w:hAnsi="Cambria" w:cs="Times New Roman"/>
          <w:sz w:val="24"/>
          <w:szCs w:val="24"/>
        </w:rPr>
        <w:t xml:space="preserve"> az életkori sajátosságoknak és a képességek, készségek továbbfejlesztésének megfelelő speciális erősítő és nyújtó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Középgyakorlatok: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Battement tendu és battement tandu jeté parallel és en dehors pozíciókban, pliékkel, karváltásokkal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Port de bras gyakorlat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Rond de jambe par terre en dehors és en dedans, parallel és en dehors pozíciókban pliével és spirállal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Developpé, enveloppé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Attitude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Adagio</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Grand battement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Térben elmozduló grand–battement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Tilt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Twist</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sz w:val="24"/>
          <w:szCs w:val="24"/>
        </w:rPr>
        <w:t>Hinge</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Izolációs gyakorlatok:</w:t>
      </w:r>
      <w:r w:rsidRPr="00406D0C">
        <w:rPr>
          <w:rFonts w:ascii="Cambria" w:eastAsia="Calibri" w:hAnsi="Cambria" w:cs="Times New Roman"/>
          <w:sz w:val="24"/>
          <w:szCs w:val="24"/>
        </w:rPr>
        <w:t xml:space="preserve"> a fej, váll, mellkas, csípő, kar, láb izolálása – legalább kettő egy idejű alkalmazásával – alap irányokba, a síkok mentén, a köríveken is áthaladva és ritmizálva </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Összekötő lépések: </w:t>
      </w:r>
      <w:r w:rsidRPr="00406D0C">
        <w:rPr>
          <w:rFonts w:ascii="Cambria" w:eastAsia="Calibri" w:hAnsi="Cambria" w:cs="Times New Roman"/>
          <w:sz w:val="24"/>
          <w:szCs w:val="24"/>
        </w:rPr>
        <w:t>kombinálva más elemekkel és különböző szintek használatával egy gyakorlaton belül féltalpon, pliében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Piqué plié–féltalpról lassan leereszkedve, legördülve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Change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Triplet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Pivot</w:t>
      </w: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sz w:val="24"/>
          <w:szCs w:val="24"/>
        </w:rPr>
        <w:t>Tombé</w:t>
      </w: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i/>
          <w:sz w:val="24"/>
          <w:szCs w:val="24"/>
        </w:rPr>
        <w:t>Forgás gyakorlatok</w:t>
      </w:r>
      <w:r w:rsidRPr="00406D0C">
        <w:rPr>
          <w:rFonts w:ascii="Cambria" w:eastAsia="Calibri" w:hAnsi="Cambria" w:cs="Times New Roman"/>
          <w:sz w:val="24"/>
          <w:szCs w:val="24"/>
        </w:rPr>
        <w:t xml:space="preserve"> helyben és térben elmozdulva </w:t>
      </w:r>
    </w:p>
    <w:p w:rsidR="00DE7C85" w:rsidRPr="00406D0C" w:rsidRDefault="00DE7C85" w:rsidP="001712B0">
      <w:pPr>
        <w:widowControl w:val="0"/>
        <w:tabs>
          <w:tab w:val="left" w:pos="227"/>
        </w:tabs>
        <w:spacing w:after="0" w:line="240" w:lineRule="auto"/>
        <w:jc w:val="both"/>
        <w:rPr>
          <w:rFonts w:ascii="Cambria" w:eastAsia="Calibri" w:hAnsi="Cambria" w:cs="Times New Roman"/>
          <w:b/>
          <w:sz w:val="24"/>
          <w:szCs w:val="24"/>
        </w:rPr>
      </w:pPr>
      <w:r w:rsidRPr="00406D0C">
        <w:rPr>
          <w:rFonts w:ascii="Cambria" w:eastAsia="Calibri" w:hAnsi="Cambria" w:cs="Times New Roman"/>
          <w:i/>
          <w:sz w:val="24"/>
          <w:szCs w:val="24"/>
        </w:rPr>
        <w:t xml:space="preserve">Ugrások: </w:t>
      </w:r>
      <w:r w:rsidRPr="00406D0C">
        <w:rPr>
          <w:rFonts w:ascii="Cambria" w:eastAsia="Calibri" w:hAnsi="Cambria" w:cs="Times New Roman"/>
          <w:sz w:val="24"/>
          <w:szCs w:val="24"/>
        </w:rPr>
        <w:t>a jazz stílusra jellemző törzs, kar és dinamika használattal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két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egy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két lábra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egy lábra</w:t>
      </w:r>
    </w:p>
    <w:p w:rsidR="00DE7C85" w:rsidRPr="00406D0C" w:rsidRDefault="00DE7C85" w:rsidP="001712B0">
      <w:pPr>
        <w:widowControl w:val="0"/>
        <w:tabs>
          <w:tab w:val="left" w:pos="227"/>
        </w:tabs>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Egyik lábról – másik lábra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lastRenderedPageBreak/>
        <w:t>Követelmények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az évfolyamon tanított gyakorlatokat, valamint a technika szakkifejezéseit, a stílusjegyeket, azok jellemzőit és gyakorlati alkalmazási lehetőségeit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az jazz–technikára jellemző izolációs képesség elsajátítására, a stiláris jegyek képesség szintjén történő alkalmazására, a tudatos munkára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 az alapfokú évfolyamok elvégzése után</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tanult technika mozgásanyagát, rendszerét, szaknyelvét és főbb stílusalkotó elemeit</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elsajátított anyagot biztonsággal alkalmazni a jazz–technika stílusára és összetevőire jellemző előadásmód során. Testi adottságait és azokból adódó erősségeit–gyengéit elfogadni és tudatosan használni. Rendelkezzen a technika végrehajtásához szükséges izomerővel, lazasággal, gyakorlati biztonsággal és stílusosan alkalmazza a technika elemeit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Legyen képes a tréningsor és a tananyag mozgáselemeiből építkező önálló vagy csoportos etűd, kombináció harmonikus bemutatására és színpadi formában történő előadására</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részei</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vizsga gyakorlati vizsgából áll</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tantárgya és időtartama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Jazz–technika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35–40 perc</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tartalma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jazz–technika vizsga anyaga előre kijelölt és a szaktanár által összeállított gyakorlatokból, gyakorlatsorokból, térben elmozduló lépés, forgás és ugráskombinációkból és néhány perces tánckombinációból áll, melyet a tanulók párosan vagy csoportos formában, önállóan mutatnak be.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Témakörök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Parallel és en–dehors pozíciók</w:t>
      </w:r>
    </w:p>
    <w:p w:rsidR="00DE7C85" w:rsidRPr="00406D0C" w:rsidRDefault="00DE7C85" w:rsidP="001712B0">
      <w:pPr>
        <w:widowControl w:val="0"/>
        <w:spacing w:after="0" w:line="240" w:lineRule="auto"/>
        <w:jc w:val="both"/>
        <w:rPr>
          <w:rFonts w:ascii="Cambria" w:eastAsia="Calibri" w:hAnsi="Cambria" w:cs="Times"/>
          <w:sz w:val="24"/>
          <w:szCs w:val="24"/>
        </w:rPr>
      </w:pPr>
      <w:r w:rsidRPr="00406D0C">
        <w:rPr>
          <w:rFonts w:ascii="Cambria" w:eastAsia="Calibri" w:hAnsi="Cambria" w:cs="Times"/>
          <w:sz w:val="24"/>
          <w:szCs w:val="24"/>
        </w:rPr>
        <w:t>Balett és jazz karpozíciók</w:t>
      </w:r>
    </w:p>
    <w:p w:rsidR="00DE7C85" w:rsidRPr="00406D0C" w:rsidRDefault="00DE7C85" w:rsidP="001712B0">
      <w:pPr>
        <w:widowControl w:val="0"/>
        <w:spacing w:after="0" w:line="240" w:lineRule="auto"/>
        <w:jc w:val="both"/>
        <w:rPr>
          <w:rFonts w:ascii="Cambria" w:eastAsia="Calibri" w:hAnsi="Cambria" w:cs="Times"/>
          <w:sz w:val="24"/>
          <w:szCs w:val="24"/>
        </w:rPr>
      </w:pPr>
      <w:r w:rsidRPr="00406D0C">
        <w:rPr>
          <w:rFonts w:ascii="Cambria" w:eastAsia="Calibri" w:hAnsi="Cambria" w:cs="Times"/>
          <w:sz w:val="24"/>
          <w:szCs w:val="24"/>
        </w:rPr>
        <w:t>Gördülések, döntések, hajlások, mellkas emelések, rotációk, kontrakció, release</w:t>
      </w:r>
    </w:p>
    <w:p w:rsidR="00DE7C85" w:rsidRPr="00406D0C" w:rsidRDefault="00DE7C85" w:rsidP="001712B0">
      <w:pPr>
        <w:widowControl w:val="0"/>
        <w:spacing w:after="0" w:line="240" w:lineRule="auto"/>
        <w:jc w:val="both"/>
        <w:rPr>
          <w:rFonts w:ascii="Cambria" w:eastAsia="Calibri" w:hAnsi="Cambria" w:cs="Times"/>
          <w:sz w:val="24"/>
          <w:szCs w:val="24"/>
        </w:rPr>
      </w:pPr>
      <w:r w:rsidRPr="00406D0C">
        <w:rPr>
          <w:rFonts w:ascii="Cambria" w:eastAsia="Calibri" w:hAnsi="Cambria" w:cs="Times"/>
          <w:sz w:val="24"/>
          <w:szCs w:val="24"/>
        </w:rPr>
        <w:t>A jazztánc által használt speciális mozgáselemek: twist, flat–back, tilt, hinge, tour, tombe, pas de bourre, chassé, pivot</w:t>
      </w:r>
    </w:p>
    <w:p w:rsidR="00DE7C85" w:rsidRPr="00406D0C" w:rsidRDefault="00DE7C85" w:rsidP="001712B0">
      <w:pPr>
        <w:widowControl w:val="0"/>
        <w:spacing w:after="0" w:line="240" w:lineRule="auto"/>
        <w:jc w:val="both"/>
        <w:rPr>
          <w:rFonts w:ascii="Cambria" w:eastAsia="Calibri" w:hAnsi="Cambria" w:cs="Times"/>
          <w:sz w:val="24"/>
          <w:szCs w:val="24"/>
        </w:rPr>
      </w:pPr>
      <w:r w:rsidRPr="00406D0C">
        <w:rPr>
          <w:rFonts w:ascii="Cambria" w:eastAsia="Calibri" w:hAnsi="Cambria" w:cs="Times"/>
          <w:sz w:val="24"/>
          <w:szCs w:val="24"/>
        </w:rPr>
        <w:t>Izoláció: minimum két testrész egyidejű, összehangolt, izolált munkája</w:t>
      </w:r>
    </w:p>
    <w:p w:rsidR="00DE7C85" w:rsidRPr="00406D0C" w:rsidRDefault="00DE7C85" w:rsidP="001712B0">
      <w:pPr>
        <w:widowControl w:val="0"/>
        <w:spacing w:after="0" w:line="240" w:lineRule="auto"/>
        <w:jc w:val="both"/>
        <w:rPr>
          <w:rFonts w:ascii="Cambria" w:eastAsia="Calibri" w:hAnsi="Cambria" w:cs="Times"/>
          <w:sz w:val="24"/>
          <w:szCs w:val="24"/>
        </w:rPr>
      </w:pPr>
      <w:r w:rsidRPr="00406D0C">
        <w:rPr>
          <w:rFonts w:ascii="Cambria" w:eastAsia="Calibri" w:hAnsi="Cambria" w:cs="Times"/>
          <w:sz w:val="24"/>
          <w:szCs w:val="24"/>
        </w:rPr>
        <w:t>Ötféle ugrásfajta</w:t>
      </w:r>
    </w:p>
    <w:p w:rsidR="00DE7C85" w:rsidRPr="00406D0C" w:rsidRDefault="00DE7C85" w:rsidP="001712B0">
      <w:pPr>
        <w:widowControl w:val="0"/>
        <w:spacing w:after="0" w:line="240" w:lineRule="auto"/>
        <w:jc w:val="both"/>
        <w:rPr>
          <w:rFonts w:ascii="Cambria" w:eastAsia="Calibri" w:hAnsi="Cambria" w:cs="Times"/>
          <w:sz w:val="24"/>
          <w:szCs w:val="24"/>
        </w:rPr>
      </w:pPr>
      <w:r w:rsidRPr="00406D0C">
        <w:rPr>
          <w:rFonts w:ascii="Cambria" w:eastAsia="Calibri" w:hAnsi="Cambria" w:cs="Times"/>
          <w:sz w:val="24"/>
          <w:szCs w:val="24"/>
        </w:rPr>
        <w:t>A jazz–tecnika által használt balett technikai elemek: plié, tendu, battement, battement tendu jeté, rond de jambe, developpé, enveloppé, attitude, grand battement jeté használata a jazz tánc sajátosságainak megfelelően</w:t>
      </w:r>
    </w:p>
    <w:p w:rsidR="00DE7C85" w:rsidRPr="00406D0C" w:rsidRDefault="00DE7C85" w:rsidP="001712B0">
      <w:pPr>
        <w:widowControl w:val="0"/>
        <w:spacing w:after="0" w:line="240" w:lineRule="auto"/>
        <w:jc w:val="both"/>
        <w:rPr>
          <w:rFonts w:ascii="Cambria" w:eastAsia="Times New Roman" w:hAnsi="Cambria" w:cs="Times"/>
          <w:color w:val="000000"/>
          <w:sz w:val="24"/>
          <w:szCs w:val="24"/>
          <w:lang w:eastAsia="hu-HU"/>
        </w:rPr>
      </w:pPr>
      <w:r w:rsidRPr="00406D0C">
        <w:rPr>
          <w:rFonts w:ascii="Cambria" w:eastAsia="Times New Roman" w:hAnsi="Cambria" w:cs="Times"/>
          <w:color w:val="000000"/>
          <w:sz w:val="24"/>
          <w:szCs w:val="24"/>
          <w:lang w:eastAsia="hu-HU"/>
        </w:rPr>
        <w:t>A jazz–technika sajátosságainak megfelelő, minimum 1,5 perces kombináció bemutatása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értékelése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bemutatott tananyag pontos ismerete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A gyakorlatok technikai biztonsága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jazz–technika sajátosságainak stílusos bemutatása</w:t>
      </w:r>
    </w:p>
    <w:p w:rsidR="00DE7C85" w:rsidRPr="00406D0C" w:rsidRDefault="00DE7C85" w:rsidP="001712B0">
      <w:pPr>
        <w:widowControl w:val="0"/>
        <w:spacing w:after="0" w:line="240" w:lineRule="auto"/>
        <w:jc w:val="both"/>
        <w:rPr>
          <w:rFonts w:ascii="Cambria" w:eastAsia="Calibri" w:hAnsi="Cambria" w:cs="Times New Roman"/>
          <w:i/>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Továbbképző évfolyamok</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7.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előző évek tananyagainak ismétlése, a technikai tudás elmélyítése, az ismeretanyag folyamatos bővítése.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tudatosság megélése a megértés, megérzés, a stílusbeli sajátosságok és összefüggések felismertetése által.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jazz–technikára jellemző stílusjegyek, dinamikai váltások, a helyes légzéstechnika megismertetése és állandó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tanult mozgásanyag készség szinten történő elsajátítása.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tanuló motiválása az izolációs gyakorlatok tudatos végrehajtására és kivitelezésére.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koordinációs készség, a ritmusérzék, a forgástechnika, az improvizációs készség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térben való tájékozódás képességének szinteken és irányokban történő fejlesztése</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Bemelegítő gyakorlatsor:</w:t>
      </w:r>
      <w:r w:rsidRPr="00406D0C">
        <w:rPr>
          <w:rFonts w:ascii="Cambria" w:eastAsia="Calibri" w:hAnsi="Cambria" w:cs="Times New Roman"/>
          <w:sz w:val="24"/>
          <w:szCs w:val="24"/>
        </w:rPr>
        <w:t xml:space="preserve"> az ízületek átmozgatása és a gerincoszlop mozgáslehetőségeinek maximális kihasználása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Erősítés és nyújtás:</w:t>
      </w:r>
      <w:r w:rsidRPr="00406D0C">
        <w:rPr>
          <w:rFonts w:ascii="Cambria" w:eastAsia="Calibri" w:hAnsi="Cambria" w:cs="Times New Roman"/>
          <w:sz w:val="24"/>
          <w:szCs w:val="24"/>
        </w:rPr>
        <w:t xml:space="preserve"> az életkori sajátosságoknak és a képességek, készségek továbbfejlesztésének megfelelő speciális erősítő és nyújtó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Középgyakorlatok: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Battement tendu és battement tendu jeté parallel és en dehors pozíciókban, pliékkel, karváltásokkal és dinamikai váltásokkal kombinálva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Port de bras gyakorlat. Rond de jambe par terre en dehors és en dedans, parallel és en dehors pozíciókban pliével és spirállal. Rond de jambe en l’air en dehors és en dedans, parallel és en dehors pozíciókban pliével és spirállal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Developpé–enveloppé adagio és grand battement gyakorlatokba ágyazva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Attitude parallel és en dehors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Grand battement parallel és en dehors pozíciókban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Térben elmozduló grand battement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Térben elmozduló rond de jambe par terre és en l’air</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Tilt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Twist.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Hinge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Arche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Balance és offbalance helyzetek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Izolációs gyakorlatok:</w:t>
      </w:r>
      <w:r w:rsidRPr="00406D0C">
        <w:rPr>
          <w:rFonts w:ascii="Cambria" w:eastAsia="Calibri" w:hAnsi="Cambria" w:cs="Times New Roman"/>
          <w:sz w:val="24"/>
          <w:szCs w:val="24"/>
        </w:rPr>
        <w:t xml:space="preserve"> a fej, váll, mellkas, csípő, kar, láb izolálása – kettő, később három egyidejű alkalmazásával – ritmizálva, alap irányokba, síkok mentén és köríveken is haladva</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Összekötő lépések: </w:t>
      </w:r>
      <w:r w:rsidRPr="00406D0C">
        <w:rPr>
          <w:rFonts w:ascii="Cambria" w:eastAsia="Calibri" w:hAnsi="Cambria" w:cs="Times New Roman"/>
          <w:sz w:val="24"/>
          <w:szCs w:val="24"/>
        </w:rPr>
        <w:t>kombinálva más elemekkel és különböző szintek használatával egy gyakorlaton belül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Féltalpon, pliében, piqué, plié–féltalpról lassan leereszkedve, legördülve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 en tournant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Keresztlépés – pas croisé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Triplet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Pivot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Tombé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Soutenu</w:t>
      </w:r>
    </w:p>
    <w:p w:rsidR="00DE7C85" w:rsidRPr="00406D0C" w:rsidRDefault="00DE7C85" w:rsidP="001712B0">
      <w:pPr>
        <w:widowControl w:val="0"/>
        <w:tabs>
          <w:tab w:val="left" w:pos="1260"/>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Forgás gyakorlatok: </w:t>
      </w:r>
      <w:r w:rsidRPr="00406D0C">
        <w:rPr>
          <w:rFonts w:ascii="Cambria" w:eastAsia="Calibri" w:hAnsi="Cambria" w:cs="Times New Roman"/>
          <w:sz w:val="24"/>
          <w:szCs w:val="24"/>
        </w:rPr>
        <w:t>helyben és térben elmozdulva, a stílusra jellemző törzs, kar használattal és dinamikával, parallel és en dehors pozíciókban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Ugrások: </w:t>
      </w:r>
      <w:r w:rsidRPr="00406D0C">
        <w:rPr>
          <w:rFonts w:ascii="Cambria" w:eastAsia="Calibri" w:hAnsi="Cambria" w:cs="Times New Roman"/>
          <w:sz w:val="24"/>
          <w:szCs w:val="24"/>
        </w:rPr>
        <w:t>a jazz stílusra jellemző törzs, kar és dinamika használattal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két lábra – sauté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egy lábra – sissone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két lábra – assemblé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egy lábra – sauté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Egyik lábról – a másik lábra – jeté.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az évfolyamon tanított gyakorlatokat, kar és láb pozíciókat és a technikára jellemző szakkifejezéseket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 gyakorlatok tudatos és minőségi kivitelezésére, az izoláció pontos végrehajtására, a forgások pontos, tudatos végrehajtására, szintváltások biztos alkalmazására és a térben való tudatos tájékozódásra a különböző jazz kombinációkban is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Legyen képes a tanult mozgásanyagból összeállított különböző, eltérő dinamikájú, két 1,5 perces kombináció bemutatására, melyek tartalmazzanak rövid, improvizációs részt is</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8.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előző évek tananyagainak ismétlése, a technikai tudás elmélyítése, az ismeretanyag folyamatos bővítése.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tudatosság megélése a megértés, megérzés, a stílusbeli sajátosságok és összefüggések felismertetése által.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jazz–technikára jellemző stílusjegyek, dinamikai váltások, a helyes légzéstechnika megismertetése és állandó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tanult mozgásanyag készségszinten történő elsajátítása.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tanuló motiválása az izolációs gyakorlatok tudatos végrehajtására és kivitelezésére.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koordinációs készség, a ritmusérzék, a forgástechnika, az improvizációs készség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térben való tájékozódás képességének szinteken és irányokban történő fejlesztése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Bemelegítő gyakorlatsor</w:t>
      </w:r>
      <w:r w:rsidRPr="00406D0C">
        <w:rPr>
          <w:rFonts w:ascii="Cambria" w:eastAsia="Calibri" w:hAnsi="Cambria" w:cs="Times New Roman"/>
          <w:sz w:val="24"/>
          <w:szCs w:val="24"/>
        </w:rPr>
        <w:t>, melyben az ízületek átmozgatásán és a gerincoszlop mozgáslehetőségeinek maximális kihasználásán van a hangsúly</w:t>
      </w:r>
      <w:r w:rsidRPr="00406D0C">
        <w:rPr>
          <w:rFonts w:ascii="Cambria" w:eastAsia="Calibri" w:hAnsi="Cambria" w:cs="Times New Roman"/>
          <w:i/>
          <w:sz w:val="24"/>
          <w:szCs w:val="24"/>
        </w:rPr>
        <w:t xml:space="preserve"> Erősítés és nyújtás:</w:t>
      </w:r>
      <w:r w:rsidRPr="00406D0C">
        <w:rPr>
          <w:rFonts w:ascii="Cambria" w:eastAsia="Calibri" w:hAnsi="Cambria" w:cs="Times New Roman"/>
          <w:sz w:val="24"/>
          <w:szCs w:val="24"/>
        </w:rPr>
        <w:t xml:space="preserve"> az életkori sajátosságoknak és a képességek, készségek továbbfejlesztésének megfelelő speciális erősítő és nyújtó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Középgyakorlatok: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Battement tendu és battement tendu jeté parallel és en dehors pozíciókban, pliékkel, karváltásokkal és dinamikai váltásokkal kombinálva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Port de bras gyakorlat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Rond de jambe par terre en dehors és en dedans, parallel és en dehors pozíciókban </w:t>
      </w:r>
      <w:r w:rsidRPr="00406D0C">
        <w:rPr>
          <w:rFonts w:ascii="Cambria" w:eastAsia="Calibri" w:hAnsi="Cambria" w:cs="Times New Roman"/>
          <w:sz w:val="24"/>
          <w:szCs w:val="24"/>
        </w:rPr>
        <w:lastRenderedPageBreak/>
        <w:t>(pliével és spirállal)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Rond de jambe en l’air en dehors és en dedans, parallel és en dehors pozíciókban (pliével és spirállal)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Developpé–enveloppé adagio és grand battement gyakorlatokba ágyazva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Attitude parallel és en dehors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Grand battement parallel és en dehors pozíciókban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Térben elmozduló grand battement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Térben elmozduló rond de jambe par terre és en l’air</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Tilt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Twist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Hinge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Arch</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sz w:val="24"/>
          <w:szCs w:val="24"/>
        </w:rPr>
        <w:t>Balance és offbalance helyzetek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Izolációs gyakorlatok:</w:t>
      </w:r>
      <w:r w:rsidRPr="00406D0C">
        <w:rPr>
          <w:rFonts w:ascii="Cambria" w:eastAsia="Calibri" w:hAnsi="Cambria" w:cs="Times New Roman"/>
          <w:sz w:val="24"/>
          <w:szCs w:val="24"/>
        </w:rPr>
        <w:t xml:space="preserve"> a fej, váll, mellkas, csípő, kar, láb izolálása – kettő, később három egyidejű alkalmazásával – ritmizálva, alap irányokba, síkok mentén és köríveken is haladva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Összekötő lépések </w:t>
      </w:r>
      <w:r w:rsidRPr="00406D0C">
        <w:rPr>
          <w:rFonts w:ascii="Cambria" w:eastAsia="Calibri" w:hAnsi="Cambria" w:cs="Times New Roman"/>
          <w:sz w:val="24"/>
          <w:szCs w:val="24"/>
        </w:rPr>
        <w:t xml:space="preserve">kombinálva más elemekkel és különböző szintek használatával egy gyakorlaton belül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Féltalpon, pliében, piqué plié–féltalpról lassan leereszkedve, legördülve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 en tournant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Keresztlépés – as croisé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Triple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Pivot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Tombé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Soutenu</w:t>
      </w:r>
    </w:p>
    <w:p w:rsidR="00DE7C85" w:rsidRPr="00406D0C" w:rsidRDefault="00DE7C85" w:rsidP="001712B0">
      <w:pPr>
        <w:widowControl w:val="0"/>
        <w:tabs>
          <w:tab w:val="left" w:pos="1260"/>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Forgás gyakorlatok </w:t>
      </w:r>
      <w:r w:rsidRPr="00406D0C">
        <w:rPr>
          <w:rFonts w:ascii="Cambria" w:eastAsia="Calibri" w:hAnsi="Cambria" w:cs="Times New Roman"/>
          <w:sz w:val="24"/>
          <w:szCs w:val="24"/>
        </w:rPr>
        <w:t>helyben és térben elmozdulva, a stílusra jellemző törzs, kar használattal és dinamikával, parallel és en dehors pozíciókban.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Ugrások </w:t>
      </w:r>
      <w:r w:rsidRPr="00406D0C">
        <w:rPr>
          <w:rFonts w:ascii="Cambria" w:eastAsia="Calibri" w:hAnsi="Cambria" w:cs="Times New Roman"/>
          <w:sz w:val="24"/>
          <w:szCs w:val="24"/>
        </w:rPr>
        <w:t>a jazz stílusra jellemző törzs, kar és dinamika használattal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két lábra – sauté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egy lábra – sissone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két lábra – assemblé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egy lábra – sauté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Egyik lábról – a másik lábra – jeté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az évfolyamon tanított gyakorlatokat, kar és láb pozíciókat és a technikára jellemző szakkifejezéseket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 gyakorlatok tudatos és minőségi kivitelezésére, az izoláció pontos végrehajtására, a forgások pontos, tudatos végrehajtására, szintváltások biztos alkalmazására és a térben való tudatos tájékozódásra a különböző jazz kombinációkban is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Legyen képes a tanult mozgásanyagból összeállított különböző, eltérő dinamikájú, két 1,5 perces kombináció bemutatására, melyek tartalmazzanak rövid improvizációs részt is</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9.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előző évek anyagainak ismétlése, a technikai tudás folyamatos bővítése és tovább </w:t>
      </w:r>
      <w:r w:rsidRPr="00406D0C">
        <w:rPr>
          <w:rFonts w:ascii="Cambria" w:eastAsia="Calibri" w:hAnsi="Cambria" w:cs="Times New Roman"/>
          <w:sz w:val="24"/>
          <w:szCs w:val="24"/>
        </w:rPr>
        <w:lastRenderedPageBreak/>
        <w:t xml:space="preserve">mélyítése. </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meglévő mozgásanyag ismeret szintjén történő elsajátítása. </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tudatos légzéstechnika, a koordinációs készség, az egyensúlyérzék és a folyamatos koncentrációs készség fejlesztése. </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jazz–technikára jellemző izolációs–, forgás– és ugrástechnika valamint az improvizációs készség fejlesztése. </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szimmetrikus izolált mozgásformák mellett az aszimmetrikus izolált mozgás fejlesztése. </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tudatosság, a dinamikus mozgásminőség, az igényes, harmonikus mozgás kialakítása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Bemelegítő gyakorlatsor</w:t>
      </w:r>
      <w:r w:rsidRPr="00406D0C">
        <w:rPr>
          <w:rFonts w:ascii="Cambria" w:eastAsia="Calibri" w:hAnsi="Cambria" w:cs="Times New Roman"/>
          <w:sz w:val="24"/>
          <w:szCs w:val="24"/>
        </w:rPr>
        <w:t>, melyben az ízületek átmozgatásán és a gerincoszlop mozgáslehetőségeinek maximális kihasználásán van a hangsúly, a törzs valamennyi mozgáslehetőségére építve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Erősítés és nyújtás:</w:t>
      </w:r>
      <w:r w:rsidRPr="00406D0C">
        <w:rPr>
          <w:rFonts w:ascii="Cambria" w:eastAsia="Calibri" w:hAnsi="Cambria" w:cs="Times New Roman"/>
          <w:sz w:val="24"/>
          <w:szCs w:val="24"/>
        </w:rPr>
        <w:t xml:space="preserve"> az életkori sajátosságoknak és a képességek, készségek továbbfejlesztésének megfelelő speciális erősítő és nyújtó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Középgyakorlatok: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teljes mozgásanyag felhasználásával összeállított komplex gyakorlatok, melyek tartalmazzák az előző évek teljes lépésanyagát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Parallel és en dehors pozíciókban végzett összetett gyakorlatsorok, különös tekintettel a pozícióváltásokra, a stílusra jellemző törzshasználatra és a tudatos végrehajtásra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ok–okozati összefüggések megértetése, a dinamikai váltások alkalmazása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Izolációs gyakorlatok:</w:t>
      </w:r>
      <w:r w:rsidRPr="00406D0C">
        <w:rPr>
          <w:rFonts w:ascii="Cambria" w:eastAsia="Calibri" w:hAnsi="Cambria" w:cs="Times New Roman"/>
          <w:sz w:val="24"/>
          <w:szCs w:val="24"/>
        </w:rPr>
        <w:t xml:space="preserve"> a fej, váll, mellkas, csípő, kar, láb izolálása – kettő, később három egyidejű alkalmazásával – ritmizálva, alap irányokba, síkok mentén és köríveken is haladva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Összekötő lépések </w:t>
      </w:r>
      <w:r w:rsidRPr="00406D0C">
        <w:rPr>
          <w:rFonts w:ascii="Cambria" w:eastAsia="Calibri" w:hAnsi="Cambria" w:cs="Times New Roman"/>
          <w:sz w:val="24"/>
          <w:szCs w:val="24"/>
        </w:rPr>
        <w:t>kombinálva más elemekkel és különböző szintek használatával egy gyakorlaton belül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Féltalpon, pliében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Piqué plié–féltalpról lassan leereszkedve, legördülve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 en tournant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Keresztlépés – pas croisé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Triplet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Pivot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Tombé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Soutenu</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Glissade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couru</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Forgásgyakorlatok </w:t>
      </w:r>
      <w:r w:rsidRPr="00406D0C">
        <w:rPr>
          <w:rFonts w:ascii="Cambria" w:eastAsia="Calibri" w:hAnsi="Cambria" w:cs="Times New Roman"/>
          <w:sz w:val="24"/>
          <w:szCs w:val="24"/>
        </w:rPr>
        <w:t>helyben és térben elmozdulva, a stílusra jellemző törzs, kar használattal és dinamikával, parallel és en dehors pozíciókban és pózokban, folyamatos átkötésekkel és váltásokkal. Összetett forgás gyakorlatok kombinálva grand battement–nal vagy térben elmozduló rond de jambe lépéssel vagy ugrással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Ugrások </w:t>
      </w:r>
      <w:r w:rsidRPr="00406D0C">
        <w:rPr>
          <w:rFonts w:ascii="Cambria" w:eastAsia="Calibri" w:hAnsi="Cambria" w:cs="Times New Roman"/>
          <w:sz w:val="24"/>
          <w:szCs w:val="24"/>
        </w:rPr>
        <w:t>a jazz stílusra jellemző törzs, kar és dinamika használattal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klasszikus balett által használt ugrások és azok kombinációi</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két lábra – sauté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egy lábra – sissone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két lábra – assemblé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egy lábra – sauté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Egyik lábról – a másik lábra – jeté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az évfolyamon tanított gyakorlatokat, kar és láb pozíciókat és a technikára jellemző szakkifejezéseket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 gyakorlatok tudatos és minőségi kivitelezésére, az izolációs gyakorlatok pontos végrehajtására, a forgások pontos, tudatos végrehajtására, szintváltások biztos alkalmazására és a térben való tudatos tájékozódásra, a légzéstechnika tudatos használatára és a stílusnak megfelelő előadásmódra a különböző jazz kombinációkban is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Legyen képes a tanult mozgásanyagból összeállított különböző, eltérő dinamikájú, három 1,5 perces kombináció bemutatására, melyek tartalmazzanak rövid improvizációs részt is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10. évfolyam</w:t>
      </w: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előző évek anyagainak ismétlése, a technikai tudás folyamatos bővítése és tovább mélyítése. </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meglévő mozgásanyag jártasság szintjén történő elsajátítása. </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tudatos légzéstechnika, a koordinációs készség, az egyensúlyérzék és a folyamatos koncentrációs készség fejlesztése. </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jazz–technikára jellemző izolációs–, forgás– és ugrástechnika valamint az improvizációs készség fejlesztése, az aszimmetrikus izolált mozgás, a tudatosság, a dinamikus mozgásminőség, az igényes, harmonikus mozgás kialakítása</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80"/>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Bemelegítő gyakorlatsor</w:t>
      </w:r>
      <w:r w:rsidRPr="00406D0C">
        <w:rPr>
          <w:rFonts w:ascii="Cambria" w:eastAsia="Calibri" w:hAnsi="Cambria" w:cs="Times New Roman"/>
          <w:sz w:val="24"/>
          <w:szCs w:val="24"/>
        </w:rPr>
        <w:t>, az ízületek átmozgatásán és a gerincoszlop mozgáslehetőségeinek maximális kihasználásán van a hangsúly, a törzs valamennyi mozgáslehetőségére építve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Erősítés és nyújtás:</w:t>
      </w:r>
      <w:r w:rsidRPr="00406D0C">
        <w:rPr>
          <w:rFonts w:ascii="Cambria" w:eastAsia="Calibri" w:hAnsi="Cambria" w:cs="Times New Roman"/>
          <w:sz w:val="24"/>
          <w:szCs w:val="24"/>
        </w:rPr>
        <w:t xml:space="preserve"> az életkori sajátosságoknak és a képességek, készségek továbbfejlesztésének megfelelő speciális erősítő és nyújtó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Középgyakorlatok: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sz w:val="24"/>
          <w:szCs w:val="24"/>
        </w:rPr>
        <w:t>A teljes mozgásanyag felhasználásával összeállított komplex gyakorlatok, melyek tartalmazzák az előző évek teljes lépésanyagát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Parallel és en dehors pozíciókban végzett összetett gyakorlatsorok, különös tekintettel a pozícióváltásokra, a stílusra jellemző törzshasználatra és a tudatos végrehajtásra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Izolációs gyakorlatok:</w:t>
      </w:r>
      <w:r w:rsidRPr="00406D0C">
        <w:rPr>
          <w:rFonts w:ascii="Cambria" w:eastAsia="Calibri" w:hAnsi="Cambria" w:cs="Times New Roman"/>
          <w:sz w:val="24"/>
          <w:szCs w:val="24"/>
        </w:rPr>
        <w:t xml:space="preserve"> a fej, váll, mellkas, csípő, kar, láb izolálása – kettő, később három egyidejű alkalmazásával – ritmizálva, alap irányokba, síkok mentén és köríveken is haladva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Összekötő lépések </w:t>
      </w:r>
      <w:r w:rsidRPr="00406D0C">
        <w:rPr>
          <w:rFonts w:ascii="Cambria" w:eastAsia="Calibri" w:hAnsi="Cambria" w:cs="Times New Roman"/>
          <w:sz w:val="24"/>
          <w:szCs w:val="24"/>
        </w:rPr>
        <w:t>kombinálva más elemekkel és különböző szintek használatával egy gyakorlaton belül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Féltalpon, pliében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Piqué plié–féltalpról lassan leereszkedve, legördülve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de bourrée en tournant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Keresztlépés – pas croisé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Triplet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Pivot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Tombé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Soutenu</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Glissade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Pas couru</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Forgásgyakorlatok </w:t>
      </w:r>
      <w:r w:rsidRPr="00406D0C">
        <w:rPr>
          <w:rFonts w:ascii="Cambria" w:eastAsia="Calibri" w:hAnsi="Cambria" w:cs="Times New Roman"/>
          <w:sz w:val="24"/>
          <w:szCs w:val="24"/>
        </w:rPr>
        <w:t>helyben és térben elmozdulva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stílusra jellemző törzs, kar használattal és dinamikával, parallel és en dehors pozíciókban és pózokban, folyamatos átkötésekkel és váltásokkal Összetett forgásgyakorlatok kombinálva grand battement–nal, vagy térben elmozduló rond de jambe lépéssel vagy ugrással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Ugrások </w:t>
      </w:r>
      <w:r w:rsidRPr="00406D0C">
        <w:rPr>
          <w:rFonts w:ascii="Cambria" w:eastAsia="Calibri" w:hAnsi="Cambria" w:cs="Times New Roman"/>
          <w:sz w:val="24"/>
          <w:szCs w:val="24"/>
        </w:rPr>
        <w:t>a jazz stílusra jellemző törzs, kar és dinamika használattal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klasszikus balett által használt ugrások és azok kombinációi egyszerű akrobatikus elemekkel kombinálva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két lábra – sauté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Két lábról – egy lábra – sissone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két lábra – assemblé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 lábról – egy lábra – sauté</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Egyik lábról – a másik lábra – jeté</w:t>
      </w:r>
    </w:p>
    <w:p w:rsidR="00DE7C85" w:rsidRPr="00406D0C" w:rsidRDefault="00DE7C85" w:rsidP="001712B0">
      <w:pPr>
        <w:widowControl w:val="0"/>
        <w:tabs>
          <w:tab w:val="left" w:pos="2280"/>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az évfolyamon tanított gyakorlatokat, kar és láb pozíciókat és a technikára jellemző szakkifejezéseket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 gyakorlatok tudatos és minőségi kivitelezésére, az izolációs gyakorlatok pontos végrehajtására, a forgások pontos, tudatos végrehajtására, szintváltások biztos alkalmazására és a térben való tudatos tájékozódásra, a légzéstechnika tudatos használatára és a stílusnak megfelelő előadásmódra a különböző jazz kombinációkban is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Legyen képes a tanult mozgásanyagból összeállított különböző, eltérő dinamikájú, három 1,5 perces kombináció bemutatására, melyek tartalmazzanak rövid improvizációs részt is</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 a továbbképző évfolyamok elvégzése után</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 tanuló ismerje és alkalmazza biztonsággal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tanult technika mozgásanyagát, szaknyelvét, kifejezési formáit, stiláris jegyeit. Ismerje a zene és a tánc összhangját segítő és kifejező ritmikai váltásokat: gyorsítások, lassítások, folyamatok, megállítások. A tanuló ismerje és folyamatosan fejlessze testi adottságait és ellensúlyozza azokból adódó hátrányait. Ismerje a technika táncosokra vonatkozó módszertanát, lássa és alkalmazza az ok–okozati összefüggéseket, valamint ennek ismeretében legyen képes az önfejlesztésre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 magas szintű igényes technikai kivitelezésre, rendelkezzen a táncművészethez szükséges munkamorállal, a technika végrehajtásához szükséges izomerővel és lazasággal. Biztonsággal tudja bemutatni az elsajátított anyagot, miközben a stiláris sajátosságait alkalmazza. Legyen képes belső motiváltság, tudatos munkavégzésre, a harmonikus, esztétikus mozgásra. A technika sajátosságainak megfelelő önálló és csoportos etűdök, bonyolult kombinációk, koreográfiák előadására. Legyen képes felvállalni jó teljesítményét és hibáit, alkotóként beépülni a művészi alkotófolyamatba, </w:t>
      </w:r>
      <w:r w:rsidRPr="00406D0C">
        <w:rPr>
          <w:rFonts w:ascii="Cambria" w:eastAsia="Calibri" w:hAnsi="Cambria" w:cs="Times New Roman"/>
          <w:sz w:val="24"/>
          <w:szCs w:val="24"/>
        </w:rPr>
        <w:lastRenderedPageBreak/>
        <w:t>miközben vállalja félelmeit, érzéseit, érzeteit</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A művészeti záróvizsga követelményei</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részei</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vizsga gyakorlati vizsgából áll</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tantárgya és időtartama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Jazz–technika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35–40 perc</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tartalma</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A vizsga anyaga a szaktanár által összeállított és meghirdetett témakörökből áll, melynek ismeretéről a tanulók egyénileg, párosan vagy csoportos formában adnak számot</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Témakörök</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 xml:space="preserve">Parallel és en–dehors pozíciók </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 xml:space="preserve">Balett és jazz karpozíciók </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Gördülések, döntések, hajlások, mellkas emelések, rotációk, kontrakció, release használata</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A jazz–technika által használt speciális mozgáselemek: twist, flat back, tilt, hinge, tours, tombe, pas de bourré, chassé, pivot</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A testsúlyáthelyezések különböző formái</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Izoláció minimum három testrész egyidejű, összehangolt, izolált munkájával</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Forgások helyben és térben elmozdulva</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Térben elmozduló gyakorlat szintváltásokkal és irányváltásokkal</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Ötféle ugrásfajta</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 xml:space="preserve">A jazz–technika által használt balett technikai elemek – plié, tendu battement, battement tendu jeté, rond de jambe, developpé, enveloppé, attitude, grand battement jeté – használata a jazz–technika sajátosságainak megfelelően </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A jazz–technika sajátosságainak megfelelő, minimum három 1,5 perces kombináció bemutatása, melyek tartalmaznak rövid improvizációs részt is</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értékelése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bemutatott tananyag pontos ismerete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gyakorlatok tudatos alkalmazása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jazz–technika sajátosságainak bemutatása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művészi előadásmód</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A tananyag feldolgozásához szükséges kötelező (minimális) taneszköz</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Kísérő hangszerek, elektronikus hanglejátszó eszközök az iskola helyi tanterve szerint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Hangzóanyag lejátszására alkalmas lejátszó/erősítő, hangfal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Videó– vagy DVD lejátszó, televízió vagy monitor</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Kézi dob és dobverő</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lastRenderedPageBreak/>
        <w:t>KREATÍV GYERMEKTÁNC</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A képzés feladata az önkifejezés mozgásban történő realizálása, </w:t>
      </w:r>
      <w:r w:rsidRPr="00406D0C">
        <w:rPr>
          <w:rFonts w:ascii="Cambria" w:eastAsia="Calibri" w:hAnsi="Cambria" w:cs="Times New Roman"/>
          <w:sz w:val="24"/>
          <w:szCs w:val="24"/>
        </w:rPr>
        <w:t xml:space="preserve">az önfeledt játék megvalósítása, a különböző játékszabályok megismerése és alkalmazása, a játék örömének megélése. </w:t>
      </w:r>
      <w:r w:rsidRPr="00406D0C">
        <w:rPr>
          <w:rFonts w:ascii="Cambria" w:eastAsia="Calibri" w:hAnsi="Cambria" w:cs="Times New Roman"/>
          <w:b/>
          <w:sz w:val="24"/>
          <w:szCs w:val="24"/>
        </w:rPr>
        <w:t xml:space="preserve"> </w:t>
      </w:r>
      <w:r w:rsidRPr="00406D0C">
        <w:rPr>
          <w:rFonts w:ascii="Cambria" w:eastAsia="Calibri" w:hAnsi="Cambria" w:cs="Times New Roman"/>
          <w:sz w:val="24"/>
          <w:szCs w:val="24"/>
        </w:rPr>
        <w:t xml:space="preserve">A képzés célja, hogy a tanuló az önfeledt, ám a későbbiekben egyre tudatosabb mozgás segítségével jobban megismerkedjen testének képességeivel, a tér használatával, a dinamikai variációkkal és az idő, mint a zeneiség alkotóelemével. </w:t>
      </w:r>
      <w:proofErr w:type="gramStart"/>
      <w:r w:rsidRPr="00406D0C">
        <w:rPr>
          <w:rFonts w:ascii="Cambria" w:eastAsia="Calibri" w:hAnsi="Cambria" w:cs="Times New Roman"/>
          <w:sz w:val="24"/>
          <w:szCs w:val="24"/>
        </w:rPr>
        <w:t>Megtanulja</w:t>
      </w:r>
      <w:proofErr w:type="gramEnd"/>
      <w:r w:rsidRPr="00406D0C">
        <w:rPr>
          <w:rFonts w:ascii="Cambria" w:eastAsia="Calibri" w:hAnsi="Cambria" w:cs="Times New Roman"/>
          <w:sz w:val="24"/>
          <w:szCs w:val="24"/>
        </w:rPr>
        <w:t xml:space="preserve"> figyelni, érteni és használni saját és mások nonverbális kommunikációját. Elsajátítja az együttműködés számtalan fatáját. A képzés hozzájárul a tanuló szocializációs,</w:t>
      </w:r>
      <w:r w:rsidRPr="00406D0C">
        <w:rPr>
          <w:rFonts w:ascii="Cambria" w:eastAsia="Calibri" w:hAnsi="Cambria" w:cs="TimesNewRomanPSMT"/>
          <w:sz w:val="24"/>
          <w:szCs w:val="24"/>
        </w:rPr>
        <w:t xml:space="preserve"> kommunikációs készségének, kezdeményezőkészségének, önismeretének fejlesztéséhez.</w:t>
      </w:r>
    </w:p>
    <w:p w:rsidR="00DE7C85" w:rsidRPr="00406D0C" w:rsidRDefault="00DE7C85" w:rsidP="001712B0">
      <w:pPr>
        <w:widowControl w:val="0"/>
        <w:spacing w:after="0" w:line="240" w:lineRule="auto"/>
        <w:jc w:val="both"/>
        <w:rPr>
          <w:rFonts w:ascii="Cambria" w:eastAsia="Calibri" w:hAnsi="Cambria" w:cs="TimesNewRomanPSMT"/>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Előképző évfolyamok</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1.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tanuló mozgáskészségének 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tanuló tér és formalátásának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tanuló önfegyelmének növelése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koncentrációkészség növelése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megfigyelőképesség kialakítása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kommunikációs képesség, játékbátorság, szabálytudat 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közösségi érzés, a közösséghez tartozás tudatos kialakítása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verbális és nonverbális kommunikáció szinkronjának elősegítése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szocializációs folyamatok 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 xml:space="preserve">Ismerkedő táncok </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Ábrázoló táncok</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 xml:space="preserve">Csoportos táncok </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Ünnepi táncok</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Izom puzzle/testtudati táncok</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 xml:space="preserve">Kitalálós játékok </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Ábrázoló és csoportjátékok</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Anyaggal való játékok</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 tanuló ismerje </w:t>
      </w:r>
      <w:r w:rsidRPr="00406D0C">
        <w:rPr>
          <w:rFonts w:ascii="Cambria" w:eastAsia="Calibri" w:hAnsi="Cambria" w:cs="Times New Roman"/>
          <w:sz w:val="24"/>
          <w:szCs w:val="24"/>
        </w:rPr>
        <w:t>a tanév során ismertetett táncjáték–fajtákat.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A tanuló legyen képes </w:t>
      </w:r>
      <w:r w:rsidRPr="00406D0C">
        <w:rPr>
          <w:rFonts w:ascii="Cambria" w:eastAsia="Calibri" w:hAnsi="Cambria" w:cs="Times New Roman"/>
          <w:sz w:val="24"/>
          <w:szCs w:val="24"/>
        </w:rPr>
        <w:t>az együttműködésre, alkalmazkodásra, mások elfogadására, a szabályok betartására, a fizikai kontaktus kialakítására, a társas együttlétre, a pár– és csoportválasztásra</w:t>
      </w:r>
      <w:proofErr w:type="gramStart"/>
      <w:r w:rsidRPr="00406D0C">
        <w:rPr>
          <w:rFonts w:ascii="Cambria" w:eastAsia="Calibri" w:hAnsi="Cambria" w:cs="Times New Roman"/>
          <w:sz w:val="24"/>
          <w:szCs w:val="24"/>
        </w:rPr>
        <w:t>,  a</w:t>
      </w:r>
      <w:proofErr w:type="gramEnd"/>
      <w:r w:rsidRPr="00406D0C">
        <w:rPr>
          <w:rFonts w:ascii="Cambria" w:eastAsia="Calibri" w:hAnsi="Cambria" w:cs="Times New Roman"/>
          <w:sz w:val="24"/>
          <w:szCs w:val="24"/>
        </w:rPr>
        <w:t xml:space="preserve"> játéktevékenységre.</w:t>
      </w:r>
    </w:p>
    <w:p w:rsidR="00DE7C85" w:rsidRPr="00406D0C" w:rsidRDefault="00DE7C85" w:rsidP="001712B0">
      <w:pPr>
        <w:widowControl w:val="0"/>
        <w:spacing w:after="0" w:line="240" w:lineRule="auto"/>
        <w:jc w:val="both"/>
        <w:rPr>
          <w:rFonts w:ascii="Cambria" w:eastAsia="Calibri" w:hAnsi="Cambria" w:cs="Times New Roman"/>
          <w:i/>
          <w:sz w:val="24"/>
          <w:szCs w:val="24"/>
          <w:shd w:val="clear" w:color="auto" w:fill="FFFF00"/>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2.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kreativitás fejlesztése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testrészek mozgáslehetőségeinek megismertetése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test térben való mozgáslehetőségeink feltárása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tempókülönbségek felismerése, alkalmazása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Egyszerű ritmusképletek megszólaltatása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 A helyzetfelismerő képesség fejlesztése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megoldási lehetőségek feltérképezése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döntésképesség növelése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mozgás kapcsolatteremtő lehetőségeinek alkalmazása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szociális érzékenység fejlesztése</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Energia levezető, összehangoló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Koncentrációt növelő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feladatok egyénileg, páros, kis és nagycsoportos formában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Alap mozgásformák elsajátítása, variálása, tudatosítása (kúszás, mászás, gurulás, lépés, járás, futás, ugrás)</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Alapvető gyakorlattípusok használata: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Vezetés–követés: alárendeltség, fölérendeltség megtapasztalása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Másolás–tükrözés: szinkronicitás, kánonforma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Kontraszt variációk: mozgás–mozdulatalanság, kicsi–nagy mozgások, </w:t>
      </w:r>
      <w:proofErr w:type="gramStart"/>
      <w:r w:rsidRPr="00406D0C">
        <w:rPr>
          <w:rFonts w:ascii="Cambria" w:eastAsia="Calibri" w:hAnsi="Cambria" w:cs="Times New Roman"/>
          <w:sz w:val="24"/>
          <w:szCs w:val="24"/>
        </w:rPr>
        <w:t>gyors–lassú mozgások</w:t>
      </w:r>
      <w:proofErr w:type="gramEnd"/>
      <w:r w:rsidRPr="00406D0C">
        <w:rPr>
          <w:rFonts w:ascii="Cambria" w:eastAsia="Calibri" w:hAnsi="Cambria" w:cs="Times New Roman"/>
          <w:sz w:val="24"/>
          <w:szCs w:val="24"/>
        </w:rPr>
        <w:t xml:space="preserve"> tudatosítása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Akció–reakció: párbeszédformák, folytatáson alapuló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Zenei táncjátékok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Bizalmi játékok</w:t>
      </w:r>
    </w:p>
    <w:p w:rsidR="00DE7C85" w:rsidRPr="00406D0C" w:rsidRDefault="00DE7C85" w:rsidP="001712B0">
      <w:pPr>
        <w:widowControl w:val="0"/>
        <w:spacing w:after="0" w:line="240" w:lineRule="auto"/>
        <w:jc w:val="both"/>
        <w:rPr>
          <w:rFonts w:ascii="Cambria" w:eastAsia="Calibri" w:hAnsi="Cambria" w:cs="Times New Roman"/>
          <w:iCs/>
          <w:sz w:val="24"/>
          <w:szCs w:val="24"/>
        </w:rPr>
      </w:pPr>
      <w:r w:rsidRPr="00406D0C">
        <w:rPr>
          <w:rFonts w:ascii="Cambria" w:eastAsia="Calibri" w:hAnsi="Cambria" w:cs="Times New Roman"/>
          <w:iCs/>
          <w:sz w:val="24"/>
          <w:szCs w:val="24"/>
        </w:rPr>
        <w:t>Fogócska és más, gyors reakciókészséget fejlesztő játékok</w:t>
      </w:r>
    </w:p>
    <w:p w:rsidR="00DE7C85" w:rsidRPr="00406D0C" w:rsidRDefault="00DE7C85" w:rsidP="001712B0">
      <w:pPr>
        <w:widowControl w:val="0"/>
        <w:spacing w:after="0" w:line="240" w:lineRule="auto"/>
        <w:jc w:val="both"/>
        <w:rPr>
          <w:rFonts w:ascii="Cambria" w:eastAsia="Calibri" w:hAnsi="Cambria" w:cs="Times New Roman"/>
          <w:iCs/>
          <w:sz w:val="24"/>
          <w:szCs w:val="24"/>
        </w:rPr>
      </w:pPr>
      <w:r w:rsidRPr="00406D0C">
        <w:rPr>
          <w:rFonts w:ascii="Cambria" w:eastAsia="Calibri" w:hAnsi="Cambria" w:cs="Times New Roman"/>
          <w:iCs/>
          <w:sz w:val="24"/>
          <w:szCs w:val="24"/>
        </w:rPr>
        <w:t xml:space="preserve">Koncentrálós és kitalálós játékok </w:t>
      </w:r>
    </w:p>
    <w:p w:rsidR="00DE7C85" w:rsidRPr="00406D0C" w:rsidRDefault="00DE7C85" w:rsidP="001712B0">
      <w:pPr>
        <w:widowControl w:val="0"/>
        <w:spacing w:after="0" w:line="240" w:lineRule="auto"/>
        <w:jc w:val="both"/>
        <w:rPr>
          <w:rFonts w:ascii="Cambria" w:eastAsia="Calibri" w:hAnsi="Cambria" w:cs="Times New Roman"/>
          <w:iCs/>
          <w:sz w:val="24"/>
          <w:szCs w:val="24"/>
        </w:rPr>
      </w:pPr>
      <w:r w:rsidRPr="00406D0C">
        <w:rPr>
          <w:rFonts w:ascii="Cambria" w:eastAsia="Calibri" w:hAnsi="Cambria" w:cs="Times New Roman"/>
          <w:iCs/>
          <w:sz w:val="24"/>
          <w:szCs w:val="24"/>
        </w:rPr>
        <w:t>Ábrázoló és csoportjátékok</w:t>
      </w:r>
    </w:p>
    <w:p w:rsidR="00DE7C85" w:rsidRPr="00406D0C" w:rsidRDefault="00DE7C85" w:rsidP="001712B0">
      <w:pPr>
        <w:widowControl w:val="0"/>
        <w:spacing w:after="0" w:line="240" w:lineRule="auto"/>
        <w:jc w:val="both"/>
        <w:rPr>
          <w:rFonts w:ascii="Cambria" w:eastAsia="Calibri" w:hAnsi="Cambria" w:cs="Times New Roman"/>
          <w:iCs/>
          <w:sz w:val="24"/>
          <w:szCs w:val="24"/>
        </w:rPr>
      </w:pPr>
      <w:r w:rsidRPr="00406D0C">
        <w:rPr>
          <w:rFonts w:ascii="Cambria" w:eastAsia="Calibri" w:hAnsi="Cambria" w:cs="Times New Roman"/>
          <w:iCs/>
          <w:sz w:val="24"/>
          <w:szCs w:val="24"/>
        </w:rPr>
        <w:t>Anyaggal való játékok</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 tanuló ismerje </w:t>
      </w:r>
      <w:r w:rsidRPr="00406D0C">
        <w:rPr>
          <w:rFonts w:ascii="Cambria" w:eastAsia="Calibri" w:hAnsi="Cambria" w:cs="Times New Roman"/>
          <w:sz w:val="24"/>
          <w:szCs w:val="24"/>
        </w:rPr>
        <w:t>az alapvető gyakorlattípusokat (vezetés–követés, másolás–tükrözés, kontrasztvariációk, akció–reakció) és a tanév során elsajátított különböző táncjátékfajtákat</w:t>
      </w:r>
      <w:r w:rsidRPr="00406D0C">
        <w:rPr>
          <w:rFonts w:ascii="Cambria" w:eastAsia="Calibri" w:hAnsi="Cambria" w:cs="Times New Roman"/>
          <w:i/>
          <w:sz w:val="24"/>
          <w:szCs w:val="24"/>
        </w:rPr>
        <w: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A tanuló legyen képes </w:t>
      </w:r>
      <w:r w:rsidRPr="00406D0C">
        <w:rPr>
          <w:rFonts w:ascii="Cambria" w:eastAsia="Calibri" w:hAnsi="Cambria" w:cs="Times New Roman"/>
          <w:sz w:val="24"/>
          <w:szCs w:val="24"/>
        </w:rPr>
        <w:t>az alap mozgásformák szabad variálására,</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a tanult mozgásformák gyakorlati megvalósítására, az új kapcsolatteremtési formák felhasználására valamint a térbeli és ritmikai alapfogalmak gyakorlati alkalmazására.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Alapfokú évfolyamok</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1.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Önálló, aktív, kreatív mozgássorok létrehozásának ösztönzése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testtudat fejlesztése, a központ tudatosítása, izolációja, koordinációja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Release alapok: az ellazulás technikájának megismerése, a földön való sérülésmentes mozgás illetve a földre való érkezés sérülésmentes formáinak feltérképezése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Imaginációs alapok: a tanult lépések, mozgássorok képzeletben történő megjelenítésének kialakítása, képzettársítások összekötése a gyakorlati mozgással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mozgásmemória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problémák felismertetése előre és utólag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tér–, ritmika–, </w:t>
      </w:r>
      <w:proofErr w:type="gramStart"/>
      <w:r w:rsidRPr="00406D0C">
        <w:rPr>
          <w:rFonts w:ascii="Cambria" w:eastAsia="Calibri" w:hAnsi="Cambria" w:cs="Times New Roman"/>
          <w:sz w:val="24"/>
          <w:szCs w:val="24"/>
        </w:rPr>
        <w:t>dinamika  az</w:t>
      </w:r>
      <w:proofErr w:type="gramEnd"/>
      <w:r w:rsidRPr="00406D0C">
        <w:rPr>
          <w:rFonts w:ascii="Cambria" w:eastAsia="Calibri" w:hAnsi="Cambria" w:cs="Times New Roman"/>
          <w:sz w:val="24"/>
          <w:szCs w:val="24"/>
        </w:rPr>
        <w:t xml:space="preserve"> életkornak megfelelő szintű alapelemek használata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kölcsönösségen alapuló szociális magatartás ösztönzése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lastRenderedPageBreak/>
        <w:t>Tananyag</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Energia kiegyenlítő, összehangoló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Koncentrációt növelő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Alapmozgásformák: döntések, dőlések, esések, gurulások párban és egyénileg</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Lendített, ejtett, vezetett, tartott mozdulatok variálása, adaptálása más szabályrendszerekhez</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Térben haladás változatai, két– és háromdimenziós terek, térábrázolások megkülönböztetése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Többszereplős térbeli képletek kialakítása, melyek megalapozzák a kompozíciókészítést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Csoport improvizáció a tanultak felhasználásával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2/4–, 3/4–, 4/4–es metrum ismerete és mozgásban való alkalmazása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Hangok, szavak, énekhang játékos használata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w:t>
      </w:r>
      <w:r w:rsidRPr="00406D0C">
        <w:rPr>
          <w:rFonts w:ascii="Cambria" w:eastAsia="Calibri" w:hAnsi="Cambria" w:cs="Times New Roman"/>
          <w:sz w:val="24"/>
          <w:szCs w:val="24"/>
        </w:rPr>
        <w:t xml:space="preserve"> végtag ízületek szabadságfokának megismerése a fő irányokban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érzékszervek adta világ felfedezése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belső kép, tükörkép és a társak jelzései alapján kialakult énkép összevetése</w:t>
      </w:r>
    </w:p>
    <w:p w:rsidR="00DE7C85" w:rsidRPr="00406D0C" w:rsidRDefault="00DE7C85" w:rsidP="001712B0">
      <w:pPr>
        <w:widowControl w:val="0"/>
        <w:spacing w:after="0" w:line="240" w:lineRule="auto"/>
        <w:jc w:val="both"/>
        <w:rPr>
          <w:rFonts w:ascii="Cambria" w:eastAsia="Calibri" w:hAnsi="Cambria" w:cs="Times New Roman"/>
          <w:b/>
          <w:sz w:val="24"/>
          <w:szCs w:val="24"/>
          <w:u w:val="single"/>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Követelmények: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az alapmozgás formákat.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tudatosan játszani a gravitáció és a teste adta lehetőségek széles spektrumával mind egyénileg, mind kis és nagy csoportban. Legyen képes aktívan, jó helyzetfelismeréssel részt venni egy csoport improvizációban, felhasználva a ritmika és a tér új ismereteit.</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2.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absztrakció értése, létrehozása, más kontextusba való helyezése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koordinációs készség fejlesztése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térlátás, térfelosztás, téralkotás, térforma alkotás képességének fejlesztése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zenei szövetek értelmezése és az azokhoz való viszony definiálása, variálása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Energia összehangoló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Bemelegítő, állóképesség javító, erősítő játékos gyakorlatok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Koncentráló képességet javító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csont–, izom– és szalagrendszer feltérképezése, lehetőségeinek mozgásban való kipróbálása, a tapasztalatokból mozgásfolyamok alakítása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Térformák (kocka, mozgásgömb), egy, két és háromdimenzionális irányok használata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alap mozgásformák kötésének variációi, egyéni mozdulatsorrá való rögzítése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Testkapcsolatok (bodyhalf, diagonális kapcsolat, fejtető–farokcsont, ülőcsont–sarokcsont, tengelyek mentén való elválasztás illetve forgatás)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Zenei ritmusok, szerkezetek analizálása, megértése, ritmikai képletek variálása, kánon, felezés, kiegészítés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Etűdök készítése egyénileg és kiscsoportban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Imagináció: képzeletbeli mozgások, tárgyakra való mozdulati reflektálás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Mozgáselemzés, stíluselemzés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Csoportimprovizáció stílusok, irányzatok szerint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lastRenderedPageBreak/>
        <w:t>Követelmények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saját testének lehetőségeit és korlátait, tudatosan használja és koordinálja testrészeit. Otthonosan mozogjon a tér rendszerében, tudatosan formálja a teret maga körül, ismerje a zene alapvető alkotórészeit.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egy egyszerűbb zenemű szerkezetének felismerésére, mozgásfolyamok létrehozására és rögzítésére mind egyénileg, mind párban illetve kiscsoportban</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A tananyag feldolgozásához szükséges kötelező (minimális) taneszköz</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Kísérő hangszerek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Hangzóanyag lejátszására alkalmas lejátszó/erősítő, hangfal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Videó– vagy DVD lejátszó, televízió vagy monitor</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LIMÓN–TECHNIKA</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A Limón–technika lendítésekre, excentrikus forgásokra, a repülést, a szabadság érzetét keltő mozgásokra épül, melyben a test folyamatos zuhanásban és emelkedésben tartózkodik. A hangsúlyt a folyamatosságra és az energia átalakulására, újrafelhasználhatóságára helyezi. A technika egyszerre igényli a fizikai erőt, a kontrollált, összeszedett (koordinált) mozgást, a gravitációnak való ellenállást és engedést, valamint a könnyedséget és a kifinomult érzékenységet</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i/>
          <w:sz w:val="24"/>
          <w:szCs w:val="24"/>
        </w:rPr>
        <w:t>A tantárgy oktatásának</w:t>
      </w:r>
      <w:r w:rsidRPr="00406D0C">
        <w:rPr>
          <w:rFonts w:ascii="Cambria" w:eastAsia="Calibri" w:hAnsi="Cambria" w:cs="Arial"/>
          <w:sz w:val="24"/>
          <w:szCs w:val="24"/>
        </w:rPr>
        <w:t xml:space="preserve"> </w:t>
      </w:r>
      <w:r w:rsidRPr="00406D0C">
        <w:rPr>
          <w:rFonts w:ascii="Cambria" w:eastAsia="Calibri" w:hAnsi="Cambria" w:cs="Arial"/>
          <w:i/>
          <w:sz w:val="24"/>
          <w:szCs w:val="24"/>
        </w:rPr>
        <w:t>célja</w:t>
      </w:r>
      <w:r w:rsidRPr="00406D0C">
        <w:rPr>
          <w:rFonts w:ascii="Cambria" w:eastAsia="Calibri" w:hAnsi="Cambria" w:cs="Arial"/>
          <w:sz w:val="24"/>
          <w:szCs w:val="24"/>
        </w:rPr>
        <w:t>, hogy a tanulók megismerjék a Limón–technika alapjait képező és a többi modern tánctechnikától eltérő alapmozgás elveket tapasztalás útján és az alapelveket képesek legyenek alkalmazni egyszerű ülő, álló és haladó gyakorlatokban, kombinációkban, összetett mozgássorokban és etűdökben. A Limón–technika nyelvezetének elsajátítása. A test tudatos használata és finom, érzékeny koordinációjának fejlesztése</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p>
    <w:p w:rsidR="00DE7C85" w:rsidRPr="00406D0C" w:rsidRDefault="00DE7C85" w:rsidP="001712B0">
      <w:pPr>
        <w:widowControl w:val="0"/>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Alapfokú évfolyamok</w:t>
      </w:r>
    </w:p>
    <w:p w:rsidR="00DE7C85" w:rsidRPr="00406D0C" w:rsidRDefault="00DE7C85" w:rsidP="001712B0">
      <w:pPr>
        <w:widowControl w:val="0"/>
        <w:spacing w:after="0" w:line="240" w:lineRule="auto"/>
        <w:jc w:val="both"/>
        <w:rPr>
          <w:rFonts w:ascii="Cambria" w:eastAsia="Calibri" w:hAnsi="Cambria" w:cs="Arial"/>
          <w:b/>
          <w:sz w:val="24"/>
          <w:szCs w:val="24"/>
        </w:rPr>
      </w:pPr>
      <w:r w:rsidRPr="00406D0C">
        <w:rPr>
          <w:rFonts w:ascii="Cambria" w:eastAsia="Calibri" w:hAnsi="Cambria" w:cs="Arial"/>
          <w:b/>
          <w:sz w:val="24"/>
          <w:szCs w:val="24"/>
        </w:rPr>
        <w:t>5. évfolyam</w:t>
      </w:r>
    </w:p>
    <w:p w:rsidR="00DE7C85" w:rsidRPr="00406D0C" w:rsidRDefault="00DE7C85" w:rsidP="001712B0">
      <w:pPr>
        <w:widowControl w:val="0"/>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Az alaptartás, testtartás megismertetése és kialakítása.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Limón–technika elsajátításához szükséges alapok megismertetése.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súlyhasználat megtapasztalása és kialakítása a test izolált mozgásai közben.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gravitáció használatának elősegítése.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légzés és a mozdulat összehangoltságának ösztönzése.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mozgástanulási képesség, a mozgáskoordináció, a ritmikai készség és a térérzékelés fejlesztése.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A Limón–technika nyelvezetének megismertetése</w:t>
      </w:r>
    </w:p>
    <w:p w:rsidR="00DE7C85" w:rsidRPr="00406D0C" w:rsidRDefault="00DE7C85" w:rsidP="001712B0">
      <w:pPr>
        <w:widowControl w:val="0"/>
        <w:spacing w:after="0" w:line="240" w:lineRule="auto"/>
        <w:jc w:val="both"/>
        <w:rPr>
          <w:rFonts w:ascii="Cambria" w:eastAsia="Calibri" w:hAnsi="Cambria" w:cs="Arial"/>
          <w:sz w:val="24"/>
          <w:szCs w:val="24"/>
        </w:rPr>
      </w:pPr>
    </w:p>
    <w:p w:rsidR="00DE7C85" w:rsidRPr="00406D0C" w:rsidRDefault="00DE7C85" w:rsidP="001712B0">
      <w:pPr>
        <w:widowControl w:val="0"/>
        <w:tabs>
          <w:tab w:val="left" w:pos="227"/>
        </w:tabs>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Talajon fekvésben végzett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A gerinc izolált mozgásai</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Légző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Fej (nyaki gerinc szakasz), kar (vállízület) és láb (csípő–, térd–, bokaízületek) izolált mozgáslehetőségeinek feltárása és elsajátítása</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Ülésben végzett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Folyamatos gerincgördülések előre, oldalra, véghelyzetben kitartással, elnyújtással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Gurulások, kar támasz helyzetekkel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lastRenderedPageBreak/>
        <w:t>Láb pozíciók (előkészítő, első, második pozíció) elsajátítása</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Fej, kar, láb izolációs mozgáslehetőségeinek feltárása többnyire még az adott testrész súlytalanításával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A gerincoszlop szakaszainak egymást követő mozgatása folyamatos gördülések által először előre, majd oldalirányban is</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Fej, kar, láb izolált zuhanások a gravitáció használatával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Gerincgördülések, vezetések különböző lábpozíciókban végrehajtva</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Talajon végzett haladó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A karok súlyátvevő szerepének megismerése</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A végtagmozgások és a törzs lendületének felhasználása</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A testközpont ereje lendületekben </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Folyamatos gurulások fekvésben, ülőhelyzetekben </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Ülésből fekvésbe érkezések lendületekkel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Kéz és lábtámasz helyzetek</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Álló középgyakorlatok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Alaptartás helyzete</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Kar, törzs és láb alap pozíciók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Kar és láb izolált mozgásai</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Plié, parallel és en dehors pozíciókban függőleges nyugalomban lévő törzs munkával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Plié, parallel és en dehors pozíciókban gerincgördítéssel, karlendítéssel, majd törzs– és karlendítéssel </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A gerinc szakaszainak mozgatása gördülés által, szakaszonként megállítva és visszagördítve</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Törzsnyújtás, zuhanások, suspention</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Lábfő, boka, ízületek artikulációi </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Diagonális–haladó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Testsúlyáthelyezés siklásba, a testközpont folyamatos mozgása</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Kis ugrások előrehaladással, egy lábról egy lábra és egy lábról két lábra érkezéssel, parallel és en dehors pozíciókban</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p>
    <w:p w:rsidR="00DE7C85" w:rsidRPr="00406D0C" w:rsidRDefault="00DE7C85" w:rsidP="001712B0">
      <w:pPr>
        <w:widowControl w:val="0"/>
        <w:spacing w:after="0" w:line="240" w:lineRule="auto"/>
        <w:jc w:val="both"/>
        <w:outlineLvl w:val="0"/>
        <w:rPr>
          <w:rFonts w:ascii="Cambria" w:eastAsia="Calibri" w:hAnsi="Cambria" w:cs="Arial"/>
          <w:i/>
          <w:sz w:val="24"/>
          <w:szCs w:val="24"/>
        </w:rPr>
      </w:pPr>
      <w:r w:rsidRPr="00406D0C">
        <w:rPr>
          <w:rFonts w:ascii="Cambria" w:eastAsia="Calibri" w:hAnsi="Cambria" w:cs="Arial"/>
          <w:b/>
          <w:i/>
          <w:sz w:val="24"/>
          <w:szCs w:val="24"/>
        </w:rPr>
        <w:t>Követelmények</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i/>
          <w:sz w:val="24"/>
          <w:szCs w:val="24"/>
        </w:rPr>
        <w:t>A tanuló ismerje</w:t>
      </w:r>
      <w:r w:rsidRPr="00406D0C">
        <w:rPr>
          <w:rFonts w:ascii="Cambria" w:eastAsia="Calibri" w:hAnsi="Cambria" w:cs="Arial"/>
          <w:sz w:val="24"/>
          <w:szCs w:val="24"/>
        </w:rPr>
        <w:t xml:space="preserve"> a technika alapelemeit, egyszerű gyakorlatait, a technikára jellemző kar, láb, törzs egyszerűbb koordinációját, a </w:t>
      </w:r>
      <w:proofErr w:type="gramStart"/>
      <w:r w:rsidRPr="00406D0C">
        <w:rPr>
          <w:rFonts w:ascii="Cambria" w:eastAsia="Calibri" w:hAnsi="Cambria" w:cs="Arial"/>
          <w:sz w:val="24"/>
          <w:szCs w:val="24"/>
        </w:rPr>
        <w:t>gravitáció</w:t>
      </w:r>
      <w:proofErr w:type="gramEnd"/>
      <w:r w:rsidRPr="00406D0C">
        <w:rPr>
          <w:rFonts w:ascii="Cambria" w:eastAsia="Calibri" w:hAnsi="Cambria" w:cs="Arial"/>
          <w:sz w:val="24"/>
          <w:szCs w:val="24"/>
        </w:rPr>
        <w:t xml:space="preserve"> mint erő felhasználását (földhasználat és könnyedség), a mozgáselemek végrehajtásának meghatározott szabályait</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i/>
          <w:sz w:val="24"/>
          <w:szCs w:val="24"/>
        </w:rPr>
        <w:t>A tanuló legyen képes</w:t>
      </w:r>
      <w:r w:rsidRPr="00406D0C">
        <w:rPr>
          <w:rFonts w:ascii="Cambria" w:eastAsia="Calibri" w:hAnsi="Cambria" w:cs="Arial"/>
          <w:sz w:val="24"/>
          <w:szCs w:val="24"/>
        </w:rPr>
        <w:t xml:space="preserve"> az adott gyakorlatok, rövid kombinációk pontos végrehajtására, a gyakorlatok kivitelezéséhez szükséges és megfelelő energia használatára és a tanult mozgásanyagból összeállított rövid etűd bemutatására</w:t>
      </w:r>
    </w:p>
    <w:p w:rsidR="00DE7C85" w:rsidRPr="00406D0C" w:rsidRDefault="00DE7C85" w:rsidP="001712B0">
      <w:pPr>
        <w:widowControl w:val="0"/>
        <w:spacing w:after="0" w:line="240" w:lineRule="auto"/>
        <w:jc w:val="both"/>
        <w:rPr>
          <w:rFonts w:ascii="Cambria" w:eastAsia="Calibri" w:hAnsi="Cambria" w:cs="Arial"/>
          <w:sz w:val="24"/>
          <w:szCs w:val="24"/>
        </w:rPr>
      </w:pPr>
    </w:p>
    <w:p w:rsidR="00DE7C85" w:rsidRPr="00406D0C" w:rsidRDefault="00DE7C85" w:rsidP="001712B0">
      <w:pPr>
        <w:widowControl w:val="0"/>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Alapfokú évfolyamok</w:t>
      </w:r>
    </w:p>
    <w:p w:rsidR="00DE7C85" w:rsidRPr="00406D0C" w:rsidRDefault="00DE7C85" w:rsidP="001712B0">
      <w:pPr>
        <w:widowControl w:val="0"/>
        <w:spacing w:after="0" w:line="240" w:lineRule="auto"/>
        <w:jc w:val="both"/>
        <w:outlineLvl w:val="0"/>
        <w:rPr>
          <w:rFonts w:ascii="Cambria" w:eastAsia="Calibri" w:hAnsi="Cambria" w:cs="Arial"/>
          <w:b/>
          <w:sz w:val="24"/>
          <w:szCs w:val="24"/>
        </w:rPr>
      </w:pPr>
      <w:r w:rsidRPr="00406D0C">
        <w:rPr>
          <w:rFonts w:ascii="Cambria" w:eastAsia="Calibri" w:hAnsi="Cambria" w:cs="Arial"/>
          <w:b/>
          <w:sz w:val="24"/>
          <w:szCs w:val="24"/>
        </w:rPr>
        <w:t>6. évfolyam</w:t>
      </w:r>
    </w:p>
    <w:p w:rsidR="00DE7C85" w:rsidRPr="00406D0C" w:rsidRDefault="00DE7C85" w:rsidP="001712B0">
      <w:pPr>
        <w:widowControl w:val="0"/>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Az alaptartás, testtartás tudatos használatának fejlesztése.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Az ismeretanyag elmélyítése, a mozgásszótár és mozgásminőségek bővítése.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Limón– technika gyakorlatainak képesség szinten történő elsajátítása.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súlyhasználat megtapasztalása és kialakítása a test összetett mozgásai közben.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gravitáció használatának vizsgálata.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légzés és a mozdulat összehangoltságának ösztönzése.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A mozgástanulási képesség, a mozgáskoordináció, a ritmikai készség és a térérzékelés fejlesztése.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lastRenderedPageBreak/>
        <w:t xml:space="preserve">– A technikára jellemző összetett mozgássorok biztonságos alkalmazása rövid etűdökben.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A Limón–technikára jellemző előadásmód kialakításának elősegítése.</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 </w:t>
      </w:r>
    </w:p>
    <w:p w:rsidR="00DE7C85" w:rsidRPr="00406D0C" w:rsidRDefault="00DE7C85" w:rsidP="001712B0">
      <w:pPr>
        <w:widowControl w:val="0"/>
        <w:tabs>
          <w:tab w:val="left" w:pos="227"/>
        </w:tabs>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Talajon fekvésben végzett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A gerinc izolált mozgásai</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Légző gyakorlatok végtag és törzsmozgásokkal koordinálva</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Fej (nyaki gerinc szakasz), kar (vállízület) és láb (csípő–, térd–, bokaízületek) izolált mozgásainak egymás után kötése</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Mellkas emelés fekvőhelyzetből vállig, fejtetőig, majd ülésig</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Ülésben végzett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Fej (nyaki gerinc szakasz), kar (vállízület) és láb (csípő–, térd–, bokaízületek) izolált mozgásainak egymás után kötése</w:t>
      </w:r>
    </w:p>
    <w:p w:rsidR="00DE7C85" w:rsidRPr="00406D0C" w:rsidRDefault="00DE7C85" w:rsidP="001712B0">
      <w:pPr>
        <w:widowControl w:val="0"/>
        <w:tabs>
          <w:tab w:val="left" w:pos="0"/>
        </w:tabs>
        <w:spacing w:after="0" w:line="240" w:lineRule="auto"/>
        <w:jc w:val="both"/>
        <w:rPr>
          <w:rFonts w:ascii="Cambria" w:eastAsia="Calibri" w:hAnsi="Cambria" w:cs="Arial"/>
          <w:sz w:val="24"/>
          <w:szCs w:val="24"/>
        </w:rPr>
      </w:pPr>
      <w:r w:rsidRPr="00406D0C">
        <w:rPr>
          <w:rFonts w:ascii="Cambria" w:eastAsia="Calibri" w:hAnsi="Cambria" w:cs="Arial"/>
          <w:sz w:val="24"/>
          <w:szCs w:val="24"/>
        </w:rPr>
        <w:t>A különböző alap láb és karpozíciók összekötve a gerinc szakaszainak egymást követő mozgatásával (rugózás, gördülés és visszaépítés) előre, oldalirányban, spirális helyzetekben</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Törzszuhanások előre és oldalirányokba</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Talajon végzett haladó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Gurulások központ és végtagindítással, lendületekkel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Ülésből, középhelyzetekből fekvésbe érkezések lendületekkel, esésekkel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Kéz és lábtámasz helyzetekben kitartások majd zuhanások</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Álló középgyakorlatok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Kar, törzs és láb alap pozícióik és rotációs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Kar és láb izolált mozgásai a technika stílus jegyinek alapján (ujjak, kézfej mozgása)</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A gerinc szakaszainak mozgatása gördülés által, szakaszonként megállítva és visszagördítve </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Törzsnyújtás, zuhanások és körkörös irányok különböző lábpozíciókban</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Plié és relevé gyakorlatok parallel és en dehors pozíciókban</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Egyszerű tendu gyakorlatok, kar– és törzslendítéssel, ejtéssel koordináltan </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Láblendítések, lengetések, karmozgással összekötve</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Egyszerű támadások különböző térirányokba</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Támadások karejtéssel</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Diagonális–haladó gyakorlatok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Siklás előre, oldalra, hátra haladással, kar– és törzsmozgásokkal koordinálva, fordulattal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Siklás tempóváltással, kis ugrásokkal </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Kis ugrások előrehaladással, ritmikai változtatásokkal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Láblengetések előrehaladással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Egyik lábról a másikra történő átugrások</w:t>
      </w:r>
    </w:p>
    <w:p w:rsidR="00DE7C85" w:rsidRPr="00406D0C" w:rsidRDefault="00DE7C85" w:rsidP="001712B0">
      <w:pPr>
        <w:widowControl w:val="0"/>
        <w:tabs>
          <w:tab w:val="left" w:pos="227"/>
        </w:tabs>
        <w:spacing w:after="0" w:line="240" w:lineRule="auto"/>
        <w:jc w:val="both"/>
        <w:rPr>
          <w:rFonts w:ascii="Cambria" w:eastAsia="Calibri" w:hAnsi="Cambria" w:cs="Arial"/>
          <w:i/>
          <w:sz w:val="24"/>
          <w:szCs w:val="24"/>
        </w:rPr>
      </w:pPr>
      <w:r w:rsidRPr="00406D0C">
        <w:rPr>
          <w:rFonts w:ascii="Cambria" w:eastAsia="Calibri" w:hAnsi="Cambria" w:cs="Arial"/>
          <w:i/>
          <w:sz w:val="24"/>
          <w:szCs w:val="24"/>
        </w:rPr>
        <w:t>Etűdökkel, rövid koreográfiák</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Egyszerű talajon végzett etűdök támaszhelyzetekkel, lendületekkel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Etűdök álló helyzetben, térbeli elmozdulás nélkül és haladással</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Rövid koreográfia dinamikai váltásokkal, nehezebb zenei beosztásban</w:t>
      </w:r>
    </w:p>
    <w:p w:rsidR="00DE7C85" w:rsidRPr="00406D0C" w:rsidRDefault="00DE7C85" w:rsidP="001712B0">
      <w:pPr>
        <w:widowControl w:val="0"/>
        <w:tabs>
          <w:tab w:val="left" w:pos="227"/>
        </w:tabs>
        <w:spacing w:after="0" w:line="240" w:lineRule="auto"/>
        <w:jc w:val="both"/>
        <w:outlineLvl w:val="0"/>
        <w:rPr>
          <w:rFonts w:ascii="Cambria" w:eastAsia="Calibri" w:hAnsi="Cambria" w:cs="Arial"/>
          <w:b/>
          <w:i/>
          <w:sz w:val="24"/>
          <w:szCs w:val="24"/>
        </w:rPr>
      </w:pPr>
    </w:p>
    <w:p w:rsidR="00DE7C85" w:rsidRPr="00406D0C" w:rsidRDefault="00DE7C85" w:rsidP="001712B0">
      <w:pPr>
        <w:widowControl w:val="0"/>
        <w:tabs>
          <w:tab w:val="left" w:pos="227"/>
        </w:tabs>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Követelmények</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i/>
          <w:sz w:val="24"/>
          <w:szCs w:val="24"/>
        </w:rPr>
        <w:t>A tanuló ismerje</w:t>
      </w:r>
      <w:r w:rsidRPr="00406D0C">
        <w:rPr>
          <w:rFonts w:ascii="Cambria" w:eastAsia="Calibri" w:hAnsi="Cambria" w:cs="Arial"/>
          <w:sz w:val="24"/>
          <w:szCs w:val="24"/>
        </w:rPr>
        <w:t xml:space="preserve"> a technika alapelemeit, egyszerű gyakorlatait, a technikára jellemző kar, láb, törzs összetett koordinációját és variációs lehetőségeit, a gravitáció, mint erő felhasználását (földhasználat és könnyedség), a tér használatát, a mozgáselemek végrehajtásának meghatározott szabályait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i/>
          <w:sz w:val="24"/>
          <w:szCs w:val="24"/>
        </w:rPr>
        <w:lastRenderedPageBreak/>
        <w:t>A tanuló legyen képes</w:t>
      </w:r>
      <w:r w:rsidRPr="00406D0C">
        <w:rPr>
          <w:rFonts w:ascii="Cambria" w:eastAsia="Calibri" w:hAnsi="Cambria" w:cs="Arial"/>
          <w:sz w:val="24"/>
          <w:szCs w:val="24"/>
        </w:rPr>
        <w:t xml:space="preserve"> összetett gyakorlatok, hosszabb kombinációk pontos végrehajtására, a gyakorlatok kivitelezéséhez szükséges és megfelelő energia használatára, a technika dinamikai és érzelmi változásainak érzékeltetésére a kombinációkban, valamint rövid koreográfia meggyőző előadására</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p>
    <w:p w:rsidR="00DE7C85" w:rsidRPr="00406D0C" w:rsidRDefault="00DE7C85" w:rsidP="001712B0">
      <w:pPr>
        <w:widowControl w:val="0"/>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Követelmények az alapfokú évfolyamok elvégzése után</w:t>
      </w:r>
    </w:p>
    <w:p w:rsidR="00DE7C85" w:rsidRPr="00406D0C" w:rsidRDefault="00DE7C85" w:rsidP="001712B0">
      <w:pPr>
        <w:widowControl w:val="0"/>
        <w:spacing w:after="0" w:line="240" w:lineRule="auto"/>
        <w:jc w:val="both"/>
        <w:outlineLvl w:val="0"/>
        <w:rPr>
          <w:rFonts w:ascii="Cambria" w:eastAsia="Calibri" w:hAnsi="Cambria" w:cs="Arial"/>
          <w:i/>
          <w:sz w:val="24"/>
          <w:szCs w:val="24"/>
        </w:rPr>
      </w:pPr>
      <w:r w:rsidRPr="00406D0C">
        <w:rPr>
          <w:rFonts w:ascii="Cambria" w:eastAsia="Calibri" w:hAnsi="Cambria" w:cs="Arial"/>
          <w:i/>
          <w:sz w:val="24"/>
          <w:szCs w:val="24"/>
        </w:rPr>
        <w:t>A tanuló ismerje</w:t>
      </w:r>
    </w:p>
    <w:p w:rsidR="00DE7C85" w:rsidRPr="00406D0C" w:rsidRDefault="00DE7C85" w:rsidP="001712B0">
      <w:pPr>
        <w:widowControl w:val="0"/>
        <w:spacing w:after="0" w:line="240" w:lineRule="auto"/>
        <w:jc w:val="both"/>
        <w:outlineLvl w:val="0"/>
        <w:rPr>
          <w:rFonts w:ascii="Cambria" w:eastAsia="Calibri" w:hAnsi="Cambria" w:cs="Arial"/>
          <w:sz w:val="24"/>
          <w:szCs w:val="24"/>
        </w:rPr>
      </w:pPr>
      <w:r w:rsidRPr="00406D0C">
        <w:rPr>
          <w:rFonts w:ascii="Cambria" w:eastAsia="Calibri" w:hAnsi="Cambria" w:cs="Arial"/>
          <w:sz w:val="24"/>
          <w:szCs w:val="24"/>
        </w:rPr>
        <w:t xml:space="preserve">A Limón–technika alapjait képező és a többi moderntánc–technikáktól eltérő alapmozgás elveket, a </w:t>
      </w:r>
      <w:proofErr w:type="gramStart"/>
      <w:r w:rsidRPr="00406D0C">
        <w:rPr>
          <w:rFonts w:ascii="Cambria" w:eastAsia="Calibri" w:hAnsi="Cambria" w:cs="Arial"/>
          <w:sz w:val="24"/>
          <w:szCs w:val="24"/>
        </w:rPr>
        <w:t>technika jellemző</w:t>
      </w:r>
      <w:proofErr w:type="gramEnd"/>
      <w:r w:rsidRPr="00406D0C">
        <w:rPr>
          <w:rFonts w:ascii="Cambria" w:eastAsia="Calibri" w:hAnsi="Cambria" w:cs="Arial"/>
          <w:sz w:val="24"/>
          <w:szCs w:val="24"/>
        </w:rPr>
        <w:t xml:space="preserve"> gyakorlatait és térhasználatát</w:t>
      </w:r>
    </w:p>
    <w:p w:rsidR="00DE7C85" w:rsidRPr="00406D0C" w:rsidRDefault="00DE7C85" w:rsidP="001712B0">
      <w:pPr>
        <w:widowControl w:val="0"/>
        <w:spacing w:after="0" w:line="240" w:lineRule="auto"/>
        <w:jc w:val="both"/>
        <w:outlineLvl w:val="0"/>
        <w:rPr>
          <w:rFonts w:ascii="Cambria" w:eastAsia="Calibri" w:hAnsi="Cambria" w:cs="Arial"/>
          <w:i/>
          <w:sz w:val="24"/>
          <w:szCs w:val="24"/>
        </w:rPr>
      </w:pPr>
    </w:p>
    <w:p w:rsidR="00DE7C85" w:rsidRPr="00406D0C" w:rsidRDefault="00DE7C85" w:rsidP="001712B0">
      <w:pPr>
        <w:widowControl w:val="0"/>
        <w:spacing w:after="0" w:line="240" w:lineRule="auto"/>
        <w:jc w:val="both"/>
        <w:rPr>
          <w:rFonts w:ascii="Cambria" w:eastAsia="Calibri" w:hAnsi="Cambria" w:cs="Arial"/>
          <w:i/>
          <w:sz w:val="24"/>
          <w:szCs w:val="24"/>
        </w:rPr>
      </w:pPr>
      <w:r w:rsidRPr="00406D0C">
        <w:rPr>
          <w:rFonts w:ascii="Cambria" w:eastAsia="Calibri" w:hAnsi="Cambria" w:cs="Arial"/>
          <w:i/>
          <w:sz w:val="24"/>
          <w:szCs w:val="24"/>
        </w:rPr>
        <w:t>A tanuló legyen képes</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Finom, koordinált mozgásra, a megfelelő súlyhasználatra és a gravitáció érzékelésére, az alapelvek megfelelő alkalmazására ülő, álló és haladó gyakorlatokban, kombinációkban, összetett mozgássorokban és etűdökben. Legyen képes a technika dinamikai és érzelmi változásainak érzékeltetésére kombinációkban, és rövid koreográfia meggyőző előadására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A művészeti alapvizsga követelményei</w:t>
      </w:r>
    </w:p>
    <w:p w:rsidR="00DE7C85" w:rsidRPr="00406D0C" w:rsidRDefault="00DE7C85" w:rsidP="001712B0">
      <w:pPr>
        <w:widowControl w:val="0"/>
        <w:tabs>
          <w:tab w:val="left" w:pos="2340"/>
        </w:tabs>
        <w:spacing w:after="0" w:line="240" w:lineRule="auto"/>
        <w:jc w:val="both"/>
        <w:outlineLvl w:val="0"/>
        <w:rPr>
          <w:rFonts w:ascii="Cambria" w:eastAsia="Calibri" w:hAnsi="Cambria" w:cs="Arial"/>
          <w:i/>
          <w:iCs/>
          <w:sz w:val="24"/>
          <w:szCs w:val="24"/>
        </w:rPr>
      </w:pPr>
      <w:r w:rsidRPr="00406D0C">
        <w:rPr>
          <w:rFonts w:ascii="Cambria" w:eastAsia="Calibri" w:hAnsi="Cambria" w:cs="Arial"/>
          <w:i/>
          <w:iCs/>
          <w:sz w:val="24"/>
          <w:szCs w:val="24"/>
        </w:rPr>
        <w:t xml:space="preserve">A vizsga részei </w:t>
      </w:r>
    </w:p>
    <w:p w:rsidR="00DE7C85" w:rsidRPr="00406D0C" w:rsidRDefault="00DE7C85" w:rsidP="001712B0">
      <w:pPr>
        <w:widowControl w:val="0"/>
        <w:tabs>
          <w:tab w:val="left" w:pos="2340"/>
        </w:tabs>
        <w:spacing w:after="0" w:line="240" w:lineRule="auto"/>
        <w:jc w:val="both"/>
        <w:rPr>
          <w:rFonts w:ascii="Cambria" w:eastAsia="Calibri" w:hAnsi="Cambria" w:cs="Arial"/>
          <w:i/>
          <w:iCs/>
          <w:sz w:val="24"/>
          <w:szCs w:val="24"/>
        </w:rPr>
      </w:pPr>
      <w:r w:rsidRPr="00406D0C">
        <w:rPr>
          <w:rFonts w:ascii="Cambria" w:eastAsia="Calibri" w:hAnsi="Cambria" w:cs="Arial"/>
          <w:iCs/>
          <w:sz w:val="24"/>
          <w:szCs w:val="24"/>
        </w:rPr>
        <w:t>A vizsga gyakorlati vizsgából áll</w:t>
      </w:r>
    </w:p>
    <w:p w:rsidR="00DE7C85" w:rsidRPr="00406D0C" w:rsidRDefault="00DE7C85" w:rsidP="001712B0">
      <w:pPr>
        <w:widowControl w:val="0"/>
        <w:tabs>
          <w:tab w:val="left" w:pos="2340"/>
        </w:tabs>
        <w:spacing w:after="0" w:line="240" w:lineRule="auto"/>
        <w:jc w:val="both"/>
        <w:rPr>
          <w:rFonts w:ascii="Cambria" w:eastAsia="Times New Roman" w:hAnsi="Cambria" w:cs="Arial"/>
          <w:color w:val="000000"/>
          <w:sz w:val="24"/>
          <w:szCs w:val="24"/>
          <w:lang w:eastAsia="hu-HU"/>
        </w:rPr>
      </w:pPr>
    </w:p>
    <w:p w:rsidR="00DE7C85" w:rsidRPr="00406D0C" w:rsidRDefault="00DE7C85" w:rsidP="001712B0">
      <w:pPr>
        <w:widowControl w:val="0"/>
        <w:tabs>
          <w:tab w:val="left" w:pos="2340"/>
        </w:tabs>
        <w:spacing w:after="0" w:line="240" w:lineRule="auto"/>
        <w:jc w:val="both"/>
        <w:rPr>
          <w:rFonts w:ascii="Cambria" w:eastAsia="Times New Roman" w:hAnsi="Cambria" w:cs="Arial"/>
          <w:i/>
          <w:iCs/>
          <w:color w:val="000000"/>
          <w:sz w:val="24"/>
          <w:szCs w:val="24"/>
          <w:lang w:eastAsia="hu-HU"/>
        </w:rPr>
      </w:pPr>
      <w:r w:rsidRPr="00406D0C">
        <w:rPr>
          <w:rFonts w:ascii="Cambria" w:eastAsia="Times New Roman" w:hAnsi="Cambria" w:cs="Arial"/>
          <w:i/>
          <w:iCs/>
          <w:color w:val="000000"/>
          <w:sz w:val="24"/>
          <w:szCs w:val="24"/>
          <w:lang w:eastAsia="hu-HU"/>
        </w:rPr>
        <w:t>A vizsga tantárgyai és időtartamuk:</w:t>
      </w:r>
    </w:p>
    <w:p w:rsidR="00DE7C85" w:rsidRPr="00406D0C" w:rsidRDefault="00DE7C85" w:rsidP="001712B0">
      <w:pPr>
        <w:widowControl w:val="0"/>
        <w:tabs>
          <w:tab w:val="left" w:pos="2340"/>
        </w:tabs>
        <w:spacing w:after="0" w:line="240" w:lineRule="auto"/>
        <w:jc w:val="both"/>
        <w:rPr>
          <w:rFonts w:ascii="Cambria" w:eastAsia="Calibri" w:hAnsi="Cambria" w:cs="Arial"/>
          <w:iCs/>
          <w:sz w:val="24"/>
          <w:szCs w:val="24"/>
        </w:rPr>
      </w:pPr>
      <w:r w:rsidRPr="00406D0C">
        <w:rPr>
          <w:rFonts w:ascii="Cambria" w:eastAsia="Calibri" w:hAnsi="Cambria" w:cs="Arial"/>
          <w:iCs/>
          <w:sz w:val="24"/>
          <w:szCs w:val="24"/>
        </w:rPr>
        <w:t xml:space="preserve">Limón–technika </w:t>
      </w:r>
    </w:p>
    <w:p w:rsidR="00DE7C85" w:rsidRPr="00406D0C" w:rsidRDefault="00DE7C85" w:rsidP="001712B0">
      <w:pPr>
        <w:widowControl w:val="0"/>
        <w:spacing w:after="0" w:line="240" w:lineRule="auto"/>
        <w:jc w:val="both"/>
        <w:rPr>
          <w:rFonts w:ascii="Cambria" w:eastAsia="Times New Roman" w:hAnsi="Cambria" w:cs="Arial"/>
          <w:i/>
          <w:iCs/>
          <w:color w:val="000000"/>
          <w:sz w:val="24"/>
          <w:szCs w:val="24"/>
          <w:lang w:eastAsia="hu-HU"/>
        </w:rPr>
      </w:pPr>
      <w:r w:rsidRPr="00406D0C">
        <w:rPr>
          <w:rFonts w:ascii="Cambria" w:eastAsia="Times New Roman" w:hAnsi="Cambria" w:cs="Arial"/>
          <w:color w:val="000000"/>
          <w:sz w:val="24"/>
          <w:szCs w:val="24"/>
          <w:lang w:eastAsia="hu-HU"/>
        </w:rPr>
        <w:t>Csoportban 30–40 perc</w:t>
      </w:r>
      <w:r w:rsidRPr="00406D0C">
        <w:rPr>
          <w:rFonts w:ascii="Cambria" w:eastAsia="Times New Roman" w:hAnsi="Cambria" w:cs="Arial"/>
          <w:i/>
          <w:iCs/>
          <w:color w:val="000000"/>
          <w:sz w:val="24"/>
          <w:szCs w:val="24"/>
          <w:lang w:eastAsia="hu-HU"/>
        </w:rPr>
        <w:t xml:space="preserve"> </w:t>
      </w:r>
    </w:p>
    <w:p w:rsidR="00DE7C85" w:rsidRPr="00406D0C" w:rsidRDefault="00DE7C85" w:rsidP="001712B0">
      <w:pPr>
        <w:widowControl w:val="0"/>
        <w:tabs>
          <w:tab w:val="left" w:pos="2340"/>
        </w:tabs>
        <w:spacing w:after="0" w:line="240" w:lineRule="auto"/>
        <w:jc w:val="both"/>
        <w:rPr>
          <w:rFonts w:ascii="Cambria" w:eastAsia="Calibri" w:hAnsi="Cambria" w:cs="Arial"/>
          <w:iCs/>
          <w:sz w:val="24"/>
          <w:szCs w:val="24"/>
        </w:rPr>
      </w:pPr>
    </w:p>
    <w:p w:rsidR="00DE7C85" w:rsidRPr="00406D0C" w:rsidRDefault="00DE7C85" w:rsidP="001712B0">
      <w:pPr>
        <w:widowControl w:val="0"/>
        <w:tabs>
          <w:tab w:val="left" w:pos="2340"/>
        </w:tabs>
        <w:spacing w:after="0" w:line="240" w:lineRule="auto"/>
        <w:jc w:val="both"/>
        <w:rPr>
          <w:rFonts w:ascii="Cambria" w:eastAsia="Calibri" w:hAnsi="Cambria" w:cs="Arial"/>
          <w:i/>
          <w:iCs/>
          <w:sz w:val="24"/>
          <w:szCs w:val="24"/>
        </w:rPr>
      </w:pPr>
      <w:r w:rsidRPr="00406D0C">
        <w:rPr>
          <w:rFonts w:ascii="Cambria" w:eastAsia="Calibri" w:hAnsi="Cambria" w:cs="Arial"/>
          <w:i/>
          <w:iCs/>
          <w:sz w:val="24"/>
          <w:szCs w:val="24"/>
        </w:rPr>
        <w:t>A vizsga tartalma:</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A Limón–technika vizsga anyaga a szaktanár által összeállított, talajon, állásban és haladással végzett egyszerű majd összetett gyakorlatokból álló tréning sor, melyet a tanulók csoportos formában, önállóan mutatnak be. 2–3 perces etűd kis csoportokban történő bemutatása</w:t>
      </w:r>
    </w:p>
    <w:p w:rsidR="00DE7C85" w:rsidRPr="00406D0C" w:rsidRDefault="00DE7C85" w:rsidP="001712B0">
      <w:pPr>
        <w:widowControl w:val="0"/>
        <w:spacing w:after="0" w:line="240" w:lineRule="auto"/>
        <w:jc w:val="both"/>
        <w:rPr>
          <w:rFonts w:ascii="Cambria" w:eastAsia="Calibri" w:hAnsi="Cambria" w:cs="Arial"/>
          <w:sz w:val="24"/>
          <w:szCs w:val="24"/>
        </w:rPr>
      </w:pPr>
    </w:p>
    <w:p w:rsidR="00DE7C85" w:rsidRPr="00406D0C" w:rsidRDefault="00DE7C85" w:rsidP="001712B0">
      <w:pPr>
        <w:widowControl w:val="0"/>
        <w:spacing w:after="0" w:line="240" w:lineRule="auto"/>
        <w:jc w:val="both"/>
        <w:outlineLvl w:val="0"/>
        <w:rPr>
          <w:rFonts w:ascii="Cambria" w:eastAsia="Calibri" w:hAnsi="Cambria" w:cs="Arial"/>
          <w:i/>
          <w:sz w:val="24"/>
          <w:szCs w:val="24"/>
        </w:rPr>
      </w:pPr>
      <w:r w:rsidRPr="00406D0C">
        <w:rPr>
          <w:rFonts w:ascii="Cambria" w:eastAsia="Calibri" w:hAnsi="Cambria" w:cs="Arial"/>
          <w:i/>
          <w:sz w:val="24"/>
          <w:szCs w:val="24"/>
        </w:rPr>
        <w:t>A vizsga értékelése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 vizsga értékelésének szempontjai: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 xml:space="preserve">A bemutatott tananyag ismeretének minősége, a technika dinamikai változatosságának megjelenési szintje </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A gyakorlatok technikai végrehajtásának biztonsága</w:t>
      </w:r>
    </w:p>
    <w:p w:rsidR="00DE7C85" w:rsidRPr="00406D0C" w:rsidRDefault="00DE7C85" w:rsidP="001712B0">
      <w:pPr>
        <w:widowControl w:val="0"/>
        <w:spacing w:after="0" w:line="240" w:lineRule="auto"/>
        <w:jc w:val="both"/>
        <w:rPr>
          <w:rFonts w:ascii="Cambria" w:eastAsia="Calibri" w:hAnsi="Cambria" w:cs="Arial"/>
          <w:sz w:val="24"/>
          <w:szCs w:val="24"/>
        </w:rPr>
      </w:pPr>
      <w:r w:rsidRPr="00406D0C">
        <w:rPr>
          <w:rFonts w:ascii="Cambria" w:eastAsia="Calibri" w:hAnsi="Cambria" w:cs="Arial"/>
          <w:sz w:val="24"/>
          <w:szCs w:val="24"/>
        </w:rPr>
        <w:t>A Limón–technika stílusának megfelelő előadásmód minősége</w:t>
      </w:r>
    </w:p>
    <w:p w:rsidR="00DE7C85" w:rsidRPr="00406D0C" w:rsidRDefault="00DE7C85" w:rsidP="001712B0">
      <w:pPr>
        <w:widowControl w:val="0"/>
        <w:spacing w:after="0" w:line="240" w:lineRule="auto"/>
        <w:jc w:val="both"/>
        <w:rPr>
          <w:rFonts w:ascii="Cambria" w:eastAsia="Calibri" w:hAnsi="Cambria" w:cs="Arial"/>
          <w:sz w:val="24"/>
          <w:szCs w:val="24"/>
        </w:rPr>
      </w:pPr>
    </w:p>
    <w:p w:rsidR="00DE7C85" w:rsidRPr="00406D0C" w:rsidRDefault="00DE7C85" w:rsidP="001712B0">
      <w:pPr>
        <w:widowControl w:val="0"/>
        <w:spacing w:after="0" w:line="240" w:lineRule="auto"/>
        <w:jc w:val="both"/>
        <w:outlineLvl w:val="0"/>
        <w:rPr>
          <w:rFonts w:ascii="Cambria" w:eastAsia="Calibri" w:hAnsi="Cambria" w:cs="Arial"/>
          <w:b/>
          <w:i/>
          <w:sz w:val="24"/>
          <w:szCs w:val="24"/>
        </w:rPr>
      </w:pPr>
      <w:r w:rsidRPr="00406D0C">
        <w:rPr>
          <w:rFonts w:ascii="Cambria" w:eastAsia="Calibri" w:hAnsi="Cambria" w:cs="Arial"/>
          <w:b/>
          <w:i/>
          <w:sz w:val="24"/>
          <w:szCs w:val="24"/>
        </w:rPr>
        <w:t>A tananyag feldolgozásához szükséges kötelező (minimális) taneszköz</w:t>
      </w:r>
    </w:p>
    <w:p w:rsidR="00DE7C85" w:rsidRPr="00406D0C" w:rsidRDefault="00DE7C85" w:rsidP="001712B0">
      <w:pPr>
        <w:widowControl w:val="0"/>
        <w:spacing w:after="0" w:line="240" w:lineRule="auto"/>
        <w:jc w:val="both"/>
        <w:outlineLvl w:val="0"/>
        <w:rPr>
          <w:rFonts w:ascii="Cambria" w:eastAsia="Calibri" w:hAnsi="Cambria" w:cs="Arial"/>
          <w:sz w:val="24"/>
          <w:szCs w:val="24"/>
        </w:rPr>
      </w:pPr>
      <w:r w:rsidRPr="00406D0C">
        <w:rPr>
          <w:rFonts w:ascii="Cambria" w:eastAsia="Calibri" w:hAnsi="Cambria" w:cs="Arial"/>
          <w:sz w:val="24"/>
          <w:szCs w:val="24"/>
        </w:rPr>
        <w:t>Kísérő hangszerek</w:t>
      </w:r>
    </w:p>
    <w:p w:rsidR="00DE7C85" w:rsidRPr="00406D0C" w:rsidRDefault="00DE7C85" w:rsidP="001712B0">
      <w:pPr>
        <w:widowControl w:val="0"/>
        <w:spacing w:after="0" w:line="240" w:lineRule="auto"/>
        <w:jc w:val="both"/>
        <w:outlineLvl w:val="0"/>
        <w:rPr>
          <w:rFonts w:ascii="Cambria" w:eastAsia="Calibri" w:hAnsi="Cambria" w:cs="Arial"/>
          <w:sz w:val="24"/>
          <w:szCs w:val="24"/>
        </w:rPr>
      </w:pPr>
      <w:r w:rsidRPr="00406D0C">
        <w:rPr>
          <w:rFonts w:ascii="Cambria" w:eastAsia="Calibri" w:hAnsi="Cambria" w:cs="Arial"/>
          <w:sz w:val="24"/>
          <w:szCs w:val="24"/>
        </w:rPr>
        <w:t>Hangzóanyag lejátszására alkalmas lejátszó/erősítő, hangfal</w:t>
      </w:r>
    </w:p>
    <w:p w:rsidR="00DE7C85" w:rsidRPr="00406D0C" w:rsidRDefault="00DE7C85" w:rsidP="001712B0">
      <w:pPr>
        <w:widowControl w:val="0"/>
        <w:spacing w:after="0" w:line="240" w:lineRule="auto"/>
        <w:jc w:val="both"/>
        <w:outlineLvl w:val="0"/>
        <w:rPr>
          <w:rFonts w:ascii="Cambria" w:eastAsia="Calibri" w:hAnsi="Cambria" w:cs="Arial"/>
          <w:sz w:val="24"/>
          <w:szCs w:val="24"/>
        </w:rPr>
      </w:pPr>
      <w:r w:rsidRPr="00406D0C">
        <w:rPr>
          <w:rFonts w:ascii="Cambria" w:eastAsia="Calibri" w:hAnsi="Cambria" w:cs="Arial"/>
          <w:sz w:val="24"/>
          <w:szCs w:val="24"/>
        </w:rPr>
        <w:t>Videó– vagy DVD lejátszó, televízió vagy monitor</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i/>
          <w:sz w:val="24"/>
          <w:szCs w:val="24"/>
        </w:rPr>
        <w:t>TÁNCTÖRTÉNET</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tantárgy járuljon hozzá saját tánckultúránk történetének megismeréséhez, a magyarságtudat erősítéséhez, a tanulók kommunikációs készségeinek fejlődéséhez, a más népek kultúrája iránti érdeklődés felkeltéséhez, a tantárgyhoz tartozó terminológiák használatához, igényes képi és hanganyag megismeréséhez, a táncművészet iránti érdeklődéshez, az arra fogékony közízlés fejlesztéséhez</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Továbbképző évfolyamok</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9.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egyetemes tánctörténet kronológiai rendjén keresztül a történelmi összefüggések felismertetése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tánctörténet szempontjából kiemelkedő események, alkotók megismertetése és meghatározó műveik elemzése során komplex látásmód kialakítása és 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stílusérzék, logikus gondolkodás valamint a táncműfajok iránti érzékenység, a nonverbális kifejezések, a képzelőerő és mozgásmemória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kulturált szórakozás igényének kialakítása, a saját tapasztalatszerzés ösztönzése.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táncműfajok iránti nyitottság és befogadóképesség fejlesztése</w:t>
      </w:r>
    </w:p>
    <w:p w:rsidR="00DE7C85" w:rsidRPr="00406D0C" w:rsidRDefault="00DE7C85" w:rsidP="001712B0">
      <w:pPr>
        <w:widowControl w:val="0"/>
        <w:spacing w:after="0" w:line="240" w:lineRule="auto"/>
        <w:jc w:val="both"/>
        <w:rPr>
          <w:rFonts w:ascii="Cambria" w:eastAsia="Calibri" w:hAnsi="Cambria" w:cs="TimesNewRomanPSMT"/>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mozgás fogalma: életfunkciós mozgások, közhasználatú táncok, művészi mozgás, a művészi mozgás nyelvezete</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Az őskor táncélete: ábrázoló táncok, szertartás táncok</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Az ókor táncéletének bemutatás 2–3 kultúra (egyiptomi, indiai, japán, görög) alapján</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középkor társadalmának, táncéletének bemutatása</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reneszánsz kialakulása Európában, hatása a művészetek fejlődésére, a reneszánsz táncmesterek, a balett gyökerei</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A barokk kor általános jellemzői és az udvari balett kialakulása</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Noverre és a cselekményes balett</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 xml:space="preserve">A romantika alapelvei, a </w:t>
      </w:r>
      <w:proofErr w:type="gramStart"/>
      <w:r w:rsidRPr="00406D0C">
        <w:rPr>
          <w:rFonts w:ascii="Cambria" w:eastAsia="Calibri" w:hAnsi="Cambria" w:cs="TimesNewRomanPSMT"/>
          <w:sz w:val="24"/>
          <w:szCs w:val="24"/>
        </w:rPr>
        <w:t>kor jelentős</w:t>
      </w:r>
      <w:proofErr w:type="gramEnd"/>
      <w:r w:rsidRPr="00406D0C">
        <w:rPr>
          <w:rFonts w:ascii="Cambria" w:eastAsia="Calibri" w:hAnsi="Cambria" w:cs="TimesNewRomanPSMT"/>
          <w:sz w:val="24"/>
          <w:szCs w:val="24"/>
        </w:rPr>
        <w:t xml:space="preserve"> prímabalerinái (Marie Taglioni, Fanny Elssler) koreográfusai, (Jules Perrot, Filippo Taglioni) kiemelkedő művek</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Követelmények </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 tanuló ismerje </w:t>
      </w:r>
      <w:r w:rsidRPr="00406D0C">
        <w:rPr>
          <w:rFonts w:ascii="Cambria" w:eastAsia="Calibri" w:hAnsi="Cambria" w:cs="Times New Roman"/>
          <w:sz w:val="24"/>
          <w:szCs w:val="24"/>
        </w:rPr>
        <w:t xml:space="preserve">az egyetemes tánctörténet során a művészeti ág fejlődésében jelentős szerepet betöltött eseményeket, helyszíneket, műveket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b/>
          <w:sz w:val="24"/>
          <w:szCs w:val="24"/>
        </w:rPr>
        <w:t xml:space="preserve"> </w:t>
      </w:r>
      <w:r w:rsidRPr="00406D0C">
        <w:rPr>
          <w:rFonts w:ascii="Cambria" w:eastAsia="Calibri" w:hAnsi="Cambria" w:cs="Times New Roman"/>
          <w:sz w:val="24"/>
          <w:szCs w:val="24"/>
        </w:rPr>
        <w:t>néhány mondatban önállóan kifejezni magát egy adott témakörben illetve önálló gondolatok megfogalmazására egy tánc koreográfia kapcsán</w:t>
      </w:r>
    </w:p>
    <w:p w:rsidR="00DE7C85" w:rsidRPr="00406D0C" w:rsidRDefault="00DE7C85" w:rsidP="001712B0">
      <w:pPr>
        <w:widowControl w:val="0"/>
        <w:spacing w:after="0" w:line="240" w:lineRule="auto"/>
        <w:jc w:val="both"/>
        <w:rPr>
          <w:rFonts w:ascii="Cambria" w:eastAsia="Calibri" w:hAnsi="Cambria" w:cs="TimesNewRomanPSMT"/>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10.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egyetemes tánctörténet kronológiai rendjén keresztül a történelmi összefüggések felismertetése.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tánctörténet szempontjából kiemelkedő események, alkotók megismertetése és meghatározó műveik elemzése során komplex látásmód kialakítása és 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stílusérzék, logikus gondolkodás valamint a táncműfajok iránti érzékenység, a nonverbális kifejezések, a képzelőerő és mozgásmemória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kulturált szórakozás igényének kialakítása, a saját tapasztalatszerzés ösztönzése.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 A táncműfajok iránti nyitottság és befogadóképesség 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orosz táncélet kialakulása és a romantika továbbélése Kelet–Európában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Marius Petipa munkássága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Jelentős orosz művészegyüttesek: Gyagilev– balett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Az amerikai moderntánc kialakulása és hatása az európai tánckultúrára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Lábán Rudolf újításai a német expresszionizmus művészetében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magyar mozdulatművészet kialakulása, jelentős képviselők munkássága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Jelentős táncműhelyek (Szeged, Pécs, Győr) munkássága, alkotóik, jelentősebb műveik</w:t>
      </w:r>
    </w:p>
    <w:p w:rsidR="00DE7C85" w:rsidRPr="00406D0C" w:rsidRDefault="00DE7C85" w:rsidP="001712B0">
      <w:pPr>
        <w:widowControl w:val="0"/>
        <w:spacing w:after="0" w:line="240" w:lineRule="auto"/>
        <w:jc w:val="both"/>
        <w:rPr>
          <w:rFonts w:ascii="Cambria" w:eastAsia="Calibri" w:hAnsi="Cambria" w:cs="TimesNewRomanPSMT"/>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Követelmények </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 tanuló ismerje </w:t>
      </w:r>
      <w:r w:rsidRPr="00406D0C">
        <w:rPr>
          <w:rFonts w:ascii="Cambria" w:eastAsia="Calibri" w:hAnsi="Cambria" w:cs="Times New Roman"/>
          <w:sz w:val="24"/>
          <w:szCs w:val="24"/>
        </w:rPr>
        <w:t>a XX. századi magyar táncművészet jeles képviselőit, meghatározó műveiket, a színpadi táncművészet fontos fordulópontjait, a magyar táncélet legfontosabb eseményeit, az országos rendezvényeket, egyesületeket, szakmai szervezeteket, oktatási intézményeket</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 tanuló legyen képes </w:t>
      </w:r>
      <w:r w:rsidRPr="00406D0C">
        <w:rPr>
          <w:rFonts w:ascii="Cambria" w:eastAsia="Calibri" w:hAnsi="Cambria" w:cs="Times New Roman"/>
          <w:sz w:val="24"/>
          <w:szCs w:val="24"/>
        </w:rPr>
        <w:t>néhány mondatban önállóan kifejezni magát egy adott témakörben, gondolatainak megfogalmazására egy táncmű, koreográfia kapcsán, a tánctörténet fordulópontjainak megnevezésére, a tánc műfajainak elkülönítésére, a terminológia helyes használatára</w:t>
      </w:r>
    </w:p>
    <w:p w:rsidR="00DE7C85" w:rsidRPr="00406D0C" w:rsidRDefault="00DE7C85" w:rsidP="001712B0">
      <w:pPr>
        <w:widowControl w:val="0"/>
        <w:tabs>
          <w:tab w:val="left" w:pos="360"/>
        </w:tabs>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 a továbbképző évfolyamok elvégzése után</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 tanuló ismerje </w:t>
      </w:r>
    </w:p>
    <w:p w:rsidR="00DE7C85" w:rsidRPr="00406D0C" w:rsidRDefault="00DE7C85" w:rsidP="001712B0">
      <w:pPr>
        <w:widowControl w:val="0"/>
        <w:spacing w:after="0" w:line="240" w:lineRule="auto"/>
        <w:jc w:val="both"/>
        <w:rPr>
          <w:rFonts w:ascii="Cambria" w:eastAsia="Times New Roman" w:hAnsi="Cambria" w:cs="TimesNewRomanPSMT"/>
          <w:color w:val="000000"/>
          <w:sz w:val="24"/>
          <w:szCs w:val="24"/>
          <w:lang w:eastAsia="hu-HU"/>
        </w:rPr>
      </w:pPr>
      <w:r w:rsidRPr="00406D0C">
        <w:rPr>
          <w:rFonts w:ascii="Cambria" w:eastAsia="Times New Roman" w:hAnsi="Cambria" w:cs="TimesNewRomanPSMT"/>
          <w:color w:val="000000"/>
          <w:sz w:val="24"/>
          <w:szCs w:val="24"/>
          <w:lang w:eastAsia="hu-HU"/>
        </w:rPr>
        <w:t>Az egyes stílusirányzatok táncos mozgásnyelvét, mozdulatkincsét</w:t>
      </w:r>
    </w:p>
    <w:p w:rsidR="00DE7C85" w:rsidRPr="00406D0C" w:rsidRDefault="00DE7C85" w:rsidP="001712B0">
      <w:pPr>
        <w:widowControl w:val="0"/>
        <w:spacing w:after="0" w:line="240" w:lineRule="auto"/>
        <w:jc w:val="both"/>
        <w:rPr>
          <w:rFonts w:ascii="Cambria" w:eastAsia="Times New Roman" w:hAnsi="Cambria" w:cs="Times"/>
          <w:color w:val="000000"/>
          <w:sz w:val="24"/>
          <w:szCs w:val="24"/>
          <w:lang w:eastAsia="hu-HU"/>
        </w:rPr>
      </w:pPr>
      <w:r w:rsidRPr="00406D0C">
        <w:rPr>
          <w:rFonts w:ascii="Cambria" w:eastAsia="Times New Roman" w:hAnsi="Cambria" w:cs="Times"/>
          <w:color w:val="000000"/>
          <w:sz w:val="24"/>
          <w:szCs w:val="24"/>
          <w:lang w:eastAsia="hu-HU"/>
        </w:rPr>
        <w:t>Az egyes korszakok, irányzatok legkiemelkedőbb alkotóit, műveit</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tanuló legyen képes</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 New Roman"/>
          <w:i/>
          <w:sz w:val="24"/>
          <w:szCs w:val="24"/>
        </w:rPr>
        <w:t>A fenti ismeretei</w:t>
      </w:r>
      <w:r w:rsidRPr="00406D0C">
        <w:rPr>
          <w:rFonts w:ascii="Cambria" w:eastAsia="Calibri" w:hAnsi="Cambria" w:cs="TimesNewRomanPSMT"/>
          <w:sz w:val="24"/>
          <w:szCs w:val="24"/>
        </w:rPr>
        <w:t>t a tánctanulás, az alkotás, a szabad tánc, a műélvezet helyzeteiben alkalmazni, tudását a kapcsolatteremtés, a kifejező mozgás szolgálatába állítani</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NewRomanPSMT"/>
          <w:sz w:val="24"/>
          <w:szCs w:val="24"/>
        </w:rPr>
        <w:t>Gondolatait megfelelő szókinccsel szabatosan elmondani.</w:t>
      </w:r>
    </w:p>
    <w:p w:rsidR="00DE7C85" w:rsidRPr="00406D0C" w:rsidRDefault="00DE7C85" w:rsidP="001712B0">
      <w:pPr>
        <w:widowControl w:val="0"/>
        <w:spacing w:after="0" w:line="240" w:lineRule="auto"/>
        <w:jc w:val="both"/>
        <w:rPr>
          <w:rFonts w:ascii="Cambria" w:eastAsia="Calibri" w:hAnsi="Cambria" w:cs="TimesNewRomanPSMT"/>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A művészeti záróvizsga követelményei</w:t>
      </w:r>
    </w:p>
    <w:p w:rsidR="00DE7C85" w:rsidRPr="00406D0C" w:rsidRDefault="00DE7C85" w:rsidP="001712B0">
      <w:pPr>
        <w:widowControl w:val="0"/>
        <w:spacing w:after="0" w:line="240" w:lineRule="auto"/>
        <w:jc w:val="both"/>
        <w:rPr>
          <w:rFonts w:ascii="Cambria" w:eastAsia="Calibri" w:hAnsi="Cambria" w:cs="TimesNewRomanPSMT"/>
          <w:sz w:val="24"/>
          <w:szCs w:val="24"/>
        </w:rPr>
      </w:pPr>
    </w:p>
    <w:p w:rsidR="00DE7C85" w:rsidRPr="00406D0C" w:rsidRDefault="00DE7C85" w:rsidP="001712B0">
      <w:pPr>
        <w:widowControl w:val="0"/>
        <w:tabs>
          <w:tab w:val="left" w:pos="2340"/>
        </w:tabs>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 xml:space="preserve">A vizsga részei </w:t>
      </w:r>
    </w:p>
    <w:p w:rsidR="00DE7C85" w:rsidRPr="00406D0C" w:rsidRDefault="00DE7C85" w:rsidP="001712B0">
      <w:pPr>
        <w:widowControl w:val="0"/>
        <w:tabs>
          <w:tab w:val="left" w:pos="2340"/>
        </w:tabs>
        <w:spacing w:after="0" w:line="240" w:lineRule="auto"/>
        <w:jc w:val="both"/>
        <w:rPr>
          <w:rFonts w:ascii="Cambria" w:eastAsia="Calibri" w:hAnsi="Cambria" w:cs="Times New Roman"/>
          <w:iCs/>
          <w:sz w:val="24"/>
          <w:szCs w:val="24"/>
        </w:rPr>
      </w:pPr>
      <w:r w:rsidRPr="00406D0C">
        <w:rPr>
          <w:rFonts w:ascii="Cambria" w:eastAsia="Calibri" w:hAnsi="Cambria" w:cs="Times New Roman"/>
          <w:iCs/>
          <w:sz w:val="24"/>
          <w:szCs w:val="24"/>
        </w:rPr>
        <w:t xml:space="preserve">A vizsga írásbeli és szóbeli részekből áll: </w:t>
      </w:r>
    </w:p>
    <w:p w:rsidR="00DE7C85" w:rsidRPr="00406D0C" w:rsidRDefault="00DE7C85" w:rsidP="001712B0">
      <w:pPr>
        <w:widowControl w:val="0"/>
        <w:tabs>
          <w:tab w:val="left" w:pos="2340"/>
        </w:tabs>
        <w:spacing w:after="0" w:line="240" w:lineRule="auto"/>
        <w:jc w:val="both"/>
        <w:rPr>
          <w:rFonts w:ascii="Cambria" w:eastAsia="Calibri" w:hAnsi="Cambria" w:cs="Times New Roman"/>
          <w:iCs/>
          <w:sz w:val="24"/>
          <w:szCs w:val="24"/>
        </w:rPr>
      </w:pPr>
    </w:p>
    <w:p w:rsidR="00DE7C85" w:rsidRPr="00406D0C" w:rsidRDefault="00DE7C85" w:rsidP="001712B0">
      <w:pPr>
        <w:widowControl w:val="0"/>
        <w:tabs>
          <w:tab w:val="left" w:pos="2340"/>
        </w:tabs>
        <w:spacing w:after="0" w:line="240" w:lineRule="auto"/>
        <w:jc w:val="both"/>
        <w:rPr>
          <w:rFonts w:ascii="Cambria" w:eastAsia="Times New Roman" w:hAnsi="Cambria" w:cs="Arial Narrow"/>
          <w:i/>
          <w:iCs/>
          <w:color w:val="000000"/>
          <w:sz w:val="24"/>
          <w:szCs w:val="24"/>
          <w:lang w:eastAsia="hu-HU"/>
        </w:rPr>
      </w:pPr>
      <w:r w:rsidRPr="00406D0C">
        <w:rPr>
          <w:rFonts w:ascii="Cambria" w:eastAsia="Times New Roman" w:hAnsi="Cambria" w:cs="Arial Narrow"/>
          <w:i/>
          <w:iCs/>
          <w:color w:val="000000"/>
          <w:sz w:val="24"/>
          <w:szCs w:val="24"/>
          <w:lang w:eastAsia="hu-HU"/>
        </w:rPr>
        <w:t>A vizsga tantárgya és időtartama:</w:t>
      </w:r>
    </w:p>
    <w:p w:rsidR="00DE7C85" w:rsidRPr="00406D0C" w:rsidRDefault="00DE7C85" w:rsidP="001712B0">
      <w:pPr>
        <w:widowControl w:val="0"/>
        <w:tabs>
          <w:tab w:val="left" w:pos="2340"/>
        </w:tabs>
        <w:spacing w:after="0" w:line="240" w:lineRule="auto"/>
        <w:jc w:val="both"/>
        <w:rPr>
          <w:rFonts w:ascii="Cambria" w:eastAsia="Times New Roman" w:hAnsi="Cambria" w:cs="Arial Narrow"/>
          <w:iCs/>
          <w:color w:val="000000"/>
          <w:sz w:val="24"/>
          <w:szCs w:val="24"/>
          <w:lang w:eastAsia="hu-HU"/>
        </w:rPr>
      </w:pPr>
      <w:r w:rsidRPr="00406D0C">
        <w:rPr>
          <w:rFonts w:ascii="Cambria" w:eastAsia="Times New Roman" w:hAnsi="Cambria" w:cs="Times"/>
          <w:color w:val="000000"/>
          <w:sz w:val="24"/>
          <w:szCs w:val="24"/>
          <w:lang w:eastAsia="hu-HU"/>
        </w:rPr>
        <w:t>Tánctörténet</w:t>
      </w:r>
    </w:p>
    <w:p w:rsidR="00DE7C85" w:rsidRPr="00406D0C" w:rsidRDefault="00DE7C85" w:rsidP="001712B0">
      <w:pPr>
        <w:widowControl w:val="0"/>
        <w:spacing w:after="0" w:line="240" w:lineRule="auto"/>
        <w:jc w:val="both"/>
        <w:rPr>
          <w:rFonts w:ascii="Cambria" w:eastAsia="Times New Roman" w:hAnsi="Cambria" w:cs="Arial Narrow"/>
          <w:iCs/>
          <w:color w:val="000000"/>
          <w:sz w:val="24"/>
          <w:szCs w:val="24"/>
          <w:lang w:eastAsia="hu-HU"/>
        </w:rPr>
      </w:pPr>
      <w:r w:rsidRPr="00406D0C">
        <w:rPr>
          <w:rFonts w:ascii="Cambria" w:eastAsia="Times New Roman" w:hAnsi="Cambria" w:cs="Arial Narrow"/>
          <w:iCs/>
          <w:color w:val="000000"/>
          <w:sz w:val="24"/>
          <w:szCs w:val="24"/>
          <w:lang w:eastAsia="hu-HU"/>
        </w:rPr>
        <w:t>30–40 perces írásbeli</w:t>
      </w:r>
    </w:p>
    <w:p w:rsidR="00DE7C85" w:rsidRPr="00406D0C" w:rsidRDefault="00DE7C85" w:rsidP="001712B0">
      <w:pPr>
        <w:widowControl w:val="0"/>
        <w:spacing w:after="0" w:line="240" w:lineRule="auto"/>
        <w:jc w:val="both"/>
        <w:rPr>
          <w:rFonts w:ascii="Cambria" w:eastAsia="Times New Roman" w:hAnsi="Cambria" w:cs="Arial Narrow"/>
          <w:iCs/>
          <w:color w:val="000000"/>
          <w:sz w:val="24"/>
          <w:szCs w:val="24"/>
          <w:lang w:eastAsia="hu-HU"/>
        </w:rPr>
      </w:pPr>
      <w:r w:rsidRPr="00406D0C">
        <w:rPr>
          <w:rFonts w:ascii="Cambria" w:eastAsia="Times New Roman" w:hAnsi="Cambria" w:cs="Arial Narrow"/>
          <w:iCs/>
          <w:color w:val="000000"/>
          <w:sz w:val="24"/>
          <w:szCs w:val="24"/>
          <w:lang w:eastAsia="hu-HU"/>
        </w:rPr>
        <w:t>5–8 perces egyéni beszélgetés</w:t>
      </w:r>
    </w:p>
    <w:p w:rsidR="00DE7C85" w:rsidRPr="00406D0C" w:rsidRDefault="00DE7C85" w:rsidP="001712B0">
      <w:pPr>
        <w:widowControl w:val="0"/>
        <w:tabs>
          <w:tab w:val="left" w:pos="2340"/>
        </w:tabs>
        <w:spacing w:after="0" w:line="240" w:lineRule="auto"/>
        <w:jc w:val="both"/>
        <w:rPr>
          <w:rFonts w:ascii="Cambria" w:eastAsia="Calibri" w:hAnsi="Cambria" w:cs="Times New Roman"/>
          <w:iCs/>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tartalma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vizsga anyaga a helyi tanterv alapján a szaktanár által összeállított tánctörténet témakörökből áll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Az </w:t>
      </w:r>
      <w:r w:rsidRPr="00406D0C">
        <w:rPr>
          <w:rFonts w:ascii="Cambria" w:eastAsia="Calibri" w:hAnsi="Cambria" w:cs="Times New Roman"/>
          <w:i/>
          <w:iCs/>
          <w:sz w:val="24"/>
          <w:szCs w:val="24"/>
        </w:rPr>
        <w:t xml:space="preserve">írásbeli vizsga </w:t>
      </w:r>
      <w:r w:rsidRPr="00406D0C">
        <w:rPr>
          <w:rFonts w:ascii="Cambria" w:eastAsia="Calibri" w:hAnsi="Cambria" w:cs="Times New Roman"/>
          <w:sz w:val="24"/>
          <w:szCs w:val="24"/>
        </w:rPr>
        <w:t xml:space="preserve">feladatlapja különböző tartalmú, a tanultak felidézését, alkalmazását, értelmezését valamint a </w:t>
      </w:r>
      <w:proofErr w:type="gramStart"/>
      <w:r w:rsidRPr="00406D0C">
        <w:rPr>
          <w:rFonts w:ascii="Cambria" w:eastAsia="Calibri" w:hAnsi="Cambria" w:cs="Times New Roman"/>
          <w:sz w:val="24"/>
          <w:szCs w:val="24"/>
        </w:rPr>
        <w:t>problémamegoldást</w:t>
      </w:r>
      <w:proofErr w:type="gramEnd"/>
      <w:r w:rsidRPr="00406D0C">
        <w:rPr>
          <w:rFonts w:ascii="Cambria" w:eastAsia="Calibri" w:hAnsi="Cambria" w:cs="Times New Roman"/>
          <w:sz w:val="24"/>
          <w:szCs w:val="24"/>
        </w:rPr>
        <w:t xml:space="preserve"> ill. értelmező választ igénylő feladatokat tartalmaz</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 </w:t>
      </w:r>
      <w:r w:rsidRPr="00406D0C">
        <w:rPr>
          <w:rFonts w:ascii="Cambria" w:eastAsia="Calibri" w:hAnsi="Cambria" w:cs="Times New Roman"/>
          <w:i/>
          <w:iCs/>
          <w:sz w:val="24"/>
          <w:szCs w:val="24"/>
        </w:rPr>
        <w:t xml:space="preserve">szóbeli vizsgán </w:t>
      </w:r>
      <w:r w:rsidRPr="00406D0C">
        <w:rPr>
          <w:rFonts w:ascii="Cambria" w:eastAsia="Calibri" w:hAnsi="Cambria" w:cs="Times New Roman"/>
          <w:sz w:val="24"/>
          <w:szCs w:val="24"/>
        </w:rPr>
        <w:t>a tanulók egy tétel kihúzása után önállóan számolnak be tudásukról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Választható témakörök: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őskor táncművészete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A középkor jellemző táncformái</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reneszánsz és barokk kor táncélete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romantika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reformkor táncélete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XX. század táncélete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Amatőr és hivatásos együttesek Magyarországon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táncos szakma jelentősebb szervezetei, oktatási intézményei, országos rendezvényei</w:t>
      </w:r>
    </w:p>
    <w:p w:rsidR="00DE7C85" w:rsidRPr="00406D0C" w:rsidRDefault="00DE7C85" w:rsidP="001712B0">
      <w:pPr>
        <w:widowControl w:val="0"/>
        <w:spacing w:after="0" w:line="240" w:lineRule="auto"/>
        <w:jc w:val="both"/>
        <w:rPr>
          <w:rFonts w:ascii="Cambria" w:eastAsia="Calibri" w:hAnsi="Cambria" w:cs="Times New Roman"/>
          <w:i/>
          <w:sz w:val="24"/>
          <w:szCs w:val="24"/>
        </w:rPr>
      </w:pP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vizsga értékelése</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Írásbeli vizsga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feladatsort vagy a tesztet az intézmény pedagógusai javítókulcs szerint javítják és pontozzák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osztályzatra a helyi tantervben meghatározott formák szerint a szaktanár tesz javaslatot, amelyet a vizsga elnöke hagy jóvá</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Szóbeli vizsga</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sz w:val="24"/>
          <w:szCs w:val="24"/>
        </w:rPr>
        <w:t>A tananyagtartalom elsajátításának mértéke</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sz w:val="24"/>
          <w:szCs w:val="24"/>
        </w:rPr>
        <w:t>Az összefüggések ismerete</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sz w:val="24"/>
          <w:szCs w:val="24"/>
        </w:rPr>
        <w:t>A szakmai kommunikáció fejlettsége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osztályzatra a helyi tantervben meghatározott formák szerint a szaktanár tesz javaslatot, amelyet a vizsga elnöke hagy jóvá</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360"/>
        </w:tabs>
        <w:spacing w:after="0" w:line="240" w:lineRule="auto"/>
        <w:jc w:val="both"/>
        <w:rPr>
          <w:rFonts w:ascii="Cambria" w:eastAsia="Calibri" w:hAnsi="Cambria" w:cs="Times New Roman"/>
          <w:sz w:val="24"/>
          <w:szCs w:val="24"/>
        </w:rPr>
      </w:pPr>
      <w:r w:rsidRPr="00406D0C">
        <w:rPr>
          <w:rFonts w:ascii="Cambria" w:eastAsia="Calibri" w:hAnsi="Cambria" w:cs="Times New Roman"/>
          <w:b/>
          <w:i/>
          <w:sz w:val="24"/>
          <w:szCs w:val="24"/>
        </w:rPr>
        <w:t>A tananyag feldolgozásához szükséges kötelező (minimális) taneszköz</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Videólejátszó vagy DVD–lejátszó</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Televízió</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Magnetofon</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Diavetítő</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CD–lejátszó</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Videokazetták (archív felvételek, a tánc összes műfaját tartalmazó videokazettán)</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Diasorozat (történelmi korok szerint, archív felvételeket tartalmazó sorozat)</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sz w:val="24"/>
          <w:szCs w:val="24"/>
        </w:rPr>
        <w:t>Kézi könyvtár (tánctörténeti kötetek, kiadványok, újságok)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Hangtár – CD, magnókazetta (tánctörténethez kapcsolódó zenei anyagok)</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i/>
          <w:iCs/>
          <w:sz w:val="24"/>
          <w:szCs w:val="24"/>
        </w:rPr>
      </w:pPr>
      <w:r w:rsidRPr="00406D0C">
        <w:rPr>
          <w:rFonts w:ascii="Cambria" w:eastAsia="Calibri" w:hAnsi="Cambria" w:cs="Times New Roman"/>
          <w:b/>
          <w:i/>
          <w:iCs/>
          <w:sz w:val="24"/>
          <w:szCs w:val="24"/>
        </w:rPr>
        <w:t>KONTAKT IMPROVIZÁCIÓ</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autoSpaceDE w:val="0"/>
        <w:autoSpaceDN w:val="0"/>
        <w:adjustRightInd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 kontakt improvizáció spontán fizikai dialógusok sora, amelyek a mozdulatlanságtól az erőteljes, energikus mozdulatokig terjednek. A tánc a két mozgásban lévő test közötti kommunikáción alapul, valamint a táncosok mozgását irányító fizikai törvényekhez való közös viszonyulásukon, úgymint a gravitáció, a lendület, a tehetetlenség, a súrlódás. Ahhoz, hogy ezeket az élményeket átélhessük, a test </w:t>
      </w:r>
      <w:proofErr w:type="gramStart"/>
      <w:r w:rsidRPr="00406D0C">
        <w:rPr>
          <w:rFonts w:ascii="Cambria" w:eastAsia="Calibri" w:hAnsi="Cambria" w:cs="Times New Roman"/>
          <w:sz w:val="24"/>
          <w:szCs w:val="24"/>
        </w:rPr>
        <w:t>megtanulja</w:t>
      </w:r>
      <w:proofErr w:type="gramEnd"/>
      <w:r w:rsidRPr="00406D0C">
        <w:rPr>
          <w:rFonts w:ascii="Cambria" w:eastAsia="Calibri" w:hAnsi="Cambria" w:cs="Times New Roman"/>
          <w:sz w:val="24"/>
          <w:szCs w:val="24"/>
        </w:rPr>
        <w:t xml:space="preserve"> az izom többlet–feszültségeit felszabadítani és a mozgás természetes folyamának teret engedni egy bizonyos minőségű akaratlagosság elhagyásával. A gyakorlatok tartalmazzák a gurulást, esést, a fejjel lefelé levést, a fizikai kapcsolat pontjának követését, a súly megtámasztását és átadását. A mozgásanyag a befelé figyelést és a mozgás folyamata iránti nyitottságot tükrözi. A mozdulatok forrása az a kreatív mozgatóerő, amit az egyensúlyi helyzetekből való kibillenés, a dezorientáltság idéz elő. Általános a duett–forma, de többen is táncolhatják egyszerre. A kontakt improvizáció eltér a többi tánctechnikától, célja a spontán kialakult helyzetekre adott egyedi válasz megtalálásának támogatása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w:t>
      </w:r>
      <w:r w:rsidRPr="00406D0C">
        <w:rPr>
          <w:rFonts w:ascii="Cambria" w:eastAsia="Calibri" w:hAnsi="Cambria" w:cs="Times New Roman"/>
          <w:b/>
          <w:bCs/>
          <w:sz w:val="24"/>
          <w:szCs w:val="24"/>
        </w:rPr>
        <w:t xml:space="preserve"> </w:t>
      </w:r>
      <w:r w:rsidRPr="00406D0C">
        <w:rPr>
          <w:rFonts w:ascii="Cambria" w:eastAsia="Calibri" w:hAnsi="Cambria" w:cs="Times New Roman"/>
          <w:sz w:val="24"/>
          <w:szCs w:val="24"/>
        </w:rPr>
        <w:t>kontakt improvizáció célja</w:t>
      </w:r>
      <w:r w:rsidRPr="00406D0C">
        <w:rPr>
          <w:rFonts w:ascii="Cambria" w:eastAsia="Calibri" w:hAnsi="Cambria" w:cs="Times New Roman"/>
          <w:b/>
          <w:bCs/>
          <w:sz w:val="24"/>
          <w:szCs w:val="24"/>
        </w:rPr>
        <w:t xml:space="preserve">, </w:t>
      </w:r>
      <w:r w:rsidRPr="00406D0C">
        <w:rPr>
          <w:rFonts w:ascii="Cambria" w:eastAsia="Calibri" w:hAnsi="Cambria" w:cs="Times New Roman"/>
          <w:sz w:val="24"/>
          <w:szCs w:val="24"/>
        </w:rPr>
        <w:t>hogy a tanuló megismerje és megtapasztalja e táncforma technikai elemeit és tanulmányozza az érintésből adódó információk fogadását és adását, megfigyelje a test reflexeinek működését. Célja az egyéni mozgásszótár, az improvizációs készség, az érintés nélkül és érintésen keresztül történő kommunikáció, a figyelem, a váratlan helyzetek megoldási képességének, a belső mozgások érzékelésének fejlesztése. A kreatív kompozíciós készség fejlesztése. A tanuló a különböző területekről jövő információk megszerzésével képes lesz testének tudatosabb használatára, az improvizációkban mozgásainak, reflexeinek és döntéseinek megfigyelésére. A technikai elemek gyakorlásával „izom emlékezet” alakul ki, amely emlékezet képessé teszi a tanulót testének leggazdaságosabb és legmegfelelőbb használatára</w:t>
      </w:r>
    </w:p>
    <w:p w:rsidR="00DE7C85" w:rsidRPr="00406D0C" w:rsidRDefault="00DE7C85" w:rsidP="001712B0">
      <w:pPr>
        <w:widowControl w:val="0"/>
        <w:spacing w:after="0" w:line="240" w:lineRule="auto"/>
        <w:jc w:val="both"/>
        <w:outlineLvl w:val="0"/>
        <w:rPr>
          <w:rFonts w:ascii="Cambria" w:eastAsia="Calibri" w:hAnsi="Cambria" w:cs="Times New Roman"/>
          <w:b/>
          <w:bCs/>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t>Alapfokú évfolyamok</w:t>
      </w:r>
    </w:p>
    <w:p w:rsidR="00DE7C85" w:rsidRPr="00406D0C" w:rsidRDefault="00DE7C85" w:rsidP="001712B0">
      <w:pPr>
        <w:widowControl w:val="0"/>
        <w:spacing w:after="0" w:line="240" w:lineRule="auto"/>
        <w:jc w:val="both"/>
        <w:outlineLvl w:val="0"/>
        <w:rPr>
          <w:rFonts w:ascii="Cambria" w:eastAsia="Calibri" w:hAnsi="Cambria" w:cs="Times New Roman"/>
          <w:b/>
          <w:bCs/>
          <w:sz w:val="24"/>
          <w:szCs w:val="24"/>
        </w:rPr>
      </w:pPr>
      <w:r w:rsidRPr="00406D0C">
        <w:rPr>
          <w:rFonts w:ascii="Cambria" w:eastAsia="Calibri" w:hAnsi="Cambria" w:cs="Times New Roman"/>
          <w:b/>
          <w:bCs/>
          <w:sz w:val="24"/>
          <w:szCs w:val="24"/>
        </w:rPr>
        <w:t>5. évfolyam</w:t>
      </w: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figyelem fenntartásának, a tanuló testismeretének, a mozgás gömbszerű térérzékelésének, improvizációs készségének, verbális és non verbális kommunikációjának és kreativitásának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belső történések megfigyeltetésének képességfejlesztése.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puha izomtónusú és a gördülékeny talajra érkezés kialakítása.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érintéssel és érintés nélkül történő kommunikációs készség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saját test megtapasztalásának ösztönzése a társ viszonylatában.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Duett és trió improvizációkban a súly, a gravitáció, a tér, az érintés megfelelő használatának kialakítása.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érzékelés, észlelés és a figyelem által irányított mozgások az adott pillanatban megfelelő kiválasztásának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érzékszervek differenciált használatának fejlesztésével a figyelem belső irányításának elsajátítása.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Csoportos játékokon keresztül a kapcsolatteremtés fejlesztése, a felszabadult mozgás ösztönzése, a figyelem megosztásának elősegítése és a váratlan helyzetekre való felkészülés vizsgálata.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átélt fizikális élmény verbális megfogalmazásának elősegítése, ösztönzése</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t>Tananyag</w:t>
      </w:r>
    </w:p>
    <w:p w:rsidR="00DE7C85" w:rsidRPr="00406D0C" w:rsidRDefault="00DE7C85" w:rsidP="001712B0">
      <w:pPr>
        <w:widowControl w:val="0"/>
        <w:spacing w:after="0" w:line="240" w:lineRule="auto"/>
        <w:jc w:val="both"/>
        <w:outlineLvl w:val="0"/>
        <w:rPr>
          <w:rFonts w:ascii="Cambria" w:eastAsia="Calibri" w:hAnsi="Cambria" w:cs="Times New Roman"/>
          <w:i/>
          <w:iCs/>
          <w:sz w:val="24"/>
          <w:szCs w:val="24"/>
        </w:rPr>
      </w:pPr>
      <w:r w:rsidRPr="00406D0C">
        <w:rPr>
          <w:rFonts w:ascii="Cambria" w:eastAsia="Calibri" w:hAnsi="Cambria" w:cs="Times New Roman"/>
          <w:i/>
          <w:iCs/>
          <w:sz w:val="24"/>
          <w:szCs w:val="24"/>
        </w:rPr>
        <w:t>Egyéni mozgásfelfedező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Mozgások különböző testrészek indításával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w:t>
      </w:r>
      <w:proofErr w:type="gramStart"/>
      <w:r w:rsidRPr="00406D0C">
        <w:rPr>
          <w:rFonts w:ascii="Cambria" w:eastAsia="Calibri" w:hAnsi="Cambria" w:cs="Times New Roman"/>
          <w:sz w:val="24"/>
          <w:szCs w:val="24"/>
        </w:rPr>
        <w:t>testközpont</w:t>
      </w:r>
      <w:proofErr w:type="gramEnd"/>
      <w:r w:rsidRPr="00406D0C">
        <w:rPr>
          <w:rFonts w:ascii="Cambria" w:eastAsia="Calibri" w:hAnsi="Cambria" w:cs="Times New Roman"/>
          <w:sz w:val="24"/>
          <w:szCs w:val="24"/>
        </w:rPr>
        <w:t xml:space="preserve"> mint motor felfedezése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perifériáról indított mozgások: kézfej, lábfej, fejtető, farok csont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gerinc mozgásaink megismerése, mozgások alacsony, közép és magas szinteken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Tér, idő, dinamikai játékok</w:t>
      </w:r>
    </w:p>
    <w:p w:rsidR="00DE7C85" w:rsidRPr="00406D0C" w:rsidRDefault="00DE7C85" w:rsidP="001712B0">
      <w:pPr>
        <w:widowControl w:val="0"/>
        <w:spacing w:after="0" w:line="240" w:lineRule="auto"/>
        <w:jc w:val="both"/>
        <w:outlineLvl w:val="0"/>
        <w:rPr>
          <w:rFonts w:ascii="Cambria" w:eastAsia="Calibri" w:hAnsi="Cambria" w:cs="Times New Roman"/>
          <w:i/>
          <w:iCs/>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i/>
          <w:iCs/>
          <w:sz w:val="24"/>
          <w:szCs w:val="24"/>
        </w:rPr>
      </w:pPr>
      <w:r w:rsidRPr="00406D0C">
        <w:rPr>
          <w:rFonts w:ascii="Cambria" w:eastAsia="Calibri" w:hAnsi="Cambria" w:cs="Times New Roman"/>
          <w:i/>
          <w:iCs/>
          <w:sz w:val="24"/>
          <w:szCs w:val="24"/>
        </w:rPr>
        <w:t>Test tudatossági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elengedés és feszítés állapotai</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különböző izomtónusok használata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Aktív/passzív szerepek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Információ adása és vétele érintéssel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érintés minőségei</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Nyak, váll–kar, csípő–láb grafika a test általános ellazulási állapotának </w:t>
      </w:r>
      <w:r w:rsidRPr="00406D0C">
        <w:rPr>
          <w:rFonts w:ascii="Cambria" w:eastAsia="Calibri" w:hAnsi="Cambria" w:cs="Times New Roman"/>
          <w:sz w:val="24"/>
          <w:szCs w:val="24"/>
        </w:rPr>
        <w:lastRenderedPageBreak/>
        <w:t xml:space="preserve">megteremtésére,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Ízületek izolálása végtagmozgatással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Végtagok súlyérzékelése aktív, passzív szerepekkel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légzés megfigyelése, a légző mozgás szabadsága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Gyakorlatok képek használatával:</w:t>
      </w:r>
      <w:r w:rsidRPr="00406D0C">
        <w:rPr>
          <w:rFonts w:ascii="Cambria" w:eastAsia="Calibri" w:hAnsi="Cambria" w:cs="Times New Roman"/>
          <w:i/>
          <w:iCs/>
          <w:sz w:val="24"/>
          <w:szCs w:val="24"/>
        </w:rPr>
        <w:t xml:space="preserve"> </w:t>
      </w:r>
      <w:r w:rsidRPr="00406D0C">
        <w:rPr>
          <w:rFonts w:ascii="Cambria" w:eastAsia="Calibri" w:hAnsi="Cambria" w:cs="Times New Roman"/>
          <w:sz w:val="24"/>
          <w:szCs w:val="24"/>
        </w:rPr>
        <w:t>olvadás, gyökerezés/ellebegés</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xml:space="preserve">A </w:t>
      </w:r>
      <w:r w:rsidRPr="00406D0C">
        <w:rPr>
          <w:rFonts w:ascii="Cambria" w:eastAsia="Calibri" w:hAnsi="Cambria" w:cs="Times New Roman"/>
          <w:i/>
          <w:iCs/>
          <w:sz w:val="24"/>
          <w:szCs w:val="24"/>
        </w:rPr>
        <w:t>talajon végzett gyakorlatok</w:t>
      </w:r>
      <w:r w:rsidRPr="00406D0C">
        <w:rPr>
          <w:rFonts w:ascii="Cambria" w:eastAsia="Calibri" w:hAnsi="Cambria" w:cs="Times New Roman"/>
          <w:b/>
          <w:bCs/>
          <w:sz w:val="24"/>
          <w:szCs w:val="24"/>
        </w:rPr>
        <w:t xml:space="preserv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Gurulások különböző testrészek indításával (medence, kézfej, lábfej, fej, spirál, banán, vállon át előre/hátra)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Tolások, kúszások, mászások, gördülés</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Támaszok. Fekvésben végrehajtott partner munkák</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A</w:t>
      </w:r>
      <w:r w:rsidRPr="00406D0C">
        <w:rPr>
          <w:rFonts w:ascii="Cambria" w:eastAsia="Calibri" w:hAnsi="Cambria" w:cs="Times New Roman"/>
          <w:i/>
          <w:iCs/>
          <w:sz w:val="24"/>
          <w:szCs w:val="24"/>
        </w:rPr>
        <w:t xml:space="preserve"> partner munka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Súlyérzékelési feladatok talajon, aktív/passzív szerepek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Egyszerű figyelemirányító gyakorlatok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Vezető/követő szerep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Impulzusadással improvizációba vezetés</w:t>
      </w:r>
    </w:p>
    <w:p w:rsidR="00DE7C85" w:rsidRPr="00406D0C" w:rsidRDefault="00DE7C85" w:rsidP="001712B0">
      <w:pPr>
        <w:widowControl w:val="0"/>
        <w:spacing w:after="0" w:line="240" w:lineRule="auto"/>
        <w:jc w:val="both"/>
        <w:outlineLvl w:val="0"/>
        <w:rPr>
          <w:rFonts w:ascii="Cambria" w:eastAsia="Calibri" w:hAnsi="Cambria" w:cs="Times New Roman"/>
          <w:i/>
          <w:iCs/>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i/>
          <w:iCs/>
          <w:sz w:val="24"/>
          <w:szCs w:val="24"/>
        </w:rPr>
      </w:pPr>
      <w:r w:rsidRPr="00406D0C">
        <w:rPr>
          <w:rFonts w:ascii="Cambria" w:eastAsia="Calibri" w:hAnsi="Cambria" w:cs="Times New Roman"/>
          <w:i/>
          <w:iCs/>
          <w:sz w:val="24"/>
          <w:szCs w:val="24"/>
        </w:rPr>
        <w:t>A táncforma alaptechnikai elemei</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Gurulások: egyénileg, párban, súlyadással/átvétellel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Dőlések: egyénileg – talajon, középhelyzetben, állásban; párban – talajra vitel nélkül; csoportban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Csúszások: egyénileg – talajon, falon; párban – társon: fekvő–, közép– és álló helyzetekben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Mászások: egyénileg (kéz és lábtámaszok); párban társon: fekvő–, közép– és álló helyzetekben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Tolások: egyénileg talajon, középhelyzetben, párban fekvő–, közép– és álló helyzetekben, haladás közben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Húzások: párban fekvő–, közép– és álló helyzetekben, haladás közben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kontakt „gördülő pontja”: Egyénileg talajon, labdával, falnál, párban állásban (csak karok és a hát használatával)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Emelések: test központra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Statikus helyzetekben, földre vitellel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Ugrások, elkapások: egyénileg – a talajra érkezések gyakorlása (álló– és támaszhelyzetekbe); párban – medence és válltámasszal, központra érkezések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Ellensúlyozás: párban – álló helyzetben, szintváltással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Fejjel lefelé történő dezorientáló gyakorlatok: egyénileg – kéztámaszok, kézállások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Asztal pozícióból földre kerülések kéztámaszon át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Bizalmi feladatok: csukott szemes feladatok, vezető /követő szerep feladatok</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Vezetett és szabad improvizációk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Egyéni, páros improvizációk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Páros gyakorlatokból felfedező improvizációk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Fej–fej, hát–hát, tenyér–tenyér, talp–talp érintéssel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Strukturált improvizáció</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Az</w:t>
      </w:r>
      <w:r w:rsidRPr="00406D0C">
        <w:rPr>
          <w:rFonts w:ascii="Cambria" w:eastAsia="Calibri" w:hAnsi="Cambria" w:cs="Times New Roman"/>
          <w:i/>
          <w:iCs/>
          <w:sz w:val="24"/>
          <w:szCs w:val="24"/>
        </w:rPr>
        <w:t xml:space="preserve"> érzékeléses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Csukott szemes bizalmi feladatok: vezető/követő szerepek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Periférikus látás megfigyelése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Tapintás, hallás, nyomásérzékelés</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Csoportos játékok</w:t>
      </w:r>
      <w:r w:rsidRPr="00406D0C">
        <w:rPr>
          <w:rFonts w:ascii="Cambria" w:eastAsia="Calibri" w:hAnsi="Cambria" w:cs="Times New Roman"/>
          <w:sz w:val="24"/>
          <w:szCs w:val="24"/>
        </w:rPr>
        <w:t xml:space="preserv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Térjátékok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Dinamikai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Ügyességi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Figyelemvezetéses játékok, labdával, tapssal </w:t>
      </w:r>
    </w:p>
    <w:p w:rsidR="00DE7C85" w:rsidRPr="00406D0C" w:rsidRDefault="00DE7C85" w:rsidP="001712B0">
      <w:pPr>
        <w:widowControl w:val="0"/>
        <w:spacing w:after="0" w:line="240" w:lineRule="auto"/>
        <w:jc w:val="both"/>
        <w:outlineLvl w:val="0"/>
        <w:rPr>
          <w:rFonts w:ascii="Cambria" w:eastAsia="Calibri" w:hAnsi="Cambria" w:cs="Times New Roman"/>
          <w:i/>
          <w:iCs/>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i/>
          <w:iCs/>
          <w:sz w:val="24"/>
          <w:szCs w:val="24"/>
        </w:rPr>
        <w:t>Visszajelzés és verbalitás</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Adott faladat vagy improvizáció utáni visszajelzés</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Óra végi megosztás</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Párban vagy csoportban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tanár vezetésével vagy anélkül</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t xml:space="preserve">Követelmények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A tanuló ismerje</w:t>
      </w:r>
      <w:r w:rsidRPr="00406D0C">
        <w:rPr>
          <w:rFonts w:ascii="Cambria" w:eastAsia="Calibri" w:hAnsi="Cambria" w:cs="Times New Roman"/>
          <w:sz w:val="24"/>
          <w:szCs w:val="24"/>
        </w:rPr>
        <w:t xml:space="preserve"> a táncforma alaptechnikai elemeit, az érintés különböző minőségeit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A tanuló legyen képes</w:t>
      </w:r>
      <w:r w:rsidRPr="00406D0C">
        <w:rPr>
          <w:rFonts w:ascii="Cambria" w:eastAsia="Calibri" w:hAnsi="Cambria" w:cs="Times New Roman"/>
          <w:sz w:val="24"/>
          <w:szCs w:val="24"/>
        </w:rPr>
        <w:t xml:space="preserve"> saját testsúlyát érzékelni és használni, a gördülékeny és puha izomtónusra és földhasználatra, a technikai elemek improvizáció közbeni előhívására, kreatívan használni a helyzetek adta lehetőségeket</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bCs/>
          <w:sz w:val="24"/>
          <w:szCs w:val="24"/>
        </w:rPr>
      </w:pPr>
      <w:r w:rsidRPr="00406D0C">
        <w:rPr>
          <w:rFonts w:ascii="Cambria" w:eastAsia="Calibri" w:hAnsi="Cambria" w:cs="Times New Roman"/>
          <w:b/>
          <w:bCs/>
          <w:sz w:val="24"/>
          <w:szCs w:val="24"/>
        </w:rPr>
        <w:t>6. évfolyam</w:t>
      </w: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figyelemfenntartás képességének, testismeretnek, a mozgásszótárnak, a gömbszerű térérzékelésnek, a döntéshozatali képességnek, a kreativitásnak, az improvizációs készségnek, a verbális és nonverbális kommunikációnak a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elengedés/engedés érzet további fejlesztése, differenciálása, finomítása.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izomtónus differenciált használatának fejlesztése, a figyelem hosszabb időn át való fenntartásának kialakítása.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gravitáció testre gyakorolt hatásának megismertetése, használatának megtapasztalása.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biztonságos súlyadás/átvétel kialakítása.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Magasabb helyekről (lendületekből) a puha izomtónusú és gördülékeny talajra érkezés elsajátítása.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érintéssel és érintés nélkül történő kommunikációs készség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Szóló, duett és trió improvizációkban a súly, a gravitáció, a tér, az érintés és a dezorientáció használatának további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érzékelés, észlelés és a figyelem által irányított mozgások kiválasztásának fejlesztése az adott pillanatnak megfelelően.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döntési képesség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érzékszervek differenciált használatának további fejlesztése, a figyelem belső irányításának tudatosítása.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verbális kifejezés fejlesztése véleményformálás nélkül</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t>Tananyag</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i/>
          <w:iCs/>
          <w:sz w:val="24"/>
          <w:szCs w:val="24"/>
        </w:rPr>
        <w:t>Egyéni mozgásfelfedező</w:t>
      </w:r>
      <w:r w:rsidRPr="00406D0C">
        <w:rPr>
          <w:rFonts w:ascii="Cambria" w:eastAsia="Calibri" w:hAnsi="Cambria" w:cs="Times New Roman"/>
          <w:sz w:val="24"/>
          <w:szCs w:val="24"/>
        </w:rPr>
        <w:t xml:space="preserve"> </w:t>
      </w:r>
      <w:r w:rsidRPr="00406D0C">
        <w:rPr>
          <w:rFonts w:ascii="Cambria" w:eastAsia="Calibri" w:hAnsi="Cambria" w:cs="Times New Roman"/>
          <w:i/>
          <w:iCs/>
          <w:sz w:val="24"/>
          <w:szCs w:val="24"/>
        </w:rPr>
        <w:t>feladatok</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Mozgások különböző testrészek indításával</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Belső és külső tereket felfedező táncok</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A testközpont, mint motor használata</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A perifériáról indított mozgások: kézfej, lábfej, fejtető, farok csont</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A testközpont és a periféria kapcsolata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 A gerinc mozgásaink felfedezése kéztámasz helyzetekben, átjárhatóság az alacsony, közép és magas szinteken történő mozgások között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Tér, idő, dinamikai játékok</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Test tudatossági munka</w:t>
      </w:r>
      <w:r w:rsidRPr="00406D0C">
        <w:rPr>
          <w:rFonts w:ascii="Cambria" w:eastAsia="Calibri" w:hAnsi="Cambria" w:cs="Times New Roman"/>
          <w:b/>
          <w:bCs/>
          <w:sz w:val="24"/>
          <w:szCs w:val="24"/>
        </w:rPr>
        <w:t xml:space="preserv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előző év anyagának ismétlése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Nyak, váll–kar, csípő–láb grafika a test általános ellazulási állapotának megteremtésére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Végtagok súlyérzékelése, passzív szerepből aktívvá válás</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Ízületek szabad mozgásai végtagmozgatással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Gyakorlatok képek használatával: fejfonál, hálók, természeti képek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Autentikus mozgás, a partner tanúja a csukott szemmel mozgó társ táncának</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 </w:t>
      </w:r>
      <w:r w:rsidRPr="00406D0C">
        <w:rPr>
          <w:rFonts w:ascii="Cambria" w:eastAsia="Calibri" w:hAnsi="Cambria" w:cs="Times New Roman"/>
          <w:i/>
          <w:iCs/>
          <w:sz w:val="24"/>
          <w:szCs w:val="24"/>
        </w:rPr>
        <w:t>talajon végzett gyakorlatok</w:t>
      </w:r>
      <w:r w:rsidRPr="00406D0C">
        <w:rPr>
          <w:rFonts w:ascii="Cambria" w:eastAsia="Calibri" w:hAnsi="Cambria" w:cs="Times New Roman"/>
          <w:b/>
          <w:bCs/>
          <w:sz w:val="24"/>
          <w:szCs w:val="24"/>
        </w:rPr>
        <w:t xml:space="preserve"> </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Gurulások: ismétlések különböző testrészek indításával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Tolások, kúszások, mászások, gördülések: ismétlések és a mozgások kombinálása, improvizációba vezetése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Támaszok, gyors és dinamikus átmenetek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Fekvésben végrehajtott partner munkák</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Partner munka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Súlyérzékelési feladatok középhelyzetekben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Összetett figyelemirányító gyakorlatok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Vezető/követő szerepek váltakozása, majd egybeolvadása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Impulzusadás, ellenállás, kiegészítés, hozzáadás, ellensúlyozás</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Technikai elemek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Gurulások: ismétlések: egyénileg, párban, súlyadással/átvétellel, érintő kísérettel, ellenállással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Dőlések: egyénileg – talajon, középhelyzetben, állásban, haladással; párban – talajra vitel nélkül és talajra vitellel, hármas csoportokban, minden irányba, 6 fős csoportban, emelésekbe, elkapásokba, improvizációval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Csúszások: párban – társon: fekvő–, közép– és álló–helyzetekben, haladás közben, a társ követésével, földre vitellel, súlyadással befejezve</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Mászások: egyénileg – kéz és láb támaszok, párban – társon: fekvő–, közép– és álló–helyzetekben, haladás közben, csoportban, földre vitellel</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 Tolások: egyénileg talajon, középhelyzetben; párban fekvő–, közép– és álló helyzetekben, haladás közben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Húzások: egyénileg talajon, középhelyzetben, párban fekvő–, közép– és álló helyzetekben, haladás közben, csoportban, eltérő dinamikai végrehajtások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kontakt „gördülő pontja”: egyénileg talajon, párban állásban az egész testfelület használatával, szintváltásokkal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Emelések: testközpontra, felgurítások statikus és dinamikus helyzetekben, dőlésből hátra vételek támaszba érkezéssel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Ugrások és elkapások: egyénileg – a talajra érkezések gyakorlása álló– és támasz helyzetekbe, gurulásban, párban – előre, oldalra, hátra ugrások – medence támasszal, központra érkezéssel, statikus és dinamikus helyzetekben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Ellensúlyozás: párban – álló helyzetben, szintváltással, kipörgetéssel, dinamikus helyzetben forgással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Fejjel lefelé történő dezorientáló gyakorlatok: egyénileg – kéztámaszok, kézállások, </w:t>
      </w:r>
      <w:r w:rsidRPr="00406D0C">
        <w:rPr>
          <w:rFonts w:ascii="Cambria" w:eastAsia="Calibri" w:hAnsi="Cambria" w:cs="Times New Roman"/>
          <w:sz w:val="24"/>
          <w:szCs w:val="24"/>
        </w:rPr>
        <w:lastRenderedPageBreak/>
        <w:t>asztal pozícióból földre kerülések kéztámaszon át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Bizalmi feladatok: csukott szemes feladatok, vezető/követő szerep feladatok</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Vezetett és szabad improvizációk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Egyéni, páros és csoportos improvizációk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Páros és kis csoportos gyakorlatokból felfedező improvizációk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Strukturált improvizáció</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Improvizáció képekkel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tanár vezetésével vagy anélkül</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Érzékeléses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Csukott szemes bizalmi feladatok: vezető/követő szerepek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periférikus látás használata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látás, nézés mozgásirányító szerepe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Tapintás, hallás, nyomásérzékelés, energia, erő, inercia</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Csoportos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Térjátékok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Dinamikai 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Páros és csoportos szerepjátékok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Figyelemvezetéses játékok labdával</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b/>
          <w:bCs/>
          <w:i/>
          <w:iCs/>
          <w:sz w:val="24"/>
          <w:szCs w:val="24"/>
        </w:rPr>
      </w:pPr>
      <w:r w:rsidRPr="00406D0C">
        <w:rPr>
          <w:rFonts w:ascii="Cambria" w:eastAsia="Calibri" w:hAnsi="Cambria" w:cs="Times New Roman"/>
          <w:i/>
          <w:iCs/>
          <w:sz w:val="24"/>
          <w:szCs w:val="24"/>
        </w:rPr>
        <w:t>Visszajelzés és verbalitás</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Adott faladat vagy improvizáció után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Óra végén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Párban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Csoportban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Tanári vezetéssel vagy tanári vezetés nélkül</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t xml:space="preserve">Követelmények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A tanuló ismerje</w:t>
      </w:r>
      <w:r w:rsidRPr="00406D0C">
        <w:rPr>
          <w:rFonts w:ascii="Cambria" w:eastAsia="Calibri" w:hAnsi="Cambria" w:cs="Times New Roman"/>
          <w:sz w:val="24"/>
          <w:szCs w:val="24"/>
        </w:rPr>
        <w:t xml:space="preserve"> a táncforma alaptechnikai elemeit, az érintés mélységeit és azok információtartalmát, a tér gömbszerű használatát, a döntéshozáshoz szükséges fizikális készenléti állapotot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A tanuló legyen képes</w:t>
      </w:r>
      <w:r w:rsidRPr="00406D0C">
        <w:rPr>
          <w:rFonts w:ascii="Cambria" w:eastAsia="Calibri" w:hAnsi="Cambria" w:cs="Times New Roman"/>
          <w:sz w:val="24"/>
          <w:szCs w:val="24"/>
        </w:rPr>
        <w:t xml:space="preserve"> saját testsúlyát érzékelni és használni, a gördülékeny és puha izomtónusra és földhasználatra, a technikai elemek improvizáció közbeni előhívására, az érintésen keresztül kommunikálni, engedni a táncot történni, kreatívan használni a helyzetek adta lehetőségeket</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t>Követelmények az alapfokú évfolyamok elvégzése után</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i/>
          <w:iCs/>
          <w:sz w:val="24"/>
          <w:szCs w:val="24"/>
        </w:rPr>
        <w:t xml:space="preserve">A tanuló ismerje </w:t>
      </w:r>
      <w:r w:rsidRPr="00406D0C">
        <w:rPr>
          <w:rFonts w:ascii="Cambria" w:eastAsia="Calibri" w:hAnsi="Cambria" w:cs="Times New Roman"/>
          <w:sz w:val="24"/>
          <w:szCs w:val="24"/>
        </w:rPr>
        <w:t>a kontakt improvizáció mozgásnyelvét, alap technikai elemeit, a puha izomtónus használatát, a súly, az érintés, a környezettel és partnerekkel kialakított kontaktus törvényszerűségeit.</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i/>
          <w:iCs/>
          <w:sz w:val="24"/>
          <w:szCs w:val="24"/>
        </w:rPr>
        <w:t>A tanuló legyen képes</w:t>
      </w:r>
      <w:r w:rsidRPr="00406D0C">
        <w:rPr>
          <w:rFonts w:ascii="Cambria" w:eastAsia="Calibri" w:hAnsi="Cambria" w:cs="Times New Roman"/>
          <w:sz w:val="24"/>
          <w:szCs w:val="24"/>
        </w:rPr>
        <w:t xml:space="preserve"> a technikai ismereteit a szabad táncban (duett, trió) előhívni és alkalmazni, döntést hozni és kreatívan megoldani a váratlan helyzeteket. </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214A88" w:rsidRDefault="00214A88" w:rsidP="001712B0">
      <w:pPr>
        <w:widowControl w:val="0"/>
        <w:spacing w:after="0" w:line="240" w:lineRule="auto"/>
        <w:jc w:val="both"/>
        <w:outlineLvl w:val="0"/>
        <w:rPr>
          <w:rFonts w:ascii="Cambria" w:eastAsia="Calibri" w:hAnsi="Cambria" w:cs="Times New Roman"/>
          <w:b/>
          <w:bCs/>
          <w:i/>
          <w:iCs/>
          <w:sz w:val="24"/>
          <w:szCs w:val="24"/>
        </w:rPr>
      </w:pPr>
    </w:p>
    <w:p w:rsidR="00214A88" w:rsidRDefault="00214A88" w:rsidP="001712B0">
      <w:pPr>
        <w:widowControl w:val="0"/>
        <w:spacing w:after="0" w:line="240" w:lineRule="auto"/>
        <w:jc w:val="both"/>
        <w:outlineLvl w:val="0"/>
        <w:rPr>
          <w:rFonts w:ascii="Cambria" w:eastAsia="Calibri" w:hAnsi="Cambria" w:cs="Times New Roman"/>
          <w:b/>
          <w:bCs/>
          <w:i/>
          <w:iCs/>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lastRenderedPageBreak/>
        <w:t>A művészeti alapvizsga követelményei</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i/>
          <w:iCs/>
          <w:sz w:val="24"/>
          <w:szCs w:val="24"/>
        </w:rPr>
      </w:pPr>
      <w:r w:rsidRPr="00406D0C">
        <w:rPr>
          <w:rFonts w:ascii="Cambria" w:eastAsia="Calibri" w:hAnsi="Cambria" w:cs="Times New Roman"/>
          <w:i/>
          <w:iCs/>
          <w:sz w:val="24"/>
          <w:szCs w:val="24"/>
        </w:rPr>
        <w:t xml:space="preserve">A vizsga részei </w:t>
      </w: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sz w:val="24"/>
          <w:szCs w:val="24"/>
        </w:rPr>
        <w:t>A vizsga gyakorlati vizsgából áll</w:t>
      </w:r>
    </w:p>
    <w:p w:rsidR="00DE7C85" w:rsidRPr="00406D0C" w:rsidRDefault="00DE7C85" w:rsidP="001712B0">
      <w:pPr>
        <w:widowControl w:val="0"/>
        <w:spacing w:after="0" w:line="240" w:lineRule="auto"/>
        <w:jc w:val="both"/>
        <w:rPr>
          <w:rFonts w:ascii="Cambria" w:eastAsia="Times New Roman" w:hAnsi="Cambria" w:cs="Arial Narrow"/>
          <w:i/>
          <w:iCs/>
          <w:color w:val="000000"/>
          <w:sz w:val="24"/>
          <w:szCs w:val="24"/>
          <w:lang w:eastAsia="hu-HU"/>
        </w:rPr>
      </w:pPr>
    </w:p>
    <w:p w:rsidR="00DE7C85" w:rsidRPr="00406D0C" w:rsidRDefault="00DE7C85" w:rsidP="001712B0">
      <w:pPr>
        <w:widowControl w:val="0"/>
        <w:spacing w:after="0" w:line="240" w:lineRule="auto"/>
        <w:jc w:val="both"/>
        <w:rPr>
          <w:rFonts w:ascii="Cambria" w:eastAsia="Times New Roman" w:hAnsi="Cambria" w:cs="Arial Narrow"/>
          <w:i/>
          <w:iCs/>
          <w:color w:val="000000"/>
          <w:sz w:val="24"/>
          <w:szCs w:val="24"/>
          <w:lang w:eastAsia="hu-HU"/>
        </w:rPr>
      </w:pPr>
      <w:r w:rsidRPr="00406D0C">
        <w:rPr>
          <w:rFonts w:ascii="Cambria" w:eastAsia="Times New Roman" w:hAnsi="Cambria" w:cs="Arial Narrow"/>
          <w:i/>
          <w:iCs/>
          <w:color w:val="000000"/>
          <w:sz w:val="24"/>
          <w:szCs w:val="24"/>
          <w:lang w:eastAsia="hu-HU"/>
        </w:rPr>
        <w:t>A vizsga tantárgyai és időtartamuk:</w:t>
      </w:r>
    </w:p>
    <w:p w:rsidR="00DE7C85" w:rsidRPr="00406D0C" w:rsidRDefault="00DE7C85" w:rsidP="001712B0">
      <w:pPr>
        <w:widowControl w:val="0"/>
        <w:spacing w:after="0" w:line="240" w:lineRule="auto"/>
        <w:jc w:val="both"/>
        <w:rPr>
          <w:rFonts w:ascii="Cambria" w:eastAsia="Times New Roman" w:hAnsi="Cambria" w:cs="Arial Narrow"/>
          <w:i/>
          <w:iCs/>
          <w:color w:val="000000"/>
          <w:sz w:val="24"/>
          <w:szCs w:val="24"/>
          <w:lang w:eastAsia="hu-HU"/>
        </w:rPr>
      </w:pPr>
      <w:r w:rsidRPr="00406D0C">
        <w:rPr>
          <w:rFonts w:ascii="Cambria" w:eastAsia="Times New Roman" w:hAnsi="Cambria" w:cs="Arial Narrow"/>
          <w:color w:val="000000"/>
          <w:sz w:val="24"/>
          <w:szCs w:val="24"/>
          <w:lang w:eastAsia="hu-HU"/>
        </w:rPr>
        <w:t>Kontakt improvizáció, csoportban 40–50 perc</w:t>
      </w:r>
      <w:r w:rsidRPr="00406D0C">
        <w:rPr>
          <w:rFonts w:ascii="Cambria" w:eastAsia="Times New Roman" w:hAnsi="Cambria" w:cs="Arial Narrow"/>
          <w:i/>
          <w:iCs/>
          <w:color w:val="000000"/>
          <w:sz w:val="24"/>
          <w:szCs w:val="24"/>
          <w:lang w:eastAsia="hu-HU"/>
        </w:rPr>
        <w:t xml:space="preserve"> </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rPr>
          <w:rFonts w:ascii="Cambria" w:eastAsia="Calibri" w:hAnsi="Cambria" w:cs="Times New Roman"/>
          <w:i/>
          <w:iCs/>
          <w:sz w:val="24"/>
          <w:szCs w:val="24"/>
        </w:rPr>
      </w:pPr>
      <w:r w:rsidRPr="00406D0C">
        <w:rPr>
          <w:rFonts w:ascii="Cambria" w:eastAsia="Calibri" w:hAnsi="Cambria" w:cs="Times New Roman"/>
          <w:i/>
          <w:iCs/>
          <w:sz w:val="24"/>
          <w:szCs w:val="24"/>
        </w:rPr>
        <w:t>A vizsga tartalma:</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 xml:space="preserve">– A szaktanár által összeállított kontakt improvizáció technikai alapgyakorlatok csoportos bemutatása tantermi körülmények között. </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 xml:space="preserve">– Improvizációs feladatok bemutatása szóló és duett formákban. </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 3–4 perces adott szabályokon alapuló és/vagy szabad kontakt improvizáció duett bemutatása tantermi körülmények között.</w:t>
      </w:r>
    </w:p>
    <w:p w:rsidR="00DE7C85" w:rsidRPr="00406D0C" w:rsidRDefault="00DE7C85" w:rsidP="001712B0">
      <w:pPr>
        <w:widowControl w:val="0"/>
        <w:spacing w:after="0" w:line="240" w:lineRule="auto"/>
        <w:jc w:val="both"/>
        <w:rPr>
          <w:rFonts w:ascii="Cambria" w:eastAsia="Calibri" w:hAnsi="Cambria" w:cs="Times New Roman"/>
          <w:i/>
          <w:iCs/>
          <w:sz w:val="24"/>
          <w:szCs w:val="24"/>
        </w:rPr>
      </w:pPr>
    </w:p>
    <w:p w:rsidR="00DE7C85" w:rsidRPr="00406D0C" w:rsidRDefault="00DE7C85" w:rsidP="001712B0">
      <w:pPr>
        <w:widowControl w:val="0"/>
        <w:spacing w:after="0" w:line="240" w:lineRule="auto"/>
        <w:jc w:val="both"/>
        <w:outlineLvl w:val="0"/>
        <w:rPr>
          <w:rFonts w:ascii="Cambria" w:eastAsia="Calibri" w:hAnsi="Cambria" w:cs="Times New Roman"/>
          <w:i/>
          <w:iCs/>
          <w:sz w:val="24"/>
          <w:szCs w:val="24"/>
        </w:rPr>
      </w:pPr>
      <w:r w:rsidRPr="00406D0C">
        <w:rPr>
          <w:rFonts w:ascii="Cambria" w:eastAsia="Calibri" w:hAnsi="Cambria" w:cs="Times New Roman"/>
          <w:i/>
          <w:iCs/>
          <w:sz w:val="24"/>
          <w:szCs w:val="24"/>
        </w:rPr>
        <w:t>A vizsga értékelése</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 A Kontakt improvizáció elveinek és alaptechnikáinak gyakorlati ismerete – mértéke, mennyisége és minősége.</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r w:rsidRPr="00406D0C">
        <w:rPr>
          <w:rFonts w:ascii="Cambria" w:eastAsia="Times New Roman" w:hAnsi="Cambria" w:cs="Arial Narrow"/>
          <w:color w:val="000000"/>
          <w:sz w:val="24"/>
          <w:szCs w:val="24"/>
          <w:lang w:eastAsia="hu-HU"/>
        </w:rPr>
        <w:t xml:space="preserve">– A tananyag által szerzett ismeretek alkalmazásának minősége. </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p>
    <w:p w:rsidR="00DE7C85" w:rsidRPr="00406D0C" w:rsidRDefault="00DE7C85" w:rsidP="001712B0">
      <w:pPr>
        <w:widowControl w:val="0"/>
        <w:spacing w:after="0" w:line="240" w:lineRule="auto"/>
        <w:jc w:val="both"/>
        <w:outlineLvl w:val="0"/>
        <w:rPr>
          <w:rFonts w:ascii="Cambria" w:eastAsia="Calibri" w:hAnsi="Cambria" w:cs="Times New Roman"/>
          <w:b/>
          <w:bCs/>
          <w:i/>
          <w:iCs/>
          <w:sz w:val="24"/>
          <w:szCs w:val="24"/>
        </w:rPr>
      </w:pPr>
      <w:r w:rsidRPr="00406D0C">
        <w:rPr>
          <w:rFonts w:ascii="Cambria" w:eastAsia="Calibri" w:hAnsi="Cambria" w:cs="Times New Roman"/>
          <w:b/>
          <w:bCs/>
          <w:i/>
          <w:iCs/>
          <w:sz w:val="24"/>
          <w:szCs w:val="24"/>
        </w:rPr>
        <w:t>A tananyag feldolgozásához szükséges kötelező (minimális) taneszköz</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Kísérő hangszerek</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Hangzóanyag lejátszására alkalmas lejátszó/erősítő, hangfal</w:t>
      </w:r>
    </w:p>
    <w:p w:rsidR="00DE7C85" w:rsidRPr="00406D0C" w:rsidRDefault="00DE7C85" w:rsidP="001712B0">
      <w:pPr>
        <w:widowControl w:val="0"/>
        <w:spacing w:after="0" w:line="240" w:lineRule="auto"/>
        <w:jc w:val="both"/>
        <w:outlineLvl w:val="0"/>
        <w:rPr>
          <w:rFonts w:ascii="Cambria" w:eastAsia="Calibri" w:hAnsi="Cambria" w:cs="Times New Roman"/>
          <w:sz w:val="24"/>
          <w:szCs w:val="24"/>
        </w:rPr>
      </w:pPr>
      <w:r w:rsidRPr="00406D0C">
        <w:rPr>
          <w:rFonts w:ascii="Cambria" w:eastAsia="Calibri" w:hAnsi="Cambria" w:cs="Times New Roman"/>
          <w:sz w:val="24"/>
          <w:szCs w:val="24"/>
        </w:rPr>
        <w:t>Videó– vagy DVD lejátszó, televízió vagy monitor</w:t>
      </w:r>
    </w:p>
    <w:p w:rsidR="00DE7C85" w:rsidRPr="00406D0C" w:rsidRDefault="00DE7C85" w:rsidP="001712B0">
      <w:pPr>
        <w:widowControl w:val="0"/>
        <w:spacing w:after="0" w:line="240" w:lineRule="auto"/>
        <w:jc w:val="both"/>
        <w:rPr>
          <w:rFonts w:ascii="Cambria" w:eastAsia="Times New Roman" w:hAnsi="Cambria" w:cs="Arial Narrow"/>
          <w:color w:val="000000"/>
          <w:sz w:val="24"/>
          <w:szCs w:val="24"/>
          <w:lang w:eastAsia="hu-HU"/>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LÁBÁN–TECHNIKA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Lábán–technika – korábbi elterjedt nevén „Európai modern” technika – Rudolf Lábán elméleti rendszerére épül. Nem stílus, hanem táncnyelv alkotó módszer. Lábán táncalkotó elveire épülő, mindig az adott pedagógus, adott tanulókra tudatosan szerkesztett gyakorlat és mozdulatsora. Célja a táncművészet tudatos táncolás útján történő továbbfejlesztése, a tér– és az erőtan adott évi követelményeinek elsajátítása, tudatos használata és verbalizálása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 helyi tanterv és a pedagógus szabadsága az oktatási forma meghatározása, mely lehet </w:t>
      </w:r>
      <w:r w:rsidRPr="00406D0C">
        <w:rPr>
          <w:rFonts w:ascii="Cambria" w:eastAsia="Calibri" w:hAnsi="Cambria" w:cs="Times New Roman"/>
          <w:i/>
          <w:sz w:val="24"/>
          <w:szCs w:val="24"/>
        </w:rPr>
        <w:t>másolás alapú</w:t>
      </w:r>
      <w:r w:rsidRPr="00406D0C">
        <w:rPr>
          <w:rFonts w:ascii="Cambria" w:eastAsia="Calibri" w:hAnsi="Cambria" w:cs="Times New Roman"/>
          <w:sz w:val="24"/>
          <w:szCs w:val="24"/>
        </w:rPr>
        <w:t xml:space="preserve">, melyben rögzített gyakorlatsorok rendszeres ismétlése történik, </w:t>
      </w:r>
      <w:r w:rsidRPr="00406D0C">
        <w:rPr>
          <w:rFonts w:ascii="Cambria" w:eastAsia="Calibri" w:hAnsi="Cambria" w:cs="Times New Roman"/>
          <w:i/>
          <w:sz w:val="24"/>
          <w:szCs w:val="24"/>
        </w:rPr>
        <w:t>improvizáció alapú</w:t>
      </w:r>
      <w:r w:rsidRPr="00406D0C">
        <w:rPr>
          <w:rFonts w:ascii="Cambria" w:eastAsia="Calibri" w:hAnsi="Cambria" w:cs="Times New Roman"/>
          <w:sz w:val="24"/>
          <w:szCs w:val="24"/>
        </w:rPr>
        <w:t xml:space="preserve">, ahol a tér és erő princípiumok határozzák meg az improvizáció gyakorlatokat és </w:t>
      </w:r>
      <w:r w:rsidRPr="00406D0C">
        <w:rPr>
          <w:rFonts w:ascii="Cambria" w:eastAsia="Calibri" w:hAnsi="Cambria" w:cs="Times New Roman"/>
          <w:i/>
          <w:sz w:val="24"/>
          <w:szCs w:val="24"/>
        </w:rPr>
        <w:t>vegyes típusú</w:t>
      </w:r>
      <w:r w:rsidRPr="00406D0C">
        <w:rPr>
          <w:rFonts w:ascii="Cambria" w:eastAsia="Calibri" w:hAnsi="Cambria" w:cs="Times New Roman"/>
          <w:sz w:val="24"/>
          <w:szCs w:val="24"/>
        </w:rPr>
        <w:t>, amely a fent említett két forma elegye. Amennyiben a tanulók alkalmasak rá, kompozíciós feladatokat is tartalmazhat az óra.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Aktív erő–befektetésű mozgások, melyekben mind a könnyű mind az erős erőfajta megjelenik; passzív erő–befektetésű mozgások, melyekben mind a gyenge mind a nehéz erőfajta megjelenik</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Továbbképző évfolyamok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b/>
          <w:sz w:val="24"/>
          <w:szCs w:val="24"/>
        </w:rPr>
        <w:t>7.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tánc alkotóelemeinek Lábán által rendszerezett, megfelelő szintű megismerése és tudatosítása, kiegészítve, megerősítve a tanszak más évfolyamain megismert tánctechnikák megértését.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 xml:space="preserve">– A testtel és az idővel, mint táncalkotó elemekkel kapcsolatos ismereteket bővítése.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Testtudat, ritmus/idő érzék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mozgáslehetőség bővítése, az időben – mint mértékegységben – történő gondolkodás kialakítása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tempó különbségek megtapasztalásának elősegítése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tér alsó szintjén végzett gyakorlatok: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A </w:t>
      </w:r>
      <w:r w:rsidRPr="00406D0C">
        <w:rPr>
          <w:rFonts w:ascii="Cambria" w:eastAsia="Calibri" w:hAnsi="Cambria" w:cs="Times New Roman"/>
          <w:sz w:val="24"/>
          <w:szCs w:val="24"/>
        </w:rPr>
        <w:t>központból, perifériából (lábujj, kézujj, fejtető), és midlimb–ből (könyök, térd) indított mozdulatok; bodyhalf: (testfél) – jobb–bal oldal, alsó–felső test tudatos, totális használata; diagonális kapcsolat tudatosítása; egyéb, a csoport igényeinek megfelelő testkapcsolat felhasználása</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tér középső szintjén végzett gyakorlatok: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Izolációs gyakorlatok – lábfej, lábujjak, térd, csípő, felsőtest, fej, kar, kézujjak, alsó test: sarok–ülőcsont kapcsolat variációi a gravitáció, mint nehezítő tényező bevonásával; felsőtest: fejtető, farkcsont kapcsolatának mozdulatokban való feltérképezése; felsőtest: hát–kézujjak kapcsolatának megtartása különböző kar és testhelyzetekben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Koordinációt fejlesztő gyakorlatok: bodyhalf (testfél), diagonális kapcsolatok felhasználásával</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sz w:val="24"/>
          <w:szCs w:val="24"/>
        </w:rPr>
        <w:t>A gyakorlatok folyamatos nehezítése, a térben való haladás fokozatos bevezetése.</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tér felső szintjén végzett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Testkapcsolatok, koordinációk és izolációk alkalmazása; ugrások; emelések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Az idő, mint variációs elem:</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gyakorlatok metruma 2/4, 3/4, 4/4, 5/4 illetve ettől eltérő szabályszerű illetve szabálytalan beosztású is lehet</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Az improvizáció, mint módszer használata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M</w:t>
      </w:r>
      <w:r w:rsidRPr="00406D0C">
        <w:rPr>
          <w:rFonts w:ascii="Cambria" w:eastAsia="Calibri" w:hAnsi="Cambria" w:cs="Times New Roman"/>
          <w:sz w:val="24"/>
          <w:szCs w:val="24"/>
        </w:rPr>
        <w:t>int egy–egy rögzített gyakorlatsor variációja</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Verbalitásfejlesztés: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tanulók fizikai síkon megélt tapasztalatainak szavakba öntése: egyénileg, csoportos megbeszélés során, írásosos formában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Követelmények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 Lábán Rudolf által meghatározott testkapcsolatokat, mozdulatindítási lehetőségeket, a ritmikai előjegyzések gyakorlati megkülönböztetését, használatát, a különböző tempókat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 különböző testrészek tudatos izolációjára, totális mozgásra, az izolált testrészek tudatos koordinációjára, ritmus képletek mozgásban való pontos visszaadására, metrum–tartásra</w:t>
      </w:r>
    </w:p>
    <w:p w:rsidR="00DE7C85" w:rsidRPr="00406D0C" w:rsidRDefault="00DE7C85" w:rsidP="001712B0">
      <w:pPr>
        <w:widowControl w:val="0"/>
        <w:spacing w:after="0" w:line="240" w:lineRule="auto"/>
        <w:jc w:val="both"/>
        <w:rPr>
          <w:rFonts w:ascii="Cambria" w:eastAsia="Calibri" w:hAnsi="Cambria" w:cs="Times New Roman"/>
          <w:b/>
          <w:i/>
          <w:sz w:val="24"/>
          <w:szCs w:val="24"/>
          <w:highlight w:val="yellow"/>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8.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térismeret rendszerezése, az erőhasználat, mint táncalkotó elem tudatosítása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testtudat, ritmus/idő érzék, tértudat fejlesztése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saját testen kívüli világ rendszerezése.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Önmagára, kis és nagycsoportra való figyelés; izomkontroll, optimális izomhasználat; koncentrációs készség 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214A88" w:rsidRDefault="00214A88" w:rsidP="001712B0">
      <w:pPr>
        <w:widowControl w:val="0"/>
        <w:spacing w:after="0" w:line="240" w:lineRule="auto"/>
        <w:jc w:val="both"/>
        <w:rPr>
          <w:rFonts w:ascii="Cambria" w:eastAsia="Calibri" w:hAnsi="Cambria" w:cs="Times New Roman"/>
          <w:b/>
          <w:i/>
          <w:sz w:val="24"/>
          <w:szCs w:val="24"/>
        </w:rPr>
      </w:pPr>
    </w:p>
    <w:p w:rsidR="00214A88" w:rsidRDefault="00214A88"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lastRenderedPageBreak/>
        <w:t>Tananyag</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Times New Roman"/>
          <w:sz w:val="24"/>
          <w:szCs w:val="24"/>
        </w:rPr>
        <w:t xml:space="preserve">A 27 térirány </w:t>
      </w:r>
      <w:r w:rsidRPr="00406D0C">
        <w:rPr>
          <w:rFonts w:ascii="Cambria" w:eastAsia="Calibri" w:hAnsi="Cambria" w:cs="Arial"/>
          <w:sz w:val="24"/>
          <w:szCs w:val="24"/>
        </w:rPr>
        <w:t>Lábán Rudolf meghatározása szerint: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Arial"/>
          <w:sz w:val="24"/>
          <w:szCs w:val="24"/>
        </w:rPr>
        <w:t>6 egy dimenzionális irány: mély, magas, jobb, bal, előre, hátra</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12 két dimenzionális irány: bal magas, jobb magas, bal mély, jobb mély, elől magas, elől mély, hátul magas, hátul mély, jobb elől, bal elől, jobb hátul, bal hátul, háromdimenziós irányok jobb elöl magas, jobb elöl mély, bal elöl magas, bal elöl mély, jobb hátul magas, jobb hátul mély, bal hátul magas, bal hátul mély</w:t>
      </w:r>
    </w:p>
    <w:p w:rsidR="00DE7C85" w:rsidRPr="00406D0C" w:rsidRDefault="00DE7C85" w:rsidP="001712B0">
      <w:pPr>
        <w:widowControl w:val="0"/>
        <w:tabs>
          <w:tab w:val="left" w:pos="227"/>
        </w:tabs>
        <w:spacing w:after="0" w:line="240" w:lineRule="auto"/>
        <w:jc w:val="both"/>
        <w:rPr>
          <w:rFonts w:ascii="Cambria" w:eastAsia="Calibri" w:hAnsi="Cambria" w:cs="Arial"/>
          <w:sz w:val="24"/>
          <w:szCs w:val="24"/>
        </w:rPr>
      </w:pPr>
      <w:r w:rsidRPr="00406D0C">
        <w:rPr>
          <w:rFonts w:ascii="Cambria" w:eastAsia="Calibri" w:hAnsi="Cambria" w:cs="Arial"/>
          <w:sz w:val="24"/>
          <w:szCs w:val="24"/>
        </w:rPr>
        <w:t>A 27. irány a táncoló maga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Szagitális tengely és sík, vertikális tengely és sík valamint horizontális tengely és sík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Térben alkotott formák, egyénileg – kocka, mozgásgömb és csoportosan: térrajzok például shapeflow segítségével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alap szakkifejezések elméletben és gyakorlatban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Totális mozgás: az izolált mozgás ellentéte, teljes test vagy teljes testrész együttmozgását jelöli</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Bodyhalf: testfél, a test vertikális középvonalától számított teljes jobb oldalát vagy teljes baloldalát jelöli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 test köldöknél elhelyezkedő horizontális vonal által elválasztott </w:t>
      </w:r>
      <w:proofErr w:type="gramStart"/>
      <w:r w:rsidRPr="00406D0C">
        <w:rPr>
          <w:rFonts w:ascii="Cambria" w:eastAsia="Calibri" w:hAnsi="Cambria" w:cs="Times New Roman"/>
          <w:sz w:val="24"/>
          <w:szCs w:val="24"/>
        </w:rPr>
        <w:t>felső testet</w:t>
      </w:r>
      <w:proofErr w:type="gramEnd"/>
      <w:r w:rsidRPr="00406D0C">
        <w:rPr>
          <w:rFonts w:ascii="Cambria" w:eastAsia="Calibri" w:hAnsi="Cambria" w:cs="Times New Roman"/>
          <w:sz w:val="24"/>
          <w:szCs w:val="24"/>
        </w:rPr>
        <w:t xml:space="preserve"> illetve alsó testet is jelölheti</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Midlimb: végtag közép, a lábnál a térdet, a karnál a könyököt jelöli</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Követelmények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az erőtant és a minőségtant mind elméletben mind gyakorlatban: az egy–, a két– és háromdimenziós irányokat, a 3 alaptengelyt és síkot, a 3 alapvető szintet, a mozgásgömb fogalmát, az aktív és passzív erőhasználatot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megkülönböztetni a 27 irányt, mozogjon tudatosan az oktaéderben és a kockában. Az izomhasználat tudatos befolyásolása a gravitáció ellenében</w:t>
      </w:r>
      <w:r w:rsidRPr="00406D0C">
        <w:rPr>
          <w:rFonts w:ascii="Cambria" w:eastAsia="Calibri" w:hAnsi="Cambria" w:cs="Times New Roman"/>
          <w:i/>
          <w:sz w:val="24"/>
          <w:szCs w:val="24"/>
        </w:rPr>
        <w:t xml:space="preserve">, </w:t>
      </w:r>
      <w:r w:rsidRPr="00406D0C">
        <w:rPr>
          <w:rFonts w:ascii="Cambria" w:eastAsia="Calibri" w:hAnsi="Cambria" w:cs="Times New Roman"/>
          <w:sz w:val="24"/>
          <w:szCs w:val="24"/>
        </w:rPr>
        <w:t>összetett minőségű mozdulatok kivitelezése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b/>
          <w:i/>
          <w:sz w:val="24"/>
          <w:szCs w:val="24"/>
        </w:rPr>
        <w:t>A tananyag feldolgozásához szükséges kötelező (minimális) taneszköz</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Kísérő hangszerek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Hangzóanyag lejátszására alkalmas lejátszó/erősítő, hangfal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Videó– vagy DVD lejátszó, televízió vagy monitor</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REPERTOÁR</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 tanulók megismerkednek, és részletesen elemzik a hazai és nemzetközi modern tánc repertoárt. Létrehozzák saját egyéni alkotásaikból álló mozgás nyelvüket. Kialakul egyfajta önálló gondolkodásmód és egyéni véleményalkotási képesség a táncművek, koreográfiák elemzése során.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tanulók lehetőséget kapnak az egyéni és csoportos megnyilvánulásokra, önálló alkotások létrehozására és bemutatására. Felmérhetik, és tudatosan fejleszthetik tanulási képességeiket, stílusérzéküket.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Továbbképző évfolyamok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b/>
          <w:sz w:val="24"/>
          <w:szCs w:val="24"/>
        </w:rPr>
        <w:t>7.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tanulót tegye képessé a modern órákon tanult ismeretek felhasználásával egyéni és csoportos koreográfiák elsajátítására és minőségi előadására.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 Alakítsa ki a csoport kooperáció, az együtt gondolkodás és az alkotás képességét</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megismert táncstílusokra, mozgásanyagra építve a szaktanár által kiválasztott, betanított vagy felújított művek előadása. A tananyagnak tartalmazni kell az előző évfolyamokban tanult lépésanyagokat, ismereteket</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tanuló ismerje a tanulás szempontjait, folyamatát, az előadott mű lépésanyagát, stílusát</w:t>
      </w:r>
    </w:p>
    <w:p w:rsidR="00DE7C85" w:rsidRPr="00406D0C" w:rsidRDefault="00DE7C85" w:rsidP="001712B0">
      <w:pPr>
        <w:widowControl w:val="0"/>
        <w:spacing w:after="0" w:line="240" w:lineRule="auto"/>
        <w:jc w:val="both"/>
        <w:rPr>
          <w:rFonts w:ascii="Cambria" w:eastAsia="Times New Roman" w:hAnsi="Cambria" w:cs="Times"/>
          <w:color w:val="000000"/>
          <w:sz w:val="24"/>
          <w:szCs w:val="24"/>
          <w:lang w:eastAsia="hu-HU"/>
        </w:rPr>
      </w:pPr>
      <w:r w:rsidRPr="00406D0C">
        <w:rPr>
          <w:rFonts w:ascii="Cambria" w:eastAsia="Times New Roman" w:hAnsi="Cambria" w:cs="Times"/>
          <w:i/>
          <w:color w:val="000000"/>
          <w:sz w:val="24"/>
          <w:szCs w:val="24"/>
          <w:lang w:eastAsia="hu-HU"/>
        </w:rPr>
        <w:t>A tanuló legyen képes</w:t>
      </w:r>
      <w:r w:rsidRPr="00406D0C">
        <w:rPr>
          <w:rFonts w:ascii="Cambria" w:eastAsia="Times New Roman" w:hAnsi="Cambria" w:cs="Times"/>
          <w:color w:val="000000"/>
          <w:sz w:val="24"/>
          <w:szCs w:val="24"/>
          <w:lang w:eastAsia="hu-HU"/>
        </w:rPr>
        <w:t xml:space="preserve"> a koreográfia elemeinek gyors és lényegi elsajátítására, a tanult tánc tudatos, művészi előadására.  A tanuló rendelkezzen a társakhoz való alkalmazkodás képességével</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b/>
          <w:sz w:val="24"/>
          <w:szCs w:val="24"/>
        </w:rPr>
        <w:t>8.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tanulót tegye képessé az eddig tanult ismeretek felhasználásával egyéni és csoportos koreográfiák elsajátítására és minőségi előadására. Alakítsa ki a csoport kooperációt, az együtt gondolkodás és az alkotás képességét. Motiválja a tanulót az eddig betanult koreográfiák művészi előadásának továbbfejlesztésére, elmélyítésére</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megismert táncstílusok mozgásanyagára építve a szaktanár illetve a tanulók által létrehozott művek előadása. A tananyagnak tartalmazni kell az előző évfolyamokban tanult lépésanyagokat, ismereteket. Megismerkednek a modern repertoár jellegzetes műveivel, és a szaktanár vezetésével elemzik. Ezekből ihletet meríthetnek és az adott koreográfiához hasonló, rövid műveket készítenek. A modern repertoárból a szaktanár feladata kiválasztani a feldolgozandó műveket</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A tanuló ismerje az eddig elsajátított koreográfiák lépésanyagát</w:t>
      </w:r>
    </w:p>
    <w:p w:rsidR="00DE7C85" w:rsidRPr="00406D0C" w:rsidRDefault="00DE7C85" w:rsidP="001712B0">
      <w:pPr>
        <w:widowControl w:val="0"/>
        <w:spacing w:after="0" w:line="240" w:lineRule="auto"/>
        <w:jc w:val="both"/>
        <w:rPr>
          <w:rFonts w:ascii="Cambria" w:eastAsia="Times New Roman" w:hAnsi="Cambria" w:cs="Times"/>
          <w:color w:val="000000"/>
          <w:sz w:val="24"/>
          <w:szCs w:val="24"/>
          <w:lang w:eastAsia="hu-HU"/>
        </w:rPr>
      </w:pPr>
      <w:r w:rsidRPr="00406D0C">
        <w:rPr>
          <w:rFonts w:ascii="Cambria" w:eastAsia="Times New Roman" w:hAnsi="Cambria" w:cs="Times"/>
          <w:i/>
          <w:color w:val="000000"/>
          <w:sz w:val="24"/>
          <w:szCs w:val="24"/>
          <w:lang w:eastAsia="hu-HU"/>
        </w:rPr>
        <w:t>A tanuló legyen képes</w:t>
      </w:r>
      <w:r w:rsidRPr="00406D0C">
        <w:rPr>
          <w:rFonts w:ascii="Cambria" w:eastAsia="Times New Roman" w:hAnsi="Cambria" w:cs="Times"/>
          <w:color w:val="000000"/>
          <w:sz w:val="24"/>
          <w:szCs w:val="24"/>
          <w:lang w:eastAsia="hu-HU"/>
        </w:rPr>
        <w:t xml:space="preserve"> a koreográfia elemeinek gyors és lényegi elsajátítására, a tanult tánc tudatos, művészi előadására.  A tanuló rendelkezzen a társakhoz való alkalmazkodás képességével</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b/>
          <w:sz w:val="24"/>
          <w:szCs w:val="24"/>
        </w:rPr>
        <w:t>9.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tanulót tegye képessé az eddig tanult ismeretek felhasználásával egyéni és csoportos koreográfiák elsajátítására és minőségi előadására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Alakítsa ki a tanulóban az önálló tanulás és önfejlesztés képességét.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Motiválja a tanulót az eddig betanult koreográfiák művészi előadásának továbbfejlesztésére, elmélyítésére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Megismerkednek a modern repertoár hazai és nemzetközi műveivel. A szaktanár irányításával előre kiválasztott és meghatározott részletek önálló betanulása. A modern repertoárból a szaktanár feladata kiválasztani a feldolgozandó műveket</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214A88" w:rsidRDefault="00214A88" w:rsidP="001712B0">
      <w:pPr>
        <w:widowControl w:val="0"/>
        <w:spacing w:after="0" w:line="240" w:lineRule="auto"/>
        <w:jc w:val="both"/>
        <w:rPr>
          <w:rFonts w:ascii="Cambria" w:eastAsia="Calibri" w:hAnsi="Cambria" w:cs="Times New Roman"/>
          <w:b/>
          <w:i/>
          <w:sz w:val="24"/>
          <w:szCs w:val="24"/>
        </w:rPr>
      </w:pPr>
    </w:p>
    <w:p w:rsidR="00214A88" w:rsidRDefault="00214A88"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lastRenderedPageBreak/>
        <w:t>Követelmények</w:t>
      </w:r>
    </w:p>
    <w:p w:rsidR="00DE7C85" w:rsidRPr="00406D0C" w:rsidRDefault="00DE7C85" w:rsidP="001712B0">
      <w:pPr>
        <w:widowControl w:val="0"/>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 xml:space="preserve">A tanuló ismerje az </w:t>
      </w:r>
      <w:r w:rsidRPr="00406D0C">
        <w:rPr>
          <w:rFonts w:ascii="Cambria" w:eastAsia="Calibri" w:hAnsi="Cambria" w:cs="Times New Roman"/>
          <w:sz w:val="24"/>
          <w:szCs w:val="24"/>
        </w:rPr>
        <w:t>adott koreográfiák pontos lépésanyagát és rendelkezzen az adott darabhoz tartozó alapismeretekkel</w:t>
      </w:r>
    </w:p>
    <w:p w:rsidR="00DE7C85" w:rsidRPr="00406D0C" w:rsidRDefault="00DE7C85" w:rsidP="001712B0">
      <w:pPr>
        <w:widowControl w:val="0"/>
        <w:spacing w:after="0" w:line="240" w:lineRule="auto"/>
        <w:jc w:val="both"/>
        <w:rPr>
          <w:rFonts w:ascii="Cambria" w:eastAsia="Times New Roman" w:hAnsi="Cambria" w:cs="Times"/>
          <w:color w:val="000000"/>
          <w:sz w:val="24"/>
          <w:szCs w:val="24"/>
          <w:lang w:eastAsia="hu-HU"/>
        </w:rPr>
      </w:pPr>
      <w:r w:rsidRPr="00406D0C">
        <w:rPr>
          <w:rFonts w:ascii="Cambria" w:eastAsia="Times New Roman" w:hAnsi="Cambria" w:cs="Times"/>
          <w:i/>
          <w:color w:val="000000"/>
          <w:sz w:val="24"/>
          <w:szCs w:val="24"/>
          <w:lang w:eastAsia="hu-HU"/>
        </w:rPr>
        <w:t>A tanuló legyen képes</w:t>
      </w:r>
      <w:r w:rsidRPr="00406D0C">
        <w:rPr>
          <w:rFonts w:ascii="Cambria" w:eastAsia="Times New Roman" w:hAnsi="Cambria" w:cs="Times"/>
          <w:color w:val="000000"/>
          <w:sz w:val="24"/>
          <w:szCs w:val="24"/>
          <w:lang w:eastAsia="hu-HU"/>
        </w:rPr>
        <w:t xml:space="preserve"> a koreográfia elemeinek gyors és lényegi elsajátítására, a tanult tánc tudatos, művészi előadására.  A tanuló rendelkezzen az önálló tanulás képességével, művészi alázattal és együttműködési képességgel</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b/>
          <w:sz w:val="24"/>
          <w:szCs w:val="24"/>
        </w:rPr>
        <w:t>10.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tanulót tegye képessé az eddig tanult ismeretek felhasználásával egyéni és csoportos koreográfiák létrehozására és minőségi előadására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Alakítsa ki a tanulóban az önálló tanulás, az önfejlesztés és a csoporttal való együttműködés, együttgondolkodás képességét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Motiválja a tanulót az eddig elsajátított koreográfiák művészi előadásának továbbfejlesztésére, elmélyítésére és az önálló véleményalkotásra</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Megismerkednek az aktuális modern repertoár hazai és nemzetközi műveivel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modern repertoárból a szaktanár és a tanuló közös feladata kiválasztani a feldolgozandó műveket</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eddig megismert, elsajátított és feldolgozott mozgásrepertoár felhasználásával a tanulók létrehoznak rövid önálló koreográfiákat, műveket</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Követelmények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 xml:space="preserve">A tanuló ismerje </w:t>
      </w:r>
      <w:r w:rsidRPr="00406D0C">
        <w:rPr>
          <w:rFonts w:ascii="Cambria" w:eastAsia="Calibri" w:hAnsi="Cambria" w:cs="Times New Roman"/>
          <w:sz w:val="24"/>
          <w:szCs w:val="24"/>
        </w:rPr>
        <w:t>az adott koreográfiák pontos lépésanyagát és rendelkezzen az adott darabhoz tartozó alapismeretekkel</w:t>
      </w:r>
    </w:p>
    <w:p w:rsidR="00DE7C85" w:rsidRPr="00406D0C" w:rsidRDefault="00DE7C85" w:rsidP="001712B0">
      <w:pPr>
        <w:widowControl w:val="0"/>
        <w:spacing w:after="0" w:line="240" w:lineRule="auto"/>
        <w:jc w:val="both"/>
        <w:rPr>
          <w:rFonts w:ascii="Cambria" w:eastAsia="Times New Roman" w:hAnsi="Cambria" w:cs="Times"/>
          <w:color w:val="000000"/>
          <w:sz w:val="24"/>
          <w:szCs w:val="24"/>
          <w:lang w:eastAsia="hu-HU"/>
        </w:rPr>
      </w:pPr>
      <w:r w:rsidRPr="00406D0C">
        <w:rPr>
          <w:rFonts w:ascii="Cambria" w:eastAsia="Times New Roman" w:hAnsi="Cambria" w:cs="Times"/>
          <w:i/>
          <w:color w:val="000000"/>
          <w:sz w:val="24"/>
          <w:szCs w:val="24"/>
          <w:lang w:eastAsia="hu-HU"/>
        </w:rPr>
        <w:t>A tanuló legyen képes</w:t>
      </w:r>
      <w:r w:rsidRPr="00406D0C">
        <w:rPr>
          <w:rFonts w:ascii="Cambria" w:eastAsia="Times New Roman" w:hAnsi="Cambria" w:cs="Times"/>
          <w:color w:val="000000"/>
          <w:sz w:val="24"/>
          <w:szCs w:val="24"/>
          <w:lang w:eastAsia="hu-HU"/>
        </w:rPr>
        <w:t xml:space="preserve"> a koreográfia elemeinek gyors és lényegi elsajátítására, az önfejlesztésre és a tanult tánc tudatos művészi előadására.  A tanuló rendelkezzen az önálló gondolkodás, művészi alázat és az együttműködés képességével</w:t>
      </w:r>
    </w:p>
    <w:p w:rsidR="00DE7C85" w:rsidRPr="00406D0C" w:rsidRDefault="00DE7C85" w:rsidP="001712B0">
      <w:pPr>
        <w:widowControl w:val="0"/>
        <w:spacing w:after="0" w:line="240" w:lineRule="auto"/>
        <w:jc w:val="both"/>
        <w:rPr>
          <w:rFonts w:ascii="Cambria" w:eastAsia="Calibri" w:hAnsi="Cambria" w:cs="Times New Roman"/>
          <w:i/>
          <w:sz w:val="24"/>
          <w:szCs w:val="24"/>
        </w:rPr>
      </w:pPr>
    </w:p>
    <w:p w:rsidR="00DE7C85" w:rsidRPr="00406D0C" w:rsidRDefault="00DE7C85" w:rsidP="001712B0">
      <w:pPr>
        <w:widowControl w:val="0"/>
        <w:tabs>
          <w:tab w:val="left" w:pos="360"/>
        </w:tabs>
        <w:spacing w:after="0" w:line="240" w:lineRule="auto"/>
        <w:jc w:val="both"/>
        <w:rPr>
          <w:rFonts w:ascii="Cambria" w:eastAsia="Calibri" w:hAnsi="Cambria" w:cs="Times New Roman"/>
          <w:sz w:val="24"/>
          <w:szCs w:val="24"/>
        </w:rPr>
      </w:pPr>
      <w:r w:rsidRPr="00406D0C">
        <w:rPr>
          <w:rFonts w:ascii="Cambria" w:eastAsia="Calibri" w:hAnsi="Cambria" w:cs="Times New Roman"/>
          <w:b/>
          <w:i/>
          <w:sz w:val="24"/>
          <w:szCs w:val="24"/>
        </w:rPr>
        <w:t>A tananyag feldolgozásához szükséges kötelező (minimális) taneszköz</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Kísérő hangszerek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Hangzóanyag lejátszására alkalmas lejátszó/erősítő, hangfal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Videó– vagy DVD lejátszó, televízió vagy monitor</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GRAHAM–TECHNIKA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Graham–technika az első önálló mozdulatkinccsel, táncnyelvvel, dinamikai elvekkel, didaktikai rendszerrel felvértezett moderntánc rendszer, mely a mai napig inspirációs forrás a színpadi tánc, a tánckultúra fejlesztés világában, nem utolsósorban a táncpedagógia hatékony eszköze.</w:t>
      </w:r>
    </w:p>
    <w:p w:rsidR="00DE7C85" w:rsidRPr="00406D0C" w:rsidRDefault="00DE7C85" w:rsidP="001712B0">
      <w:pPr>
        <w:widowControl w:val="0"/>
        <w:spacing w:after="0" w:line="240" w:lineRule="auto"/>
        <w:jc w:val="both"/>
        <w:rPr>
          <w:rFonts w:ascii="Cambria" w:eastAsia="Calibri" w:hAnsi="Cambria" w:cs="TimesNewRomanPSMT"/>
          <w:sz w:val="24"/>
          <w:szCs w:val="24"/>
        </w:rPr>
      </w:pPr>
      <w:r w:rsidRPr="00406D0C">
        <w:rPr>
          <w:rFonts w:ascii="Cambria" w:eastAsia="Calibri" w:hAnsi="Cambria" w:cs="Times New Roman"/>
          <w:sz w:val="24"/>
          <w:szCs w:val="24"/>
        </w:rPr>
        <w:t>A tantárgy tanításának célja a speciális és széles körben hasznosítható dinamikai alapelveket tartalmazó technika megismertetése.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Továbbképző évfolyamok</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9.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testtudat fejlesztése, ritmikai, dinamikai, előadói képességek, a mozgáskultúra </w:t>
      </w:r>
      <w:r w:rsidRPr="00406D0C">
        <w:rPr>
          <w:rFonts w:ascii="Cambria" w:eastAsia="Calibri" w:hAnsi="Cambria" w:cs="Times New Roman"/>
          <w:sz w:val="24"/>
          <w:szCs w:val="24"/>
        </w:rPr>
        <w:lastRenderedPageBreak/>
        <w:t xml:space="preserve">tudatosságának fejlesztése, a fogalmi ismeretek, a szakterminológia bővítése.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tananyagból nyert ismeretek beépítése más tánctechnikák gyakorlati és elméleti ismereteibe, megtalálva a különbségeket és párhuzamokat.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alapelemek, alapsorozatok és azok technikai, dinamikai és stiláris jellemzőinek, a Graham–technika speciális térhasználatának felismertetése.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diagonális mozgás fejlesztése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Alapelemek, alapsorozatok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Talajon végzett gyakorlatok</w:t>
      </w:r>
      <w:r w:rsidRPr="00406D0C">
        <w:rPr>
          <w:rFonts w:ascii="Cambria" w:eastAsia="Calibri" w:hAnsi="Cambria" w:cs="Times New Roman"/>
          <w:sz w:val="24"/>
          <w:szCs w:val="24"/>
        </w:rPr>
        <w: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Bounces: a törzset és a medenceízületeket fokozatosan bemelegítő, rugózó gerincmozgások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Breathing: a légzés bevonása a törzs, majd a teljes test mozgásába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Spiral: a spirális mozgások alapja, a gerincforgatás, mely előkészíti a talajról fölemelkedés és az </w:t>
      </w:r>
      <w:proofErr w:type="gramStart"/>
      <w:r w:rsidRPr="00406D0C">
        <w:rPr>
          <w:rFonts w:ascii="Cambria" w:eastAsia="Calibri" w:hAnsi="Cambria" w:cs="Times New Roman"/>
          <w:sz w:val="24"/>
          <w:szCs w:val="24"/>
        </w:rPr>
        <w:t>oda–vissza ereszkedés</w:t>
      </w:r>
      <w:proofErr w:type="gramEnd"/>
      <w:r w:rsidRPr="00406D0C">
        <w:rPr>
          <w:rFonts w:ascii="Cambria" w:eastAsia="Calibri" w:hAnsi="Cambria" w:cs="Times New Roman"/>
          <w:sz w:val="24"/>
          <w:szCs w:val="24"/>
        </w:rPr>
        <w:t xml:space="preserve"> technikáját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Contraction–release: a testközpont, mint minden mozgás kiindulópontja</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i/>
          <w:sz w:val="24"/>
          <w:szCs w:val="24"/>
        </w:rPr>
        <w:t>Álló helyzetben végzett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i/>
          <w:sz w:val="24"/>
          <w:szCs w:val="24"/>
        </w:rPr>
      </w:pPr>
      <w:r w:rsidRPr="00406D0C">
        <w:rPr>
          <w:rFonts w:ascii="Cambria" w:eastAsia="Calibri" w:hAnsi="Cambria" w:cs="Times New Roman"/>
          <w:sz w:val="24"/>
          <w:szCs w:val="24"/>
        </w:rPr>
        <w:t>Brush: a lábfő, boka, térd bemelegítése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Plié: az emelkedés, ereszkedés és az ugrás előkészítése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Plié–contraction–release, a lábak combtőből való mozgatása, lendítések, emelések s azok kombinációinak formájában, a központból indítva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Térben haladó gyakorlatok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Walk – diagonális lépés–, járás–, futásgyakorlat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Triplet – hármaslépések, irányváltásokkal, ritmizálással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Skip</w:t>
      </w:r>
      <w:r w:rsidRPr="00406D0C">
        <w:rPr>
          <w:rFonts w:ascii="Cambria" w:eastAsia="Calibri" w:hAnsi="Cambria" w:cs="Times New Roman"/>
          <w:sz w:val="24"/>
          <w:szCs w:val="24"/>
        </w:rPr>
        <w:t xml:space="preserve"> – ugrások egyik lábról a másikra, haladva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év végére az alapelemek és sorozatok ritmikai, tempóbeli, térbeli variációkkal gazdagíthatók</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Követelmények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A tanuló ismerje</w:t>
      </w:r>
      <w:r w:rsidRPr="00406D0C">
        <w:rPr>
          <w:rFonts w:ascii="Cambria" w:eastAsia="Calibri" w:hAnsi="Cambria" w:cs="Times New Roman"/>
          <w:iCs/>
          <w:sz w:val="24"/>
          <w:szCs w:val="24"/>
        </w:rPr>
        <w:t xml:space="preserve"> </w:t>
      </w:r>
      <w:r w:rsidRPr="00406D0C">
        <w:rPr>
          <w:rFonts w:ascii="Cambria" w:eastAsia="Calibri" w:hAnsi="Cambria" w:cs="Times New Roman"/>
          <w:sz w:val="24"/>
          <w:szCs w:val="24"/>
        </w:rPr>
        <w:t>a Graham–technika, mint a klasszikus balettől eltérő, első teljes moderntánc rendszer alapelveit, a technika alapelemeit, alapsorozatait, azok helyes végrehajtásának szempontjait és a Graham–technika helyét a tánctörténetben</w:t>
      </w:r>
    </w:p>
    <w:p w:rsidR="00DE7C85" w:rsidRPr="00406D0C" w:rsidRDefault="00DE7C85" w:rsidP="001712B0">
      <w:pPr>
        <w:widowControl w:val="0"/>
        <w:tabs>
          <w:tab w:val="left" w:pos="227"/>
        </w:tabs>
        <w:spacing w:after="0" w:line="240" w:lineRule="auto"/>
        <w:jc w:val="both"/>
        <w:rPr>
          <w:rFonts w:ascii="Cambria" w:eastAsia="Calibri" w:hAnsi="Cambria" w:cs="Times New Roman"/>
          <w:b/>
          <w:sz w:val="24"/>
          <w:szCs w:val="24"/>
        </w:rPr>
      </w:pPr>
      <w:r w:rsidRPr="00406D0C">
        <w:rPr>
          <w:rFonts w:ascii="Cambria" w:eastAsia="Calibri" w:hAnsi="Cambria" w:cs="Times New Roman"/>
          <w:i/>
          <w:iCs/>
          <w:sz w:val="24"/>
          <w:szCs w:val="24"/>
        </w:rPr>
        <w:t>A tanuló legyen képes</w:t>
      </w:r>
      <w:r w:rsidRPr="00406D0C">
        <w:rPr>
          <w:rFonts w:ascii="Cambria" w:eastAsia="Calibri" w:hAnsi="Cambria" w:cs="Times New Roman"/>
          <w:iCs/>
          <w:sz w:val="24"/>
          <w:szCs w:val="24"/>
        </w:rPr>
        <w:t xml:space="preserve"> </w:t>
      </w:r>
      <w:r w:rsidRPr="00406D0C">
        <w:rPr>
          <w:rFonts w:ascii="Cambria" w:eastAsia="Calibri" w:hAnsi="Cambria" w:cs="Times New Roman"/>
          <w:sz w:val="24"/>
          <w:szCs w:val="24"/>
        </w:rPr>
        <w:t>az alapelemek és alapsorozatok felismerésére, azok technikai, dinamikai és stiláris szempontból helyes végrehajtására</w:t>
      </w:r>
      <w:r w:rsidRPr="00406D0C">
        <w:rPr>
          <w:rFonts w:ascii="Cambria" w:eastAsia="Calibri" w:hAnsi="Cambria" w:cs="Times New Roman"/>
          <w:b/>
          <w:sz w:val="24"/>
          <w:szCs w:val="24"/>
        </w:rPr>
        <w:t xml:space="preserve"> </w:t>
      </w:r>
    </w:p>
    <w:p w:rsidR="00DE7C85" w:rsidRPr="00406D0C" w:rsidRDefault="00DE7C85" w:rsidP="001712B0">
      <w:pPr>
        <w:widowControl w:val="0"/>
        <w:spacing w:after="0" w:line="240" w:lineRule="auto"/>
        <w:jc w:val="both"/>
        <w:rPr>
          <w:rFonts w:ascii="Cambria" w:eastAsia="Calibri" w:hAnsi="Cambria" w:cs="Times New Roman"/>
          <w:sz w:val="24"/>
          <w:szCs w:val="24"/>
          <w:highlight w:val="yellow"/>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10.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testtudat fejlesztése, a ritmikai, dinamikai, előadói képességek, a mozgáskultúra tudatosságának fejlesztése, a fogalmi ismeretek, a szakterminológia bővítése.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tananyagból nyert ismeretek beépítése más tánctechnikák gyakorlati és elméleti ismereteibe, megtalálva a különbségeket és párhuzamokat.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alapelemek, alapsorozatok és azok technikai, dinamikai és stiláris jellemzőinek, a Graham–technika speciális térhasználatának felismertetése. </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sz w:val="24"/>
          <w:szCs w:val="24"/>
        </w:rPr>
        <w:t>– A diagonális mozgás és a mozgáskombináció fejlesztése</w:t>
      </w:r>
    </w:p>
    <w:p w:rsidR="00DE7C85" w:rsidRPr="00406D0C" w:rsidRDefault="00DE7C85" w:rsidP="001712B0">
      <w:pPr>
        <w:widowControl w:val="0"/>
        <w:spacing w:after="0" w:line="240" w:lineRule="auto"/>
        <w:jc w:val="both"/>
        <w:rPr>
          <w:rFonts w:ascii="Cambria" w:eastAsia="Calibri" w:hAnsi="Cambria" w:cs="Times New Roman"/>
          <w:sz w:val="24"/>
          <w:szCs w:val="24"/>
          <w:highlight w:val="green"/>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0"/>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Talajon végzett gyakorlatok</w:t>
      </w:r>
      <w:r w:rsidRPr="00406D0C">
        <w:rPr>
          <w:rFonts w:ascii="Cambria" w:eastAsia="Calibri" w:hAnsi="Cambria" w:cs="Times New Roman"/>
          <w:sz w:val="24"/>
          <w:szCs w:val="24"/>
        </w:rPr>
        <w:t>: bounce, breathing, spiral, contraction–release ritmikai és dinamikai nehezítésekkel</w:t>
      </w:r>
    </w:p>
    <w:p w:rsidR="00DE7C85" w:rsidRPr="00406D0C" w:rsidRDefault="00DE7C85" w:rsidP="001712B0">
      <w:pPr>
        <w:widowControl w:val="0"/>
        <w:tabs>
          <w:tab w:val="left" w:pos="0"/>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Spirál IV. pozícióban, fold – a bonyolultabb törzsfordítási gyakorlat a testközpont–indítású "contraction–release" és a spirális mozgások ötvözése, föl/leereszkedés a talajról/talajra</w:t>
      </w:r>
    </w:p>
    <w:p w:rsidR="00DE7C85" w:rsidRPr="00406D0C" w:rsidRDefault="00DE7C85" w:rsidP="001712B0">
      <w:pPr>
        <w:widowControl w:val="0"/>
        <w:tabs>
          <w:tab w:val="left" w:pos="227"/>
        </w:tabs>
        <w:spacing w:after="0" w:line="240" w:lineRule="auto"/>
        <w:jc w:val="both"/>
        <w:rPr>
          <w:rFonts w:ascii="Cambria" w:eastAsia="Calibri" w:hAnsi="Cambria" w:cs="Times New Roman"/>
          <w:bCs/>
          <w:sz w:val="24"/>
          <w:szCs w:val="24"/>
        </w:rPr>
      </w:pPr>
      <w:r w:rsidRPr="00406D0C">
        <w:rPr>
          <w:rFonts w:ascii="Cambria" w:eastAsia="Calibri" w:hAnsi="Cambria" w:cs="Times New Roman"/>
          <w:i/>
          <w:sz w:val="24"/>
          <w:szCs w:val="24"/>
        </w:rPr>
        <w:t xml:space="preserve">Álló </w:t>
      </w:r>
      <w:r w:rsidRPr="00406D0C">
        <w:rPr>
          <w:rFonts w:ascii="Cambria" w:eastAsia="Calibri" w:hAnsi="Cambria" w:cs="Times New Roman"/>
          <w:sz w:val="24"/>
          <w:szCs w:val="24"/>
        </w:rPr>
        <w:t>középgyakorlatok</w:t>
      </w:r>
      <w:r w:rsidRPr="00406D0C">
        <w:rPr>
          <w:rFonts w:ascii="Cambria" w:eastAsia="Calibri" w:hAnsi="Cambria" w:cs="Times New Roman"/>
          <w:i/>
          <w:sz w:val="24"/>
          <w:szCs w:val="24"/>
        </w:rPr>
        <w:t xml:space="preserve">: </w:t>
      </w:r>
      <w:r w:rsidRPr="00406D0C">
        <w:rPr>
          <w:rFonts w:ascii="Cambria" w:eastAsia="Calibri" w:hAnsi="Cambria" w:cs="Times New Roman"/>
          <w:bCs/>
          <w:sz w:val="24"/>
          <w:szCs w:val="24"/>
        </w:rPr>
        <w:t>a gravitáció felhasználásával és leküzdésével, valamint a lendület felhasználásával és fékezésével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Brush, plié, plié–contraction–release, a lábak combtőből való mozgatása, lendítések, emelések, s azok kombinációinak formájában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Weight shift, suspension: testsúly eltolással, elbillentéssel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Térben haladó gyakorlatok</w:t>
      </w:r>
      <w:r w:rsidRPr="00406D0C">
        <w:rPr>
          <w:rFonts w:ascii="Cambria" w:eastAsia="Calibri" w:hAnsi="Cambria" w:cs="Times New Roman"/>
          <w:sz w:val="24"/>
          <w:szCs w:val="24"/>
        </w:rPr>
        <w:t xml:space="preserve">,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Walk – diagonális lépés–, járás–, futásgyakorlat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Triplet – hármaslépések, irányváltásokkal, ritmizálással</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Skip</w:t>
      </w:r>
      <w:r w:rsidRPr="00406D0C">
        <w:rPr>
          <w:rFonts w:ascii="Cambria" w:eastAsia="Calibri" w:hAnsi="Cambria" w:cs="Times New Roman"/>
          <w:sz w:val="24"/>
          <w:szCs w:val="24"/>
        </w:rPr>
        <w:t xml:space="preserve"> – ugrások egyik lábról a másikra, haladva. A diagonális–haladó gyakorlatok bővítése: lépéskombinációk; az eddig álló helyzetben végzett gyakorlatok kimozdítása különböző terekbe, fordulatok kidolgozása a spirál elv alapjain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Alapugrások különböző terekben, eltérő ritmikával, a "contraction–release", valamint a "spirál" elemeinek alkalmazása az ugrások közben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Gyakorlatsor, füzér összeállítása</w:t>
      </w:r>
      <w:r w:rsidRPr="00406D0C">
        <w:rPr>
          <w:rFonts w:ascii="Cambria" w:eastAsia="Calibri" w:hAnsi="Cambria" w:cs="Times New Roman"/>
          <w:sz w:val="24"/>
          <w:szCs w:val="24"/>
        </w:rPr>
        <w:t xml:space="preserve"> koreografált formában, az elvégzett 2 év anyagának szemléltetésére, az egyéni képességek bemutatására</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Követelmények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A tanuló ismerje</w:t>
      </w:r>
      <w:r w:rsidRPr="00406D0C">
        <w:rPr>
          <w:rFonts w:ascii="Cambria" w:eastAsia="Calibri" w:hAnsi="Cambria" w:cs="Times New Roman"/>
          <w:iCs/>
          <w:sz w:val="24"/>
          <w:szCs w:val="24"/>
        </w:rPr>
        <w:t xml:space="preserve"> </w:t>
      </w:r>
      <w:r w:rsidRPr="00406D0C">
        <w:rPr>
          <w:rFonts w:ascii="Cambria" w:eastAsia="Calibri" w:hAnsi="Cambria" w:cs="Times New Roman"/>
          <w:sz w:val="24"/>
          <w:szCs w:val="24"/>
        </w:rPr>
        <w:t>a Graham–technika, mint a klasszikus balettől eltérő, első teljes moderntánc rendszer alapelveit, a technika alapelemeit, alapsorozatait, azok helyes végrehajtásának szempontjait és a Graham–technika helyét a tánctörténetben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iCs/>
          <w:sz w:val="24"/>
          <w:szCs w:val="24"/>
        </w:rPr>
        <w:t>A tanuló legyen képes</w:t>
      </w:r>
      <w:r w:rsidRPr="00406D0C">
        <w:rPr>
          <w:rFonts w:ascii="Cambria" w:eastAsia="Calibri" w:hAnsi="Cambria" w:cs="Times New Roman"/>
          <w:iCs/>
          <w:sz w:val="24"/>
          <w:szCs w:val="24"/>
        </w:rPr>
        <w:t xml:space="preserve"> </w:t>
      </w:r>
      <w:r w:rsidRPr="00406D0C">
        <w:rPr>
          <w:rFonts w:ascii="Cambria" w:eastAsia="Calibri" w:hAnsi="Cambria" w:cs="Times New Roman"/>
          <w:sz w:val="24"/>
          <w:szCs w:val="24"/>
        </w:rPr>
        <w:t>az alapelemek és alapsorozatok felismerésére, azok technikai, dinamikai és stiláris szempontból helyes végrehajtására</w:t>
      </w:r>
    </w:p>
    <w:p w:rsidR="00DE7C85" w:rsidRPr="00406D0C" w:rsidRDefault="00DE7C85" w:rsidP="001712B0">
      <w:pPr>
        <w:widowControl w:val="0"/>
        <w:tabs>
          <w:tab w:val="left" w:pos="360"/>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360"/>
        </w:tabs>
        <w:spacing w:after="0" w:line="240" w:lineRule="auto"/>
        <w:jc w:val="both"/>
        <w:rPr>
          <w:rFonts w:ascii="Cambria" w:eastAsia="Calibri" w:hAnsi="Cambria" w:cs="Times New Roman"/>
          <w:i/>
          <w:sz w:val="24"/>
          <w:szCs w:val="24"/>
        </w:rPr>
      </w:pPr>
      <w:r w:rsidRPr="00406D0C">
        <w:rPr>
          <w:rFonts w:ascii="Cambria" w:eastAsia="Calibri" w:hAnsi="Cambria" w:cs="Times New Roman"/>
          <w:b/>
          <w:i/>
          <w:sz w:val="24"/>
          <w:szCs w:val="24"/>
        </w:rPr>
        <w:t>A tananyag feldolgozásához szükséges kötelező (minimális) taneszköz</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Kísérő hangszerek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Hangzóanyag lejátszására alkalmas lejátszó/erősítő, hangfal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Videó– vagy DVD lejátszó, televízió vagy monitor</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IMPROVIZÁCIÓ </w:t>
      </w:r>
      <w:proofErr w:type="gramStart"/>
      <w:r w:rsidRPr="00406D0C">
        <w:rPr>
          <w:rFonts w:ascii="Cambria" w:eastAsia="Calibri" w:hAnsi="Cambria" w:cs="Times New Roman"/>
          <w:b/>
          <w:i/>
          <w:sz w:val="24"/>
          <w:szCs w:val="24"/>
        </w:rPr>
        <w:t>ÉS</w:t>
      </w:r>
      <w:proofErr w:type="gramEnd"/>
      <w:r w:rsidRPr="00406D0C">
        <w:rPr>
          <w:rFonts w:ascii="Cambria" w:eastAsia="Calibri" w:hAnsi="Cambria" w:cs="Times New Roman"/>
          <w:b/>
          <w:i/>
          <w:sz w:val="24"/>
          <w:szCs w:val="24"/>
        </w:rPr>
        <w:t xml:space="preserve"> KOMPOZÍCIÓ</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improvizáció elnevezésű tantárgy Rudolf Lábán elméleti rendszerére épül. Ez a struktúra nem stílus, táncnyelv, hanem táncnyelv alkotó módszer. Lábán táncalkotó elveire épülő, mindig az adott pedagógus adott tanulókra tudatosan szerkesztett gyakorlatsora. Célja a táncművészet tudatos táncolás útján történő továbbfejlesztése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Az improvizáció, mint táncforma alkalmazása elősegíti a tanuló egyedi mozgásszótárának bővítését. A képzés célja, hogy a tanuló képes legyen a tánc alkotóelemeinek megismerésére, tudatos alkalmazására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Lábán módszer a mozgás egyetemes szabályszerűségeire, lehetőségeire mutat rá, fejlesztve ezzel a már előző évfolyamokban megismert moderntánc–technikák megértését, tudatosabb kivitelezését</w:t>
      </w:r>
    </w:p>
    <w:p w:rsidR="00DE7C85" w:rsidRPr="00406D0C" w:rsidRDefault="00DE7C85" w:rsidP="001712B0">
      <w:pPr>
        <w:widowControl w:val="0"/>
        <w:spacing w:after="0" w:line="240" w:lineRule="auto"/>
        <w:jc w:val="both"/>
        <w:rPr>
          <w:rFonts w:ascii="Cambria" w:eastAsia="Batang" w:hAnsi="Cambria" w:cs="Times New Roman"/>
          <w:sz w:val="24"/>
          <w:szCs w:val="24"/>
        </w:rPr>
      </w:pPr>
      <w:r w:rsidRPr="00406D0C">
        <w:rPr>
          <w:rFonts w:ascii="Cambria" w:eastAsia="Calibri" w:hAnsi="Cambria" w:cs="Times New Roman"/>
          <w:sz w:val="24"/>
          <w:szCs w:val="24"/>
        </w:rPr>
        <w:t>A kompozíció az improvizáció rendszere mentén</w:t>
      </w:r>
      <w:r w:rsidRPr="00406D0C">
        <w:rPr>
          <w:rFonts w:ascii="Cambria" w:eastAsia="Batang" w:hAnsi="Cambria" w:cs="Times New Roman"/>
          <w:sz w:val="24"/>
          <w:szCs w:val="24"/>
        </w:rPr>
        <w:t xml:space="preserve"> integrálja a különböző művészeti ágak kompozíció elméleteiben felhalmozott tudást. A tantárgy a </w:t>
      </w:r>
      <w:r w:rsidRPr="00406D0C">
        <w:rPr>
          <w:rFonts w:ascii="Cambria" w:eastAsia="Calibri" w:hAnsi="Cambria" w:cs="Times New Roman"/>
          <w:sz w:val="24"/>
          <w:szCs w:val="24"/>
        </w:rPr>
        <w:t>tanuló</w:t>
      </w:r>
      <w:r w:rsidRPr="00406D0C">
        <w:rPr>
          <w:rFonts w:ascii="Cambria" w:eastAsia="Batang" w:hAnsi="Cambria" w:cs="Times New Roman"/>
          <w:sz w:val="24"/>
          <w:szCs w:val="24"/>
        </w:rPr>
        <w:t xml:space="preserve"> saját mozgásmemóriáját, struktúrafelismerő illetve alkotóképességét, kommunikációs eszközeit fejleszti, valamint megalapozza a lehetőségét annak, hogy a későbbiekben aktív alkotóvá váljon egy koreográfus mellett vagy önállóan is</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Továbbképző évfolyamok</w:t>
      </w: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9.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Kreativitásfejlesztés</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integrált gondolkodásmód: érzelmi–szellemi–fizikai önvaló összekapcsolása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Testtudat fejlesztés: a test és az idegrendszer, izom, csont és szalagrendszer közötti kapcsolat tudatosítása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érzelmek verbalizálásának elősegítése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érzelmek mozdulati absztrahálásának elősegítése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struktúrában való gondolkodás képességének 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test, a tudat és az érzelmek kapcsolatán alapuló egyéni illetve csoportos kooperációt igénylő improvizációs feladatok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Szabályrendszeren alapuló kötött és szabad improvizációk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Szabálykövető és szabályteremtő jelenlét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Zártkörű improvizációs bemutatók az előadói helyzet megtapasztalása érdekében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Hazai és külföldi, példaértékű előadások megtekintése és elemzése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Kortárs alkotókkal való eszmecsere</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Követelmények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tanuló ismerje az anatómia alapjait mind elméletben mind gyakorlatban. A tanuló képes legyen kifinomult idegrendszerről tanúskodó egyéni jegyeket viselő mozgás–improvizációs folyamatokat létrehozni</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tanuló legyen képes önállóan és kisebb csoportokban is – felismerhető rendszeren alapuló – rövid mozgásetűdök alkotására</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10. évfolyam</w:t>
      </w: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Fejlesztési feladatok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kreativitás fejlesztése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 tér, mint absztrakció felismerése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 mint eszközzel való játék fejlesztése (távolságok, irányok, formák, képzőművészeti eszközök alkalmazása)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 szerkeszthetőségének felismerése (2 és 3 dimenziós művek példája alapján)</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 mint színpadi eszköz feltérképezése (díszlet, színpadi szabályok, perspektíva)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 téridő kapcsolat élményének megtapasztalása</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idő, mint absztrakció felismerése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xml:space="preserve">– Az idő szerkeszthetőségének felismerése (zenei struktúrák, előadás struktúrák, irodalmi struktúrák) </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idő, mint színpadi eszköz feltérképezése (színpadi idő, film idő, real time)</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 Az idő, mint eszközzel való játék fejlesztése</w:t>
      </w:r>
    </w:p>
    <w:p w:rsidR="00DE7C85" w:rsidRPr="00406D0C" w:rsidRDefault="00DE7C85" w:rsidP="001712B0">
      <w:pPr>
        <w:widowControl w:val="0"/>
        <w:spacing w:after="0" w:line="240" w:lineRule="auto"/>
        <w:jc w:val="both"/>
        <w:rPr>
          <w:rFonts w:ascii="Cambria" w:eastAsia="Calibri" w:hAnsi="Cambria" w:cs="Times New Roman"/>
          <w:b/>
          <w:i/>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Tananyag</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 tér és az idő témájában adott egyéni illetve csoportos kooperációt igénylő improvizációs feladatok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Szabályrendszeren alapuló kötött és szabad improvizációk</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Szabálykövető és szabályteremtő jelenlét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Alkotói rendszerek ismertetése</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lastRenderedPageBreak/>
        <w:t>Alkotói rendszerek másolása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Új alkotói rendszerek létrehozása</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Zártkörű és nézők számára is nyitott improvizációs bemutatók az előadói helyzet megtapasztalása érdekében.</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Zártkörű és nézők számára is nyitott kompozíciók bemutatása a visszajelzés (negatív és pozitív kritikák) megtapasztalása érdekében.</w:t>
      </w:r>
    </w:p>
    <w:p w:rsidR="00DE7C85" w:rsidRPr="00406D0C" w:rsidRDefault="00DE7C85" w:rsidP="001712B0">
      <w:pPr>
        <w:widowControl w:val="0"/>
        <w:spacing w:after="0" w:line="240" w:lineRule="auto"/>
        <w:jc w:val="both"/>
        <w:rPr>
          <w:rFonts w:ascii="Cambria" w:eastAsia="Calibri" w:hAnsi="Cambria" w:cs="Times New Roman"/>
          <w:b/>
          <w:sz w:val="24"/>
          <w:szCs w:val="24"/>
        </w:rPr>
      </w:pPr>
    </w:p>
    <w:p w:rsidR="00DE7C85" w:rsidRPr="00406D0C" w:rsidRDefault="00DE7C85" w:rsidP="001712B0">
      <w:pPr>
        <w:widowControl w:val="0"/>
        <w:spacing w:after="0" w:line="240" w:lineRule="auto"/>
        <w:jc w:val="both"/>
        <w:rPr>
          <w:rFonts w:ascii="Cambria" w:eastAsia="Calibri" w:hAnsi="Cambria" w:cs="Times New Roman"/>
          <w:b/>
          <w:i/>
          <w:sz w:val="24"/>
          <w:szCs w:val="24"/>
        </w:rPr>
      </w:pPr>
      <w:r w:rsidRPr="00406D0C">
        <w:rPr>
          <w:rFonts w:ascii="Cambria" w:eastAsia="Calibri" w:hAnsi="Cambria" w:cs="Times New Roman"/>
          <w:b/>
          <w:i/>
          <w:sz w:val="24"/>
          <w:szCs w:val="24"/>
        </w:rPr>
        <w:t xml:space="preserve">Követelmények </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ismerje</w:t>
      </w:r>
      <w:r w:rsidRPr="00406D0C">
        <w:rPr>
          <w:rFonts w:ascii="Cambria" w:eastAsia="Calibri" w:hAnsi="Cambria" w:cs="Times New Roman"/>
          <w:sz w:val="24"/>
          <w:szCs w:val="24"/>
        </w:rPr>
        <w:t xml:space="preserve"> a tér és az idő kulturálisan elfogadott szabályait, a társművészetek szerkesztési modelljeit, egyéni, kiemelkedő megoldásait</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r w:rsidRPr="00406D0C">
        <w:rPr>
          <w:rFonts w:ascii="Cambria" w:eastAsia="Calibri" w:hAnsi="Cambria" w:cs="Times New Roman"/>
          <w:i/>
          <w:sz w:val="24"/>
          <w:szCs w:val="24"/>
        </w:rPr>
        <w:t>A tanuló legyen képes</w:t>
      </w:r>
      <w:r w:rsidRPr="00406D0C">
        <w:rPr>
          <w:rFonts w:ascii="Cambria" w:eastAsia="Calibri" w:hAnsi="Cambria" w:cs="Times New Roman"/>
          <w:sz w:val="24"/>
          <w:szCs w:val="24"/>
        </w:rPr>
        <w:t xml:space="preserve"> a tér és az idő kulturálisan elfogadott szabályainak újraértelmezésére, a régi modelleket új kontextusba helyezni</w:t>
      </w:r>
    </w:p>
    <w:p w:rsidR="00DE7C85" w:rsidRPr="00406D0C" w:rsidRDefault="00DE7C85" w:rsidP="001712B0">
      <w:pPr>
        <w:widowControl w:val="0"/>
        <w:tabs>
          <w:tab w:val="left" w:pos="227"/>
        </w:tabs>
        <w:spacing w:after="0" w:line="240" w:lineRule="auto"/>
        <w:jc w:val="both"/>
        <w:rPr>
          <w:rFonts w:ascii="Cambria" w:eastAsia="Calibri" w:hAnsi="Cambria" w:cs="Times New Roman"/>
          <w:sz w:val="24"/>
          <w:szCs w:val="24"/>
        </w:rPr>
      </w:pPr>
    </w:p>
    <w:p w:rsidR="00DE7C85" w:rsidRPr="00406D0C" w:rsidRDefault="00DE7C85" w:rsidP="001712B0">
      <w:pPr>
        <w:widowControl w:val="0"/>
        <w:tabs>
          <w:tab w:val="left" w:pos="360"/>
        </w:tabs>
        <w:spacing w:after="0" w:line="240" w:lineRule="auto"/>
        <w:jc w:val="both"/>
        <w:rPr>
          <w:rFonts w:ascii="Cambria" w:eastAsia="Calibri" w:hAnsi="Cambria" w:cs="Times New Roman"/>
          <w:b/>
          <w:sz w:val="24"/>
          <w:szCs w:val="24"/>
        </w:rPr>
      </w:pPr>
      <w:r w:rsidRPr="00406D0C">
        <w:rPr>
          <w:rFonts w:ascii="Cambria" w:eastAsia="Calibri" w:hAnsi="Cambria" w:cs="Times New Roman"/>
          <w:b/>
          <w:sz w:val="24"/>
          <w:szCs w:val="24"/>
        </w:rPr>
        <w:t>A tananyag feldolgozásához szükséges kötelező (minimális) taneszköz</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Kísérő hangszerek.</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Hangzóanyag lejátszására alkalmas lejátszó/erősítő, hangfal.</w:t>
      </w:r>
    </w:p>
    <w:p w:rsidR="00DE7C85" w:rsidRPr="00406D0C" w:rsidRDefault="00DE7C85" w:rsidP="001712B0">
      <w:pPr>
        <w:widowControl w:val="0"/>
        <w:spacing w:after="0" w:line="240" w:lineRule="auto"/>
        <w:jc w:val="both"/>
        <w:rPr>
          <w:rFonts w:ascii="Cambria" w:eastAsia="Calibri" w:hAnsi="Cambria" w:cs="Times New Roman"/>
          <w:sz w:val="24"/>
          <w:szCs w:val="24"/>
        </w:rPr>
      </w:pPr>
      <w:r w:rsidRPr="00406D0C">
        <w:rPr>
          <w:rFonts w:ascii="Cambria" w:eastAsia="Calibri" w:hAnsi="Cambria" w:cs="Times New Roman"/>
          <w:sz w:val="24"/>
          <w:szCs w:val="24"/>
        </w:rPr>
        <w:t>Videó– vagy DVD lejátszó, televízió vagy monitor.</w:t>
      </w:r>
    </w:p>
    <w:p w:rsidR="00DE7C85" w:rsidRPr="00406D0C" w:rsidRDefault="00DE7C85" w:rsidP="001712B0">
      <w:pPr>
        <w:widowControl w:val="0"/>
        <w:spacing w:line="240" w:lineRule="auto"/>
        <w:jc w:val="both"/>
        <w:rPr>
          <w:rFonts w:ascii="Cambria" w:eastAsia="Calibri" w:hAnsi="Cambria" w:cs="Times New Roman"/>
          <w:sz w:val="24"/>
          <w:szCs w:val="24"/>
          <w:u w:val="single"/>
        </w:rPr>
      </w:pPr>
    </w:p>
    <w:p w:rsidR="00DE7C85" w:rsidRPr="00406D0C" w:rsidRDefault="00DE7C85" w:rsidP="001712B0">
      <w:pPr>
        <w:spacing w:line="240" w:lineRule="auto"/>
        <w:jc w:val="both"/>
        <w:rPr>
          <w:rFonts w:ascii="Cambria" w:eastAsia="Calibri" w:hAnsi="Cambria" w:cs="Times New Roman"/>
          <w:sz w:val="24"/>
          <w:szCs w:val="24"/>
        </w:rPr>
      </w:pPr>
    </w:p>
    <w:p w:rsidR="00DE7C85" w:rsidRPr="00406D0C" w:rsidRDefault="00DE7C85" w:rsidP="001712B0">
      <w:pPr>
        <w:widowControl w:val="0"/>
        <w:spacing w:line="240" w:lineRule="auto"/>
        <w:jc w:val="both"/>
        <w:rPr>
          <w:rFonts w:ascii="Cambria" w:eastAsia="Calibri" w:hAnsi="Cambria" w:cs="Times New Roman"/>
          <w:sz w:val="24"/>
          <w:szCs w:val="24"/>
        </w:rPr>
      </w:pPr>
    </w:p>
    <w:p w:rsidR="00DE7C85" w:rsidRPr="00406D0C" w:rsidRDefault="00DE7C85" w:rsidP="001712B0">
      <w:pPr>
        <w:spacing w:line="240" w:lineRule="auto"/>
        <w:jc w:val="both"/>
        <w:rPr>
          <w:rFonts w:ascii="Cambria" w:eastAsia="Calibri" w:hAnsi="Cambria" w:cs="Times New Roman"/>
          <w:sz w:val="24"/>
          <w:szCs w:val="24"/>
        </w:rPr>
      </w:pPr>
    </w:p>
    <w:p w:rsidR="00DE7C85" w:rsidRPr="00406D0C" w:rsidRDefault="00DE7C85" w:rsidP="001712B0">
      <w:pPr>
        <w:widowControl w:val="0"/>
        <w:spacing w:line="240" w:lineRule="auto"/>
        <w:jc w:val="both"/>
        <w:rPr>
          <w:rFonts w:ascii="Cambria" w:eastAsia="Calibri" w:hAnsi="Cambria" w:cs="Times New Roman"/>
          <w:sz w:val="24"/>
          <w:szCs w:val="24"/>
        </w:rPr>
      </w:pPr>
    </w:p>
    <w:p w:rsidR="00DE7C85" w:rsidRPr="00406D0C" w:rsidRDefault="00DE7C85" w:rsidP="001712B0">
      <w:pPr>
        <w:widowControl w:val="0"/>
        <w:spacing w:line="240" w:lineRule="auto"/>
        <w:jc w:val="both"/>
        <w:rPr>
          <w:rFonts w:ascii="Cambria" w:eastAsia="Calibri" w:hAnsi="Cambria" w:cs="Times New Roman"/>
          <w:sz w:val="24"/>
          <w:szCs w:val="24"/>
        </w:rPr>
      </w:pPr>
    </w:p>
    <w:p w:rsidR="00DE7C85" w:rsidRPr="00A44B35" w:rsidRDefault="00DE7C85" w:rsidP="001712B0">
      <w:pPr>
        <w:pageBreakBefore/>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b/>
          <w:bCs/>
          <w:color w:val="4F81BD" w:themeColor="accent1"/>
          <w:sz w:val="24"/>
          <w:szCs w:val="24"/>
        </w:rPr>
        <w:lastRenderedPageBreak/>
        <w:t xml:space="preserve">Záradék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A44B3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 xml:space="preserve">Jelen Pedagógiai programot az intézmény vezetőjének előterjesztése után a nevelőtestület a </w:t>
      </w:r>
      <w:r w:rsidRPr="00A44B35">
        <w:rPr>
          <w:rFonts w:ascii="Times New Roman" w:eastAsia="Calibri" w:hAnsi="Times New Roman" w:cs="Times New Roman"/>
          <w:b/>
          <w:bCs/>
          <w:color w:val="4F81BD" w:themeColor="accent1"/>
          <w:sz w:val="24"/>
          <w:szCs w:val="24"/>
        </w:rPr>
        <w:t xml:space="preserve">2011. május 6. </w:t>
      </w:r>
      <w:r w:rsidRPr="00A44B35">
        <w:rPr>
          <w:rFonts w:ascii="Times New Roman" w:eastAsia="Calibri" w:hAnsi="Times New Roman" w:cs="Times New Roman"/>
          <w:color w:val="4F81BD" w:themeColor="accent1"/>
          <w:sz w:val="24"/>
          <w:szCs w:val="24"/>
        </w:rPr>
        <w:t>napján megtartott tantes</w:t>
      </w:r>
      <w:r>
        <w:rPr>
          <w:rFonts w:ascii="Times New Roman" w:eastAsia="Calibri" w:hAnsi="Times New Roman" w:cs="Times New Roman"/>
          <w:color w:val="4F81BD" w:themeColor="accent1"/>
          <w:sz w:val="24"/>
          <w:szCs w:val="24"/>
        </w:rPr>
        <w:t>t</w:t>
      </w:r>
      <w:r w:rsidRPr="00A44B35">
        <w:rPr>
          <w:rFonts w:ascii="Times New Roman" w:eastAsia="Calibri" w:hAnsi="Times New Roman" w:cs="Times New Roman"/>
          <w:color w:val="4F81BD" w:themeColor="accent1"/>
          <w:sz w:val="24"/>
          <w:szCs w:val="24"/>
        </w:rPr>
        <w:t xml:space="preserve">ületi értekezleten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roofErr w:type="gramStart"/>
      <w:r w:rsidRPr="00A44B35">
        <w:rPr>
          <w:rFonts w:ascii="Times New Roman" w:eastAsia="Calibri" w:hAnsi="Times New Roman" w:cs="Times New Roman"/>
          <w:color w:val="4F81BD" w:themeColor="accent1"/>
          <w:sz w:val="24"/>
          <w:szCs w:val="24"/>
        </w:rPr>
        <w:t>elfogadta</w:t>
      </w:r>
      <w:proofErr w:type="gramEnd"/>
      <w:r w:rsidRPr="00A44B35">
        <w:rPr>
          <w:rFonts w:ascii="Times New Roman" w:eastAsia="Calibri" w:hAnsi="Times New Roman" w:cs="Times New Roman"/>
          <w:color w:val="4F81BD" w:themeColor="accent1"/>
          <w:sz w:val="24"/>
          <w:szCs w:val="24"/>
        </w:rPr>
        <w:t>. Az elfogadás tényét a nevelőtestület képviselői az alábbiakban hitelesítő aláírásukkal tanúsítják.</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A44B3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 xml:space="preserve"> </w:t>
      </w:r>
    </w:p>
    <w:p w:rsidR="00DE7C85" w:rsidRPr="00A44B3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 xml:space="preserve">……………………………. </w:t>
      </w:r>
      <w:r>
        <w:rPr>
          <w:rFonts w:ascii="Times New Roman" w:eastAsia="Calibri" w:hAnsi="Times New Roman" w:cs="Times New Roman"/>
          <w:color w:val="4F81BD" w:themeColor="accent1"/>
          <w:sz w:val="24"/>
          <w:szCs w:val="24"/>
        </w:rPr>
        <w:tab/>
      </w:r>
      <w:r>
        <w:rPr>
          <w:rFonts w:ascii="Times New Roman" w:eastAsia="Calibri" w:hAnsi="Times New Roman" w:cs="Times New Roman"/>
          <w:color w:val="4F81BD" w:themeColor="accent1"/>
          <w:sz w:val="24"/>
          <w:szCs w:val="24"/>
        </w:rPr>
        <w:tab/>
      </w:r>
      <w:r>
        <w:rPr>
          <w:rFonts w:ascii="Times New Roman" w:eastAsia="Calibri" w:hAnsi="Times New Roman" w:cs="Times New Roman"/>
          <w:color w:val="4F81BD" w:themeColor="accent1"/>
          <w:sz w:val="24"/>
          <w:szCs w:val="24"/>
        </w:rPr>
        <w:tab/>
      </w:r>
      <w:r w:rsidRPr="00A44B35">
        <w:rPr>
          <w:rFonts w:ascii="Times New Roman" w:eastAsia="Calibri" w:hAnsi="Times New Roman" w:cs="Times New Roman"/>
          <w:color w:val="4F81BD" w:themeColor="accent1"/>
          <w:sz w:val="24"/>
          <w:szCs w:val="24"/>
        </w:rPr>
        <w:t>PH.</w:t>
      </w:r>
      <w:r>
        <w:rPr>
          <w:rFonts w:ascii="Times New Roman" w:eastAsia="Calibri" w:hAnsi="Times New Roman" w:cs="Times New Roman"/>
          <w:color w:val="4F81BD" w:themeColor="accent1"/>
          <w:sz w:val="24"/>
          <w:szCs w:val="24"/>
        </w:rPr>
        <w:tab/>
      </w:r>
      <w:r>
        <w:rPr>
          <w:rFonts w:ascii="Times New Roman" w:eastAsia="Calibri" w:hAnsi="Times New Roman" w:cs="Times New Roman"/>
          <w:color w:val="4F81BD" w:themeColor="accent1"/>
          <w:sz w:val="24"/>
          <w:szCs w:val="24"/>
        </w:rPr>
        <w:tab/>
      </w:r>
      <w:r>
        <w:rPr>
          <w:rFonts w:ascii="Times New Roman" w:eastAsia="Calibri" w:hAnsi="Times New Roman" w:cs="Times New Roman"/>
          <w:color w:val="4F81BD" w:themeColor="accent1"/>
          <w:sz w:val="24"/>
          <w:szCs w:val="24"/>
        </w:rPr>
        <w:tab/>
      </w:r>
      <w:r w:rsidRPr="00A44B35">
        <w:rPr>
          <w:rFonts w:ascii="Times New Roman" w:eastAsia="Calibri" w:hAnsi="Times New Roman" w:cs="Times New Roman"/>
          <w:color w:val="4F81BD" w:themeColor="accent1"/>
          <w:sz w:val="24"/>
          <w:szCs w:val="24"/>
        </w:rPr>
        <w:t xml:space="preserve"> …………………………. </w:t>
      </w:r>
    </w:p>
    <w:p w:rsidR="00DE7C85" w:rsidRPr="00A44B3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 xml:space="preserve">Nevelőtestület képviselője </w:t>
      </w:r>
      <w:r>
        <w:rPr>
          <w:rFonts w:ascii="Times New Roman" w:eastAsia="Calibri" w:hAnsi="Times New Roman" w:cs="Times New Roman"/>
          <w:color w:val="4F81BD" w:themeColor="accent1"/>
          <w:sz w:val="24"/>
          <w:szCs w:val="24"/>
        </w:rPr>
        <w:tab/>
      </w:r>
      <w:r>
        <w:rPr>
          <w:rFonts w:ascii="Times New Roman" w:eastAsia="Calibri" w:hAnsi="Times New Roman" w:cs="Times New Roman"/>
          <w:color w:val="4F81BD" w:themeColor="accent1"/>
          <w:sz w:val="24"/>
          <w:szCs w:val="24"/>
        </w:rPr>
        <w:tab/>
      </w:r>
      <w:r>
        <w:rPr>
          <w:rFonts w:ascii="Times New Roman" w:eastAsia="Calibri" w:hAnsi="Times New Roman" w:cs="Times New Roman"/>
          <w:color w:val="4F81BD" w:themeColor="accent1"/>
          <w:sz w:val="24"/>
          <w:szCs w:val="24"/>
        </w:rPr>
        <w:tab/>
      </w:r>
      <w:r>
        <w:rPr>
          <w:rFonts w:ascii="Times New Roman" w:eastAsia="Calibri" w:hAnsi="Times New Roman" w:cs="Times New Roman"/>
          <w:color w:val="4F81BD" w:themeColor="accent1"/>
          <w:sz w:val="24"/>
          <w:szCs w:val="24"/>
        </w:rPr>
        <w:tab/>
      </w:r>
      <w:r>
        <w:rPr>
          <w:rFonts w:ascii="Times New Roman" w:eastAsia="Calibri" w:hAnsi="Times New Roman" w:cs="Times New Roman"/>
          <w:color w:val="4F81BD" w:themeColor="accent1"/>
          <w:sz w:val="24"/>
          <w:szCs w:val="24"/>
        </w:rPr>
        <w:tab/>
      </w:r>
      <w:r>
        <w:rPr>
          <w:rFonts w:ascii="Times New Roman" w:eastAsia="Calibri" w:hAnsi="Times New Roman" w:cs="Times New Roman"/>
          <w:color w:val="4F81BD" w:themeColor="accent1"/>
          <w:sz w:val="24"/>
          <w:szCs w:val="24"/>
        </w:rPr>
        <w:tab/>
      </w:r>
      <w:r w:rsidRPr="00A44B35">
        <w:rPr>
          <w:rFonts w:ascii="Times New Roman" w:eastAsia="Calibri" w:hAnsi="Times New Roman" w:cs="Times New Roman"/>
          <w:color w:val="4F81BD" w:themeColor="accent1"/>
          <w:sz w:val="24"/>
          <w:szCs w:val="24"/>
        </w:rPr>
        <w:t xml:space="preserve">Nevelőtestület képviselője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A44B3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 xml:space="preserve">……………………………. </w:t>
      </w:r>
    </w:p>
    <w:p w:rsidR="00DE7C85" w:rsidRPr="00A44B3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 xml:space="preserve">Intézményigazgató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A44B3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A fenntartó elfogadta</w:t>
      </w:r>
      <w:proofErr w:type="gramStart"/>
      <w:r w:rsidRPr="00A44B35">
        <w:rPr>
          <w:rFonts w:ascii="Times New Roman" w:eastAsia="Calibri" w:hAnsi="Times New Roman" w:cs="Times New Roman"/>
          <w:color w:val="4F81BD" w:themeColor="accent1"/>
          <w:sz w:val="24"/>
          <w:szCs w:val="24"/>
        </w:rPr>
        <w:t>: …</w:t>
      </w:r>
      <w:proofErr w:type="gramEnd"/>
      <w:r w:rsidRPr="00A44B35">
        <w:rPr>
          <w:rFonts w:ascii="Times New Roman" w:eastAsia="Calibri" w:hAnsi="Times New Roman" w:cs="Times New Roman"/>
          <w:color w:val="4F81BD" w:themeColor="accent1"/>
          <w:sz w:val="24"/>
          <w:szCs w:val="24"/>
        </w:rPr>
        <w:t xml:space="preserve">……………………………………………………….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A44B35" w:rsidRDefault="00DE7C85" w:rsidP="001712B0">
      <w:pPr>
        <w:autoSpaceDE w:val="0"/>
        <w:autoSpaceDN w:val="0"/>
        <w:adjustRightInd w:val="0"/>
        <w:spacing w:after="0" w:line="240" w:lineRule="auto"/>
        <w:ind w:left="3540" w:firstLine="708"/>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 xml:space="preserve">PH. </w:t>
      </w: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p>
    <w:p w:rsidR="00DE7C85" w:rsidRPr="00A44B35" w:rsidRDefault="00DE7C85" w:rsidP="001712B0">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 xml:space="preserve">……………………………. </w:t>
      </w:r>
    </w:p>
    <w:p w:rsidR="00DE7C85" w:rsidRPr="00A44B35" w:rsidRDefault="00DE7C85" w:rsidP="001712B0">
      <w:pPr>
        <w:jc w:val="both"/>
        <w:rPr>
          <w:rFonts w:ascii="Times New Roman" w:eastAsia="Calibri" w:hAnsi="Times New Roman" w:cs="Times New Roman"/>
          <w:color w:val="4F81BD" w:themeColor="accent1"/>
          <w:sz w:val="24"/>
          <w:szCs w:val="24"/>
        </w:rPr>
      </w:pPr>
      <w:r w:rsidRPr="00A44B35">
        <w:rPr>
          <w:rFonts w:ascii="Times New Roman" w:eastAsia="Calibri" w:hAnsi="Times New Roman" w:cs="Times New Roman"/>
          <w:color w:val="4F81BD" w:themeColor="accent1"/>
          <w:sz w:val="24"/>
          <w:szCs w:val="24"/>
        </w:rPr>
        <w:t>Fenntartó képviselője</w:t>
      </w:r>
    </w:p>
    <w:p w:rsidR="00DE7C85" w:rsidRPr="00406D0C" w:rsidRDefault="00DE7C85" w:rsidP="001712B0">
      <w:pPr>
        <w:spacing w:line="240" w:lineRule="auto"/>
        <w:jc w:val="both"/>
        <w:rPr>
          <w:rFonts w:ascii="Cambria" w:eastAsia="Calibri" w:hAnsi="Cambria" w:cs="Times New Roman"/>
          <w:sz w:val="24"/>
          <w:szCs w:val="24"/>
        </w:rPr>
      </w:pPr>
    </w:p>
    <w:p w:rsidR="00DE7C85" w:rsidRPr="00406D0C" w:rsidRDefault="00DE7C85" w:rsidP="001712B0">
      <w:pPr>
        <w:widowControl w:val="0"/>
        <w:spacing w:line="240" w:lineRule="auto"/>
        <w:jc w:val="both"/>
        <w:rPr>
          <w:rFonts w:ascii="Cambria" w:eastAsia="Calibri" w:hAnsi="Cambria" w:cs="Times New Roman"/>
          <w:b/>
          <w:sz w:val="24"/>
          <w:szCs w:val="24"/>
        </w:rPr>
      </w:pPr>
    </w:p>
    <w:p w:rsidR="00DE7C85" w:rsidRPr="00406D0C" w:rsidRDefault="00DE7C85" w:rsidP="001712B0">
      <w:pPr>
        <w:spacing w:line="240" w:lineRule="auto"/>
        <w:jc w:val="both"/>
        <w:rPr>
          <w:rFonts w:ascii="Cambria" w:eastAsia="Calibri" w:hAnsi="Cambria" w:cs="Times New Roman"/>
          <w:sz w:val="24"/>
          <w:szCs w:val="24"/>
        </w:rPr>
      </w:pPr>
    </w:p>
    <w:p w:rsidR="00DE7C85" w:rsidRPr="00406D0C" w:rsidRDefault="00DE7C85" w:rsidP="001712B0">
      <w:pPr>
        <w:spacing w:line="240" w:lineRule="auto"/>
        <w:jc w:val="both"/>
        <w:rPr>
          <w:rFonts w:ascii="Cambria" w:eastAsia="Calibri" w:hAnsi="Cambria" w:cs="Times New Roman"/>
          <w:sz w:val="24"/>
          <w:szCs w:val="24"/>
        </w:rPr>
      </w:pPr>
    </w:p>
    <w:p w:rsidR="00DE7C85" w:rsidRPr="00406D0C" w:rsidRDefault="00DE7C85" w:rsidP="001712B0">
      <w:pPr>
        <w:widowControl w:val="0"/>
        <w:spacing w:line="240" w:lineRule="auto"/>
        <w:jc w:val="both"/>
        <w:rPr>
          <w:rFonts w:ascii="Cambria" w:eastAsia="Calibri" w:hAnsi="Cambria" w:cs="Arial"/>
          <w:sz w:val="24"/>
          <w:szCs w:val="24"/>
        </w:rPr>
      </w:pPr>
    </w:p>
    <w:p w:rsidR="00DE7C85" w:rsidRPr="00406D0C" w:rsidRDefault="00DE7C85" w:rsidP="001712B0">
      <w:pPr>
        <w:spacing w:line="240" w:lineRule="auto"/>
        <w:jc w:val="both"/>
        <w:rPr>
          <w:rFonts w:ascii="Cambria" w:eastAsia="Calibri" w:hAnsi="Cambria" w:cs="Times New Roman"/>
          <w:sz w:val="24"/>
          <w:szCs w:val="24"/>
        </w:rPr>
      </w:pPr>
    </w:p>
    <w:p w:rsidR="00DE7C85" w:rsidRPr="00406D0C" w:rsidRDefault="00DE7C85" w:rsidP="001712B0">
      <w:pPr>
        <w:widowControl w:val="0"/>
        <w:spacing w:line="240" w:lineRule="auto"/>
        <w:jc w:val="both"/>
        <w:rPr>
          <w:rFonts w:ascii="Cambria" w:eastAsia="Calibri" w:hAnsi="Cambria" w:cs="Arial"/>
          <w:sz w:val="24"/>
          <w:szCs w:val="24"/>
        </w:rPr>
      </w:pPr>
    </w:p>
    <w:p w:rsidR="00DE7C85" w:rsidRPr="00406D0C" w:rsidRDefault="00DE7C85" w:rsidP="001712B0">
      <w:pPr>
        <w:widowControl w:val="0"/>
        <w:spacing w:line="240" w:lineRule="auto"/>
        <w:jc w:val="both"/>
        <w:rPr>
          <w:rFonts w:ascii="Cambria" w:eastAsia="Calibri" w:hAnsi="Cambria" w:cs="Arial"/>
          <w:sz w:val="24"/>
          <w:szCs w:val="24"/>
        </w:rPr>
      </w:pPr>
    </w:p>
    <w:p w:rsidR="00DE7C85" w:rsidRPr="00406D0C" w:rsidRDefault="00DE7C85" w:rsidP="001712B0">
      <w:pPr>
        <w:spacing w:line="240" w:lineRule="auto"/>
        <w:jc w:val="both"/>
        <w:rPr>
          <w:rFonts w:ascii="Cambria" w:eastAsia="Calibri" w:hAnsi="Cambria" w:cs="Times New Roman"/>
          <w:sz w:val="24"/>
          <w:szCs w:val="24"/>
        </w:rPr>
      </w:pPr>
    </w:p>
    <w:p w:rsidR="00DE7C85" w:rsidRPr="00406D0C" w:rsidRDefault="00DE7C85" w:rsidP="001712B0">
      <w:pPr>
        <w:widowControl w:val="0"/>
        <w:spacing w:line="240" w:lineRule="auto"/>
        <w:jc w:val="both"/>
        <w:rPr>
          <w:rFonts w:ascii="Cambria" w:eastAsia="Calibri" w:hAnsi="Cambria" w:cs="Times New Roman"/>
          <w:b/>
          <w:i/>
          <w:sz w:val="24"/>
          <w:szCs w:val="24"/>
          <w:highlight w:val="yellow"/>
        </w:rPr>
      </w:pPr>
    </w:p>
    <w:p w:rsidR="00DE7C85" w:rsidRPr="00406D0C" w:rsidRDefault="00DE7C85" w:rsidP="001712B0">
      <w:pPr>
        <w:widowControl w:val="0"/>
        <w:spacing w:line="240" w:lineRule="auto"/>
        <w:jc w:val="both"/>
        <w:rPr>
          <w:rFonts w:ascii="Cambria" w:eastAsia="Calibri" w:hAnsi="Cambria" w:cs="Times New Roman"/>
          <w:b/>
          <w:i/>
          <w:sz w:val="24"/>
          <w:szCs w:val="24"/>
          <w:highlight w:val="yellow"/>
        </w:rPr>
      </w:pPr>
    </w:p>
    <w:p w:rsidR="00DE7C85" w:rsidRPr="00406D0C" w:rsidRDefault="00DE7C85" w:rsidP="001712B0">
      <w:pPr>
        <w:spacing w:line="240" w:lineRule="auto"/>
        <w:jc w:val="both"/>
        <w:rPr>
          <w:rFonts w:ascii="Cambria" w:eastAsia="Calibri" w:hAnsi="Cambria" w:cs="Times New Roman"/>
          <w:sz w:val="24"/>
          <w:szCs w:val="24"/>
        </w:rPr>
      </w:pPr>
    </w:p>
    <w:p w:rsidR="00DE7C85" w:rsidRDefault="00DE7C85" w:rsidP="001712B0">
      <w:pPr>
        <w:jc w:val="both"/>
      </w:pPr>
    </w:p>
    <w:p w:rsidR="000056E4" w:rsidRDefault="000056E4" w:rsidP="001712B0">
      <w:pPr>
        <w:jc w:val="both"/>
      </w:pPr>
    </w:p>
    <w:sectPr w:rsidR="000056E4" w:rsidSect="0044126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70D"/>
    <w:multiLevelType w:val="multilevel"/>
    <w:tmpl w:val="9D24ED76"/>
    <w:lvl w:ilvl="0">
      <w:start w:val="1"/>
      <w:numFmt w:val="bullet"/>
      <w:lvlText w:val="o"/>
      <w:lvlJc w:val="left"/>
      <w:pPr>
        <w:tabs>
          <w:tab w:val="num" w:pos="1065"/>
        </w:tabs>
        <w:ind w:left="1065" w:hanging="360"/>
      </w:pPr>
      <w:rPr>
        <w:rFonts w:ascii="Courier New" w:hAnsi="Courier New" w:cs="Courier New"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Times New Roman" w:hint="default"/>
      </w:rPr>
    </w:lvl>
    <w:lvl w:ilvl="3">
      <w:start w:val="1"/>
      <w:numFmt w:val="bullet"/>
      <w:lvlText w:val=""/>
      <w:lvlJc w:val="left"/>
      <w:pPr>
        <w:tabs>
          <w:tab w:val="num" w:pos="3225"/>
        </w:tabs>
        <w:ind w:left="3225" w:hanging="360"/>
      </w:pPr>
      <w:rPr>
        <w:rFonts w:ascii="Symbol" w:hAnsi="Symbol" w:cs="Times New Roman"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Times New Roman" w:hint="default"/>
      </w:rPr>
    </w:lvl>
    <w:lvl w:ilvl="6">
      <w:start w:val="1"/>
      <w:numFmt w:val="bullet"/>
      <w:lvlText w:val=""/>
      <w:lvlJc w:val="left"/>
      <w:pPr>
        <w:tabs>
          <w:tab w:val="num" w:pos="5385"/>
        </w:tabs>
        <w:ind w:left="5385" w:hanging="360"/>
      </w:pPr>
      <w:rPr>
        <w:rFonts w:ascii="Symbol" w:hAnsi="Symbol" w:cs="Times New Roman"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Times New Roman" w:hint="default"/>
      </w:rPr>
    </w:lvl>
  </w:abstractNum>
  <w:abstractNum w:abstractNumId="1">
    <w:nsid w:val="27063A0A"/>
    <w:multiLevelType w:val="multilevel"/>
    <w:tmpl w:val="1C5085CC"/>
    <w:lvl w:ilvl="0">
      <w:start w:val="1"/>
      <w:numFmt w:val="bullet"/>
      <w:lvlText w:val="o"/>
      <w:lvlJc w:val="left"/>
      <w:pPr>
        <w:tabs>
          <w:tab w:val="num" w:pos="1065"/>
        </w:tabs>
        <w:ind w:left="1065"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9097CA1"/>
    <w:multiLevelType w:val="hybridMultilevel"/>
    <w:tmpl w:val="1B6EC8B4"/>
    <w:lvl w:ilvl="0" w:tplc="5882D75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1A54BE5"/>
    <w:multiLevelType w:val="hybridMultilevel"/>
    <w:tmpl w:val="A9C80F70"/>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4">
    <w:nsid w:val="3450316D"/>
    <w:multiLevelType w:val="hybridMultilevel"/>
    <w:tmpl w:val="14A8DD60"/>
    <w:lvl w:ilvl="0" w:tplc="FD5AF0F8">
      <w:start w:val="1"/>
      <w:numFmt w:val="upperLetter"/>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FE866BD"/>
    <w:multiLevelType w:val="multilevel"/>
    <w:tmpl w:val="80E8BD06"/>
    <w:lvl w:ilvl="0">
      <w:start w:val="1"/>
      <w:numFmt w:val="bullet"/>
      <w:lvlText w:val="o"/>
      <w:lvlJc w:val="left"/>
      <w:pPr>
        <w:tabs>
          <w:tab w:val="num" w:pos="1065"/>
        </w:tabs>
        <w:ind w:left="1065" w:hanging="360"/>
      </w:pPr>
      <w:rPr>
        <w:rFonts w:ascii="Courier New" w:hAnsi="Courier New" w:cs="Courier New"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Times New Roman" w:hint="default"/>
      </w:rPr>
    </w:lvl>
    <w:lvl w:ilvl="3">
      <w:start w:val="1"/>
      <w:numFmt w:val="bullet"/>
      <w:lvlText w:val=""/>
      <w:lvlJc w:val="left"/>
      <w:pPr>
        <w:tabs>
          <w:tab w:val="num" w:pos="3225"/>
        </w:tabs>
        <w:ind w:left="3225" w:hanging="360"/>
      </w:pPr>
      <w:rPr>
        <w:rFonts w:ascii="Symbol" w:hAnsi="Symbol" w:cs="Times New Roman"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Times New Roman" w:hint="default"/>
      </w:rPr>
    </w:lvl>
    <w:lvl w:ilvl="6">
      <w:start w:val="1"/>
      <w:numFmt w:val="bullet"/>
      <w:lvlText w:val=""/>
      <w:lvlJc w:val="left"/>
      <w:pPr>
        <w:tabs>
          <w:tab w:val="num" w:pos="5385"/>
        </w:tabs>
        <w:ind w:left="5385" w:hanging="360"/>
      </w:pPr>
      <w:rPr>
        <w:rFonts w:ascii="Symbol" w:hAnsi="Symbol" w:cs="Times New Roman"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Times New Roman" w:hint="default"/>
      </w:rPr>
    </w:lvl>
  </w:abstractNum>
  <w:abstractNum w:abstractNumId="6">
    <w:nsid w:val="42382597"/>
    <w:multiLevelType w:val="hybridMultilevel"/>
    <w:tmpl w:val="8A462AD0"/>
    <w:lvl w:ilvl="0" w:tplc="5882D75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3247501"/>
    <w:multiLevelType w:val="hybridMultilevel"/>
    <w:tmpl w:val="C23E7F50"/>
    <w:lvl w:ilvl="0" w:tplc="4C48FB0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AC51A57"/>
    <w:multiLevelType w:val="hybridMultilevel"/>
    <w:tmpl w:val="5B90114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0B60980"/>
    <w:multiLevelType w:val="multilevel"/>
    <w:tmpl w:val="897E4A30"/>
    <w:lvl w:ilvl="0">
      <w:start w:val="1"/>
      <w:numFmt w:val="bullet"/>
      <w:lvlText w:val="o"/>
      <w:lvlJc w:val="left"/>
      <w:pPr>
        <w:tabs>
          <w:tab w:val="num" w:pos="1065"/>
        </w:tabs>
        <w:ind w:left="1065"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nsid w:val="526B22C6"/>
    <w:multiLevelType w:val="hybridMultilevel"/>
    <w:tmpl w:val="22E410C6"/>
    <w:lvl w:ilvl="0" w:tplc="5882D752">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4B30D0C"/>
    <w:multiLevelType w:val="hybridMultilevel"/>
    <w:tmpl w:val="6DB4FEB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84B07C7"/>
    <w:multiLevelType w:val="hybridMultilevel"/>
    <w:tmpl w:val="3738C2A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94E3DEA"/>
    <w:multiLevelType w:val="hybridMultilevel"/>
    <w:tmpl w:val="7D8A7AEE"/>
    <w:lvl w:ilvl="0" w:tplc="4AEEE652">
      <w:start w:val="1"/>
      <w:numFmt w:val="bullet"/>
      <w:lvlText w:val="-"/>
      <w:lvlJc w:val="left"/>
      <w:pPr>
        <w:tabs>
          <w:tab w:val="num" w:pos="1069"/>
        </w:tabs>
        <w:ind w:left="1069"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509"/>
        </w:tabs>
        <w:ind w:left="2509" w:hanging="360"/>
      </w:pPr>
      <w:rPr>
        <w:rFonts w:ascii="Wingdings" w:hAnsi="Wingdings" w:cs="Times New Roman" w:hint="default"/>
      </w:rPr>
    </w:lvl>
    <w:lvl w:ilvl="3" w:tplc="040E0001">
      <w:start w:val="1"/>
      <w:numFmt w:val="bullet"/>
      <w:lvlText w:val=""/>
      <w:lvlJc w:val="left"/>
      <w:pPr>
        <w:tabs>
          <w:tab w:val="num" w:pos="3229"/>
        </w:tabs>
        <w:ind w:left="3229" w:hanging="360"/>
      </w:pPr>
      <w:rPr>
        <w:rFonts w:ascii="Symbol" w:hAnsi="Symbol" w:cs="Times New Roman" w:hint="default"/>
      </w:rPr>
    </w:lvl>
    <w:lvl w:ilvl="4" w:tplc="040E0003">
      <w:start w:val="1"/>
      <w:numFmt w:val="bullet"/>
      <w:lvlText w:val="o"/>
      <w:lvlJc w:val="left"/>
      <w:pPr>
        <w:tabs>
          <w:tab w:val="num" w:pos="3949"/>
        </w:tabs>
        <w:ind w:left="3949" w:hanging="360"/>
      </w:pPr>
      <w:rPr>
        <w:rFonts w:ascii="Courier New" w:hAnsi="Courier New" w:cs="Courier New" w:hint="default"/>
      </w:rPr>
    </w:lvl>
    <w:lvl w:ilvl="5" w:tplc="040E0005">
      <w:start w:val="1"/>
      <w:numFmt w:val="bullet"/>
      <w:lvlText w:val=""/>
      <w:lvlJc w:val="left"/>
      <w:pPr>
        <w:tabs>
          <w:tab w:val="num" w:pos="4669"/>
        </w:tabs>
        <w:ind w:left="4669" w:hanging="360"/>
      </w:pPr>
      <w:rPr>
        <w:rFonts w:ascii="Wingdings" w:hAnsi="Wingdings" w:cs="Times New Roman" w:hint="default"/>
      </w:rPr>
    </w:lvl>
    <w:lvl w:ilvl="6" w:tplc="040E0001">
      <w:start w:val="1"/>
      <w:numFmt w:val="bullet"/>
      <w:lvlText w:val=""/>
      <w:lvlJc w:val="left"/>
      <w:pPr>
        <w:tabs>
          <w:tab w:val="num" w:pos="5389"/>
        </w:tabs>
        <w:ind w:left="5389" w:hanging="360"/>
      </w:pPr>
      <w:rPr>
        <w:rFonts w:ascii="Symbol" w:hAnsi="Symbol" w:cs="Times New Roman" w:hint="default"/>
      </w:rPr>
    </w:lvl>
    <w:lvl w:ilvl="7" w:tplc="040E0003">
      <w:start w:val="1"/>
      <w:numFmt w:val="bullet"/>
      <w:lvlText w:val="o"/>
      <w:lvlJc w:val="left"/>
      <w:pPr>
        <w:tabs>
          <w:tab w:val="num" w:pos="6109"/>
        </w:tabs>
        <w:ind w:left="6109" w:hanging="360"/>
      </w:pPr>
      <w:rPr>
        <w:rFonts w:ascii="Courier New" w:hAnsi="Courier New" w:cs="Courier New" w:hint="default"/>
      </w:rPr>
    </w:lvl>
    <w:lvl w:ilvl="8" w:tplc="040E0005">
      <w:start w:val="1"/>
      <w:numFmt w:val="bullet"/>
      <w:lvlText w:val=""/>
      <w:lvlJc w:val="left"/>
      <w:pPr>
        <w:tabs>
          <w:tab w:val="num" w:pos="6829"/>
        </w:tabs>
        <w:ind w:left="6829" w:hanging="360"/>
      </w:pPr>
      <w:rPr>
        <w:rFonts w:ascii="Wingdings" w:hAnsi="Wingdings" w:cs="Times New Roman" w:hint="default"/>
      </w:rPr>
    </w:lvl>
  </w:abstractNum>
  <w:abstractNum w:abstractNumId="14">
    <w:nsid w:val="5AA95B1C"/>
    <w:multiLevelType w:val="multilevel"/>
    <w:tmpl w:val="C28C03BC"/>
    <w:lvl w:ilvl="0">
      <w:start w:val="1"/>
      <w:numFmt w:val="bullet"/>
      <w:lvlText w:val="o"/>
      <w:lvlJc w:val="left"/>
      <w:pPr>
        <w:tabs>
          <w:tab w:val="num" w:pos="1065"/>
        </w:tabs>
        <w:ind w:left="1065"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nsid w:val="608C1F1C"/>
    <w:multiLevelType w:val="hybridMultilevel"/>
    <w:tmpl w:val="567C6EC2"/>
    <w:lvl w:ilvl="0" w:tplc="040E0003">
      <w:start w:val="1"/>
      <w:numFmt w:val="bullet"/>
      <w:lvlText w:val="o"/>
      <w:lvlJc w:val="left"/>
      <w:pPr>
        <w:tabs>
          <w:tab w:val="num" w:pos="1429"/>
        </w:tabs>
        <w:ind w:left="1429" w:hanging="360"/>
      </w:pPr>
      <w:rPr>
        <w:rFonts w:ascii="Courier New" w:hAnsi="Courier New" w:cs="Courier New" w:hint="default"/>
      </w:rPr>
    </w:lvl>
    <w:lvl w:ilvl="1" w:tplc="040E0003">
      <w:start w:val="1"/>
      <w:numFmt w:val="bullet"/>
      <w:lvlText w:val="o"/>
      <w:lvlJc w:val="left"/>
      <w:pPr>
        <w:tabs>
          <w:tab w:val="num" w:pos="2149"/>
        </w:tabs>
        <w:ind w:left="2149" w:hanging="360"/>
      </w:pPr>
      <w:rPr>
        <w:rFonts w:ascii="Courier New" w:hAnsi="Courier New" w:cs="Courier New" w:hint="default"/>
      </w:rPr>
    </w:lvl>
    <w:lvl w:ilvl="2" w:tplc="040E0005">
      <w:start w:val="1"/>
      <w:numFmt w:val="bullet"/>
      <w:lvlText w:val=""/>
      <w:lvlJc w:val="left"/>
      <w:pPr>
        <w:tabs>
          <w:tab w:val="num" w:pos="2869"/>
        </w:tabs>
        <w:ind w:left="2869" w:hanging="360"/>
      </w:pPr>
      <w:rPr>
        <w:rFonts w:ascii="Wingdings" w:hAnsi="Wingdings" w:cs="Times New Roman" w:hint="default"/>
      </w:rPr>
    </w:lvl>
    <w:lvl w:ilvl="3" w:tplc="040E0001">
      <w:start w:val="1"/>
      <w:numFmt w:val="bullet"/>
      <w:lvlText w:val=""/>
      <w:lvlJc w:val="left"/>
      <w:pPr>
        <w:tabs>
          <w:tab w:val="num" w:pos="3589"/>
        </w:tabs>
        <w:ind w:left="3589" w:hanging="360"/>
      </w:pPr>
      <w:rPr>
        <w:rFonts w:ascii="Symbol" w:hAnsi="Symbol" w:cs="Times New Roman" w:hint="default"/>
      </w:rPr>
    </w:lvl>
    <w:lvl w:ilvl="4" w:tplc="040E0003">
      <w:start w:val="1"/>
      <w:numFmt w:val="bullet"/>
      <w:lvlText w:val="o"/>
      <w:lvlJc w:val="left"/>
      <w:pPr>
        <w:tabs>
          <w:tab w:val="num" w:pos="4309"/>
        </w:tabs>
        <w:ind w:left="4309" w:hanging="360"/>
      </w:pPr>
      <w:rPr>
        <w:rFonts w:ascii="Courier New" w:hAnsi="Courier New" w:cs="Courier New" w:hint="default"/>
      </w:rPr>
    </w:lvl>
    <w:lvl w:ilvl="5" w:tplc="040E0005">
      <w:start w:val="1"/>
      <w:numFmt w:val="bullet"/>
      <w:lvlText w:val=""/>
      <w:lvlJc w:val="left"/>
      <w:pPr>
        <w:tabs>
          <w:tab w:val="num" w:pos="5029"/>
        </w:tabs>
        <w:ind w:left="5029" w:hanging="360"/>
      </w:pPr>
      <w:rPr>
        <w:rFonts w:ascii="Wingdings" w:hAnsi="Wingdings" w:cs="Times New Roman" w:hint="default"/>
      </w:rPr>
    </w:lvl>
    <w:lvl w:ilvl="6" w:tplc="040E0001">
      <w:start w:val="1"/>
      <w:numFmt w:val="bullet"/>
      <w:lvlText w:val=""/>
      <w:lvlJc w:val="left"/>
      <w:pPr>
        <w:tabs>
          <w:tab w:val="num" w:pos="5749"/>
        </w:tabs>
        <w:ind w:left="5749" w:hanging="360"/>
      </w:pPr>
      <w:rPr>
        <w:rFonts w:ascii="Symbol" w:hAnsi="Symbol" w:cs="Times New Roman" w:hint="default"/>
      </w:rPr>
    </w:lvl>
    <w:lvl w:ilvl="7" w:tplc="040E0003">
      <w:start w:val="1"/>
      <w:numFmt w:val="bullet"/>
      <w:lvlText w:val="o"/>
      <w:lvlJc w:val="left"/>
      <w:pPr>
        <w:tabs>
          <w:tab w:val="num" w:pos="6469"/>
        </w:tabs>
        <w:ind w:left="6469" w:hanging="360"/>
      </w:pPr>
      <w:rPr>
        <w:rFonts w:ascii="Courier New" w:hAnsi="Courier New" w:cs="Courier New" w:hint="default"/>
      </w:rPr>
    </w:lvl>
    <w:lvl w:ilvl="8" w:tplc="040E0005">
      <w:start w:val="1"/>
      <w:numFmt w:val="bullet"/>
      <w:lvlText w:val=""/>
      <w:lvlJc w:val="left"/>
      <w:pPr>
        <w:tabs>
          <w:tab w:val="num" w:pos="7189"/>
        </w:tabs>
        <w:ind w:left="7189" w:hanging="360"/>
      </w:pPr>
      <w:rPr>
        <w:rFonts w:ascii="Wingdings" w:hAnsi="Wingdings" w:cs="Times New Roman" w:hint="default"/>
      </w:rPr>
    </w:lvl>
  </w:abstractNum>
  <w:abstractNum w:abstractNumId="16">
    <w:nsid w:val="6C124ADA"/>
    <w:multiLevelType w:val="hybridMultilevel"/>
    <w:tmpl w:val="C83882F2"/>
    <w:lvl w:ilvl="0" w:tplc="5882D75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4"/>
  </w:num>
  <w:num w:numId="5">
    <w:abstractNumId w:val="5"/>
  </w:num>
  <w:num w:numId="6">
    <w:abstractNumId w:val="0"/>
  </w:num>
  <w:num w:numId="7">
    <w:abstractNumId w:val="15"/>
  </w:num>
  <w:num w:numId="8">
    <w:abstractNumId w:val="7"/>
  </w:num>
  <w:num w:numId="9">
    <w:abstractNumId w:val="11"/>
  </w:num>
  <w:num w:numId="10">
    <w:abstractNumId w:val="12"/>
  </w:num>
  <w:num w:numId="11">
    <w:abstractNumId w:val="8"/>
  </w:num>
  <w:num w:numId="12">
    <w:abstractNumId w:val="10"/>
  </w:num>
  <w:num w:numId="13">
    <w:abstractNumId w:val="13"/>
  </w:num>
  <w:num w:numId="14">
    <w:abstractNumId w:val="3"/>
  </w:num>
  <w:num w:numId="15">
    <w:abstractNumId w:val="16"/>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E7C85"/>
    <w:rsid w:val="000056E4"/>
    <w:rsid w:val="0014005A"/>
    <w:rsid w:val="001712B0"/>
    <w:rsid w:val="00192C6D"/>
    <w:rsid w:val="001B2BA2"/>
    <w:rsid w:val="00214A88"/>
    <w:rsid w:val="00296049"/>
    <w:rsid w:val="002F3CB0"/>
    <w:rsid w:val="0037294B"/>
    <w:rsid w:val="00434FB9"/>
    <w:rsid w:val="0044126B"/>
    <w:rsid w:val="004C4637"/>
    <w:rsid w:val="0064161E"/>
    <w:rsid w:val="006A7AA5"/>
    <w:rsid w:val="00791AC7"/>
    <w:rsid w:val="009953F0"/>
    <w:rsid w:val="009D4203"/>
    <w:rsid w:val="00CB3F8E"/>
    <w:rsid w:val="00CD2983"/>
    <w:rsid w:val="00CE7A10"/>
    <w:rsid w:val="00D41088"/>
    <w:rsid w:val="00DC435B"/>
    <w:rsid w:val="00DE7C85"/>
    <w:rsid w:val="00E7455A"/>
    <w:rsid w:val="00EC0E86"/>
    <w:rsid w:val="00F51E2B"/>
    <w:rsid w:val="00F96D6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C8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E7C85"/>
    <w:pPr>
      <w:autoSpaceDE w:val="0"/>
      <w:autoSpaceDN w:val="0"/>
      <w:adjustRightInd w:val="0"/>
      <w:spacing w:after="0" w:line="240" w:lineRule="auto"/>
    </w:pPr>
    <w:rPr>
      <w:rFonts w:ascii="Century Gothic" w:hAnsi="Century Gothic" w:cs="Century Gothic"/>
      <w:color w:val="000000"/>
      <w:sz w:val="24"/>
      <w:szCs w:val="24"/>
    </w:rPr>
  </w:style>
  <w:style w:type="paragraph" w:styleId="Listaszerbekezds">
    <w:name w:val="List Paragraph"/>
    <w:basedOn w:val="Norml"/>
    <w:uiPriority w:val="34"/>
    <w:qFormat/>
    <w:rsid w:val="00DE7C85"/>
    <w:pPr>
      <w:ind w:left="720"/>
      <w:contextualSpacing/>
    </w:pPr>
  </w:style>
  <w:style w:type="character" w:customStyle="1" w:styleId="SzvegtrzsChar">
    <w:name w:val="Szövegtörzs Char"/>
    <w:basedOn w:val="Bekezdsalapbettpusa"/>
    <w:link w:val="Szvegtrzs"/>
    <w:rsid w:val="00DE7C85"/>
    <w:rPr>
      <w:rFonts w:ascii="Arial Narrow" w:eastAsia="Times New Roman" w:hAnsi="Arial Narrow" w:cs="Arial Narrow"/>
      <w:color w:val="000000"/>
      <w:sz w:val="24"/>
      <w:szCs w:val="24"/>
      <w:lang w:eastAsia="hu-HU"/>
    </w:rPr>
  </w:style>
  <w:style w:type="paragraph" w:styleId="Szvegtrzs">
    <w:name w:val="Body Text"/>
    <w:basedOn w:val="Norml"/>
    <w:link w:val="SzvegtrzsChar"/>
    <w:rsid w:val="00DE7C85"/>
    <w:pPr>
      <w:overflowPunct w:val="0"/>
      <w:autoSpaceDE w:val="0"/>
      <w:autoSpaceDN w:val="0"/>
      <w:adjustRightInd w:val="0"/>
      <w:spacing w:after="120" w:line="240" w:lineRule="auto"/>
      <w:jc w:val="both"/>
      <w:textAlignment w:val="baseline"/>
    </w:pPr>
    <w:rPr>
      <w:rFonts w:ascii="Arial Narrow" w:eastAsia="Times New Roman" w:hAnsi="Arial Narrow" w:cs="Arial Narrow"/>
      <w:color w:val="000000"/>
      <w:sz w:val="24"/>
      <w:szCs w:val="24"/>
      <w:lang w:eastAsia="hu-HU"/>
    </w:rPr>
  </w:style>
  <w:style w:type="character" w:customStyle="1" w:styleId="SzvegtrzsChar1">
    <w:name w:val="Szövegtörzs Char1"/>
    <w:basedOn w:val="Bekezdsalapbettpusa"/>
    <w:link w:val="Szvegtrzs"/>
    <w:uiPriority w:val="99"/>
    <w:semiHidden/>
    <w:rsid w:val="00DE7C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msz.hu/dokumentumok/tantervek2011/neptanc/tanctortenet.doc" TargetMode="External"/><Relationship Id="rId13" Type="http://schemas.openxmlformats.org/officeDocument/2006/relationships/hyperlink" Target="http://www.mzmsz.hu/dokumentumok/tantervek2011/neptanc/nepzenei_alapismeretek.doc" TargetMode="External"/><Relationship Id="rId18" Type="http://schemas.openxmlformats.org/officeDocument/2006/relationships/hyperlink" Target="http://www.mzmsz.hu/dokumentumok/tantervek2011/tarsastanc/viselkedeskultura.doc" TargetMode="External"/><Relationship Id="rId26" Type="http://schemas.openxmlformats.org/officeDocument/2006/relationships/hyperlink" Target="http://www.mzmsz.hu/dokumentumok/tantervek2011/moderntanc/tanctortenet.doc" TargetMode="External"/><Relationship Id="rId3" Type="http://schemas.openxmlformats.org/officeDocument/2006/relationships/settings" Target="settings.xml"/><Relationship Id="rId21" Type="http://schemas.openxmlformats.org/officeDocument/2006/relationships/hyperlink" Target="http://www.mzmsz.hu/dokumentumok/tantervek2011/moderntanc/moderntanc_altalanos.doc" TargetMode="External"/><Relationship Id="rId34" Type="http://schemas.openxmlformats.org/officeDocument/2006/relationships/hyperlink" Target="http://www.mzmsz.hu/dokumentumok/tantervek2011/moderntanc/graham_technika.doc" TargetMode="External"/><Relationship Id="rId7" Type="http://schemas.openxmlformats.org/officeDocument/2006/relationships/hyperlink" Target="http://www.mzmsz.hu/dokumentumok/tantervek2011/neptanc/neptanc.doc" TargetMode="External"/><Relationship Id="rId12" Type="http://schemas.openxmlformats.org/officeDocument/2006/relationships/hyperlink" Target="http://www.mzmsz.hu/dokumentumok/tantervek2011/neptanc/neptanc.doc" TargetMode="External"/><Relationship Id="rId17" Type="http://schemas.openxmlformats.org/officeDocument/2006/relationships/hyperlink" Target="http://www.mzmsz.hu/dokumentumok/tantervek2011/tarsastanc/tarsastanctortenet_910.doc" TargetMode="External"/><Relationship Id="rId25" Type="http://schemas.openxmlformats.org/officeDocument/2006/relationships/hyperlink" Target="http://www.mzmsz.hu/dokumentumok/tantervek2011/moderntanc/limon_technika.doc" TargetMode="External"/><Relationship Id="rId33" Type="http://schemas.openxmlformats.org/officeDocument/2006/relationships/hyperlink" Target="http://www.mzmsz.hu/dokumentumok/tantervek2011/moderntanc/repertoar.doc" TargetMode="External"/><Relationship Id="rId2" Type="http://schemas.openxmlformats.org/officeDocument/2006/relationships/styles" Target="styles.xml"/><Relationship Id="rId16" Type="http://schemas.openxmlformats.org/officeDocument/2006/relationships/hyperlink" Target="http://www.mzmsz.hu/dokumentumok/tantervek2011/tarsastanc/tarsastanc.doc" TargetMode="External"/><Relationship Id="rId20" Type="http://schemas.openxmlformats.org/officeDocument/2006/relationships/hyperlink" Target="http://www.mzmsz.hu/dokumentumok/tantervek2011/tarsastanc/tortenelmi_tarsastanc.doc" TargetMode="External"/><Relationship Id="rId29" Type="http://schemas.openxmlformats.org/officeDocument/2006/relationships/hyperlink" Target="http://www.mzmsz.hu/dokumentumok/tantervek2011/moderntanc/berczik_technika.doc" TargetMode="External"/><Relationship Id="rId1" Type="http://schemas.openxmlformats.org/officeDocument/2006/relationships/numbering" Target="numbering.xml"/><Relationship Id="rId6" Type="http://schemas.openxmlformats.org/officeDocument/2006/relationships/hyperlink" Target="http://www.mzmsz.hu/dokumentumok/tantervek2011/neptanc/nepi_jatek.doc" TargetMode="External"/><Relationship Id="rId11" Type="http://schemas.openxmlformats.org/officeDocument/2006/relationships/hyperlink" Target="http://www.mzmsz.hu/dokumentumok/tantervek2011/neptanc/nepi_jatek.doc" TargetMode="External"/><Relationship Id="rId24" Type="http://schemas.openxmlformats.org/officeDocument/2006/relationships/hyperlink" Target="http://www.mzmsz.hu/dokumentumok/tantervek2011/moderntanc/kreativ_gyermektanc.doc" TargetMode="External"/><Relationship Id="rId32" Type="http://schemas.openxmlformats.org/officeDocument/2006/relationships/hyperlink" Target="http://www.mzmsz.hu/dokumentumok/tantervek2011/moderntanc/laban_technika.doc" TargetMode="External"/><Relationship Id="rId37" Type="http://schemas.openxmlformats.org/officeDocument/2006/relationships/theme" Target="theme/theme1.xml"/><Relationship Id="rId5" Type="http://schemas.openxmlformats.org/officeDocument/2006/relationships/hyperlink" Target="http://www.mzmsz.hu/dokumentumok/tantervek2011/neptanc/neptanc_altalanos.doc" TargetMode="External"/><Relationship Id="rId15" Type="http://schemas.openxmlformats.org/officeDocument/2006/relationships/hyperlink" Target="http://www.mzmsz.hu/dokumentumok/tantervek2011/tarsastanc/gyermektanc.doc" TargetMode="External"/><Relationship Id="rId23" Type="http://schemas.openxmlformats.org/officeDocument/2006/relationships/hyperlink" Target="http://www.mzmsz.hu/dokumentumok/tantervek2011/moderntanc/jazz_technika.doc" TargetMode="External"/><Relationship Id="rId28" Type="http://schemas.openxmlformats.org/officeDocument/2006/relationships/hyperlink" Target="http://www.mzmsz.hu/dokumentumok/tantervek2011/moderntanc/kreativ_gyermektanc.doc" TargetMode="External"/><Relationship Id="rId36" Type="http://schemas.openxmlformats.org/officeDocument/2006/relationships/fontTable" Target="fontTable.xml"/><Relationship Id="rId10" Type="http://schemas.openxmlformats.org/officeDocument/2006/relationships/hyperlink" Target="http://www.mzmsz.hu/dokumentumok/tantervek2011/neptanc/tanctortenet.doc" TargetMode="External"/><Relationship Id="rId19" Type="http://schemas.openxmlformats.org/officeDocument/2006/relationships/hyperlink" Target="http://www.mzmsz.hu/dokumentumok/tantervek2011/tarsastanc/tarsastanc_gimnasztika.doc" TargetMode="External"/><Relationship Id="rId31" Type="http://schemas.openxmlformats.org/officeDocument/2006/relationships/hyperlink" Target="http://www.mzmsz.hu/dokumentumok/tantervek2011/moderntanc/kontakt_improvizacio.doc" TargetMode="External"/><Relationship Id="rId4" Type="http://schemas.openxmlformats.org/officeDocument/2006/relationships/webSettings" Target="webSettings.xml"/><Relationship Id="rId9" Type="http://schemas.openxmlformats.org/officeDocument/2006/relationships/hyperlink" Target="http://www.mzmsz.hu/dokumentumok/tantervek2011/neptanc/folklorismeret.doc" TargetMode="External"/><Relationship Id="rId14" Type="http://schemas.openxmlformats.org/officeDocument/2006/relationships/hyperlink" Target="http://www.mzmsz.hu/dokumentumok/tantervek2011/tarsastanc/tarsastanc_altalanos.doc" TargetMode="External"/><Relationship Id="rId22" Type="http://schemas.openxmlformats.org/officeDocument/2006/relationships/hyperlink" Target="http://www.mzmsz.hu/dokumentumok/tantervek2011/moderntanc/berczik_technika.doc" TargetMode="External"/><Relationship Id="rId27" Type="http://schemas.openxmlformats.org/officeDocument/2006/relationships/hyperlink" Target="http://www.mzmsz.hu/dokumentumok/tantervek2011/moderntanc/limon_technika.doc" TargetMode="External"/><Relationship Id="rId30" Type="http://schemas.openxmlformats.org/officeDocument/2006/relationships/hyperlink" Target="http://www.mzmsz.hu/dokumentumok/tantervek2011/moderntanc/jazz_technika.doc" TargetMode="External"/><Relationship Id="rId35" Type="http://schemas.openxmlformats.org/officeDocument/2006/relationships/hyperlink" Target="http://www.mzmsz.hu/dokumentumok/tantervek2011/moderntanc/improvizacio_kompozicio.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128</Pages>
  <Words>34989</Words>
  <Characters>241426</Characters>
  <Application>Microsoft Office Word</Application>
  <DocSecurity>0</DocSecurity>
  <Lines>2011</Lines>
  <Paragraphs>551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2011-06-27T06:39:00Z</dcterms:created>
  <dcterms:modified xsi:type="dcterms:W3CDTF">2014-11-28T08:56:00Z</dcterms:modified>
</cp:coreProperties>
</file>